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2249c" w14:paraId="a32249c" w:rsidRDefault="00852962" w:rsidP="00852962" w:rsidR="00852962">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0615D8" w:rsidP="000615D8" w:rsidR="000615D8" w:rsidRPr="007317B3">
      <w:pPr>
        <w:rPr>
          <w:sz w:val="24"/>
          <w:szCs w:val="24"/>
        </w:rPr>
      </w:pPr>
      <w:r w:rsidRPr="007317B3">
        <w:rPr>
          <w:sz w:val="24"/>
          <w:szCs w:val="24"/>
        </w:rPr>
        <w:t>REPUBLIKA HRVATSKA</w:t>
      </w:r>
    </w:p>
    <w:p w:rsidRDefault="000615D8" w:rsidP="000615D8" w:rsidR="000615D8" w:rsidRPr="007317B3">
      <w:pPr>
        <w:rPr>
          <w:sz w:val="24"/>
          <w:szCs w:val="24"/>
        </w:rPr>
      </w:pPr>
      <w:r w:rsidRPr="007317B3">
        <w:rPr>
          <w:sz w:val="24"/>
          <w:szCs w:val="24"/>
        </w:rPr>
        <w:t xml:space="preserve">TRGOVAČKI SUD U ZAGREBU                                                     </w:t>
      </w:r>
      <w:smartTag w:element="metricconverter" w:uri="urn:schemas-microsoft-com:office:smarttags">
        <w:smartTagPr>
          <w:attr w:val="72. St" w:name="ProductID"/>
        </w:smartTagPr>
        <w:r w:rsidRPr="007317B3">
          <w:rPr>
            <w:sz w:val="24"/>
            <w:szCs w:val="24"/>
          </w:rPr>
          <w:t>72. St</w:t>
        </w:r>
      </w:smartTag>
      <w:r w:rsidRPr="007317B3">
        <w:rPr>
          <w:sz w:val="24"/>
          <w:szCs w:val="24"/>
        </w:rPr>
        <w:t xml:space="preserve"> -</w:t>
      </w:r>
      <w:r>
        <w:rPr>
          <w:sz w:val="24"/>
          <w:szCs w:val="24"/>
        </w:rPr>
        <w:t>1124</w:t>
      </w:r>
      <w:r w:rsidRPr="007317B3">
        <w:rPr>
          <w:sz w:val="24"/>
          <w:szCs w:val="24"/>
        </w:rPr>
        <w:t>/2014</w:t>
      </w:r>
      <w:r w:rsidR="006E5B66">
        <w:rPr>
          <w:sz w:val="24"/>
          <w:szCs w:val="24"/>
        </w:rPr>
        <w:t>-33</w:t>
      </w:r>
    </w:p>
    <w:p w:rsidRDefault="000615D8" w:rsidP="000615D8" w:rsidR="000615D8" w:rsidRPr="007317B3">
      <w:pPr>
        <w:rPr>
          <w:sz w:val="24"/>
          <w:szCs w:val="24"/>
        </w:rPr>
      </w:pPr>
      <w:r w:rsidRPr="007317B3">
        <w:rPr>
          <w:sz w:val="24"/>
          <w:szCs w:val="24"/>
        </w:rPr>
        <w:t>Amruševa 2/II</w:t>
      </w:r>
    </w:p>
    <w:p w:rsidRDefault="000615D8" w:rsidP="000615D8" w:rsidR="000615D8" w:rsidRPr="007317B3">
      <w:pPr>
        <w:rPr>
          <w:sz w:val="24"/>
          <w:szCs w:val="24"/>
        </w:rPr>
      </w:pPr>
    </w:p>
    <w:p w:rsidRDefault="000615D8" w:rsidP="000615D8" w:rsidR="000615D8" w:rsidRPr="007317B3">
      <w:pPr>
        <w:jc w:val="center"/>
        <w:rPr>
          <w:b/>
          <w:sz w:val="24"/>
          <w:szCs w:val="24"/>
        </w:rPr>
      </w:pPr>
      <w:r w:rsidRPr="007317B3">
        <w:rPr>
          <w:b/>
          <w:sz w:val="24"/>
          <w:szCs w:val="24"/>
        </w:rPr>
        <w:t>R J E Š E NJ E</w:t>
      </w:r>
    </w:p>
    <w:p w:rsidRDefault="000615D8" w:rsidP="000615D8" w:rsidR="000615D8" w:rsidRPr="007317B3">
      <w:pPr>
        <w:rPr>
          <w:b/>
          <w:sz w:val="24"/>
          <w:szCs w:val="24"/>
        </w:rPr>
      </w:pPr>
    </w:p>
    <w:p w:rsidRDefault="000615D8" w:rsidP="000615D8" w:rsidR="000615D8" w:rsidRPr="00CF4CCE">
      <w:pPr>
        <w:jc w:val="both"/>
        <w:rPr>
          <w:sz w:val="24"/>
          <w:szCs w:val="24"/>
        </w:rPr>
      </w:pPr>
      <w:r w:rsidRPr="00CF4CCE">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sidRPr="00CF4CCE">
        <w:rPr>
          <w:sz w:val="24"/>
          <w:szCs w:val="24"/>
        </w:rPr>
        <w:t>AN-KER d.o.o., Zagreb, Ante Kovačića 2, OIB: 741</w:t>
      </w:r>
      <w:r>
        <w:rPr>
          <w:sz w:val="24"/>
          <w:szCs w:val="24"/>
        </w:rPr>
        <w:t>31092556, MBS: 080178260, dana 11</w:t>
      </w:r>
      <w:r w:rsidRPr="00CF4CCE">
        <w:rPr>
          <w:sz w:val="24"/>
          <w:szCs w:val="24"/>
        </w:rPr>
        <w:t>. siječnja 201</w:t>
      </w:r>
      <w:r>
        <w:rPr>
          <w:sz w:val="24"/>
          <w:szCs w:val="24"/>
        </w:rPr>
        <w:t>6</w:t>
      </w:r>
      <w:r w:rsidRPr="00CF4CCE">
        <w:rPr>
          <w:sz w:val="24"/>
          <w:szCs w:val="24"/>
        </w:rPr>
        <w:t xml:space="preserve">. godine, </w:t>
      </w:r>
    </w:p>
    <w:p w:rsidRDefault="00861246" w:rsidP="00FF0BB6" w:rsidR="00861246" w:rsidRPr="0076187A">
      <w:pPr>
        <w:jc w:val="both"/>
        <w:rPr>
          <w:sz w:val="24"/>
          <w:szCs w:val="24"/>
          <w:lang w:val="pt-BR"/>
        </w:rPr>
      </w:pPr>
    </w:p>
    <w:p w:rsidRDefault="001C364D" w:rsidP="0012073F" w:rsidR="001C364D" w:rsidRPr="00EA161B">
      <w:pPr>
        <w:ind w:left="3540"/>
        <w:rPr>
          <w:sz w:val="24"/>
          <w:szCs w:val="24"/>
        </w:rPr>
      </w:pPr>
      <w:r w:rsidRPr="00EA161B">
        <w:rPr>
          <w:sz w:val="24"/>
          <w:szCs w:val="24"/>
        </w:rPr>
        <w:t>r i j e š i o     j e</w:t>
      </w:r>
    </w:p>
    <w:p w:rsidRDefault="001C364D" w:rsidP="001C364D" w:rsidR="001C364D" w:rsidRPr="00EA161B">
      <w:pPr>
        <w:rPr>
          <w:sz w:val="24"/>
          <w:szCs w:val="24"/>
        </w:rPr>
      </w:pPr>
      <w:r w:rsidRPr="00EA161B">
        <w:rPr>
          <w:sz w:val="24"/>
          <w:szCs w:val="24"/>
        </w:rPr>
        <w:t xml:space="preserve"> </w:t>
      </w:r>
    </w:p>
    <w:p w:rsidRDefault="001C364D" w:rsidP="00D84076" w:rsidR="001C364D" w:rsidRPr="00EA161B">
      <w:pPr>
        <w:jc w:val="both"/>
        <w:rPr>
          <w:sz w:val="24"/>
          <w:szCs w:val="24"/>
        </w:rPr>
      </w:pPr>
      <w:r w:rsidRPr="00EA161B">
        <w:rPr>
          <w:sz w:val="24"/>
          <w:szCs w:val="24"/>
        </w:rPr>
        <w:t xml:space="preserve">I. Otvara se stečajni postupak nad društvom </w:t>
      </w:r>
      <w:r w:rsidR="000615D8" w:rsidRPr="00CF4CCE">
        <w:rPr>
          <w:sz w:val="24"/>
          <w:szCs w:val="24"/>
        </w:rPr>
        <w:t>AN-KER d.o.o., Zagreb, Ante Kovačića 2, OIB: 741</w:t>
      </w:r>
      <w:r w:rsidR="000615D8">
        <w:rPr>
          <w:sz w:val="24"/>
          <w:szCs w:val="24"/>
        </w:rPr>
        <w:t>31092556, MBS: 080178260</w:t>
      </w:r>
      <w:r w:rsidRPr="00EA161B">
        <w:rPr>
          <w:sz w:val="24"/>
          <w:szCs w:val="24"/>
        </w:rPr>
        <w:t>. Oglas o otvaranju stečajnog postupka nad dužnikom istaknut je na</w:t>
      </w:r>
      <w:r w:rsidR="00D30A36">
        <w:rPr>
          <w:sz w:val="24"/>
          <w:szCs w:val="24"/>
        </w:rPr>
        <w:t xml:space="preserve"> E - O</w:t>
      </w:r>
      <w:r w:rsidRPr="00EA161B">
        <w:rPr>
          <w:sz w:val="24"/>
          <w:szCs w:val="24"/>
        </w:rPr>
        <w:t xml:space="preserve">glasnoj ploči </w:t>
      </w:r>
      <w:r w:rsidR="0012073F" w:rsidRPr="00EA161B">
        <w:rPr>
          <w:sz w:val="24"/>
          <w:szCs w:val="24"/>
        </w:rPr>
        <w:t xml:space="preserve">Trgovačkog suda u Zagrebu dana </w:t>
      </w:r>
      <w:r w:rsidR="000615D8">
        <w:rPr>
          <w:sz w:val="24"/>
          <w:szCs w:val="24"/>
        </w:rPr>
        <w:t>11</w:t>
      </w:r>
      <w:r w:rsidRPr="00EA161B">
        <w:rPr>
          <w:sz w:val="24"/>
          <w:szCs w:val="24"/>
        </w:rPr>
        <w:t>.</w:t>
      </w:r>
      <w:r w:rsidR="000615D8">
        <w:rPr>
          <w:sz w:val="24"/>
          <w:szCs w:val="24"/>
        </w:rPr>
        <w:t xml:space="preserve"> siječnja</w:t>
      </w:r>
      <w:r w:rsidRPr="00EA161B">
        <w:rPr>
          <w:sz w:val="24"/>
          <w:szCs w:val="24"/>
        </w:rPr>
        <w:t xml:space="preserve"> 201</w:t>
      </w:r>
      <w:r w:rsidR="000615D8">
        <w:rPr>
          <w:sz w:val="24"/>
          <w:szCs w:val="24"/>
        </w:rPr>
        <w:t>6</w:t>
      </w:r>
      <w:r w:rsidRPr="00EA161B">
        <w:rPr>
          <w:sz w:val="24"/>
          <w:szCs w:val="24"/>
        </w:rPr>
        <w:t>. u 14.00 sati.</w:t>
      </w:r>
    </w:p>
    <w:p w:rsidRDefault="004728DE" w:rsidP="00FF0BB6" w:rsidR="00861246">
      <w:pPr>
        <w:jc w:val="both"/>
        <w:rPr>
          <w:sz w:val="24"/>
          <w:szCs w:val="24"/>
        </w:rPr>
      </w:pPr>
      <w:r w:rsidRPr="00EA161B">
        <w:rPr>
          <w:sz w:val="24"/>
          <w:szCs w:val="24"/>
        </w:rPr>
        <w:t>II. Za stečajnog upravitelja imenuje se</w:t>
      </w:r>
      <w:r w:rsidR="000171E2" w:rsidRPr="000171E2">
        <w:rPr>
          <w:sz w:val="24"/>
          <w:szCs w:val="24"/>
        </w:rPr>
        <w:t xml:space="preserve"> </w:t>
      </w:r>
      <w:r w:rsidR="000615D8" w:rsidRPr="000615D8">
        <w:rPr>
          <w:sz w:val="24"/>
          <w:szCs w:val="24"/>
        </w:rPr>
        <w:t>Korana Ferdelji, odvjetnica, Biskupa Josipa Galjufa 7a, Zagreb, OIB: 74691192835</w:t>
      </w:r>
      <w:r w:rsidR="000615D8">
        <w:rPr>
          <w:sz w:val="24"/>
          <w:szCs w:val="24"/>
        </w:rPr>
        <w:t>.</w:t>
      </w:r>
    </w:p>
    <w:p w:rsidRDefault="001C364D" w:rsidP="00FF0BB6" w:rsidR="00D84076" w:rsidRPr="00EA161B">
      <w:pPr>
        <w:jc w:val="both"/>
        <w:rPr>
          <w:sz w:val="24"/>
          <w:szCs w:val="24"/>
        </w:rPr>
      </w:pPr>
      <w:r w:rsidRPr="00EA161B">
        <w:rPr>
          <w:sz w:val="24"/>
          <w:szCs w:val="24"/>
        </w:rPr>
        <w:t xml:space="preserve">III. Zaključuje se stečajni postupak nad dužnikom </w:t>
      </w:r>
      <w:r w:rsidR="000615D8" w:rsidRPr="00CF4CCE">
        <w:rPr>
          <w:sz w:val="24"/>
          <w:szCs w:val="24"/>
        </w:rPr>
        <w:t>AN-KER d.o.o., Zagreb, Ante Kovačića 2, OIB: 741</w:t>
      </w:r>
      <w:r w:rsidR="000615D8">
        <w:rPr>
          <w:sz w:val="24"/>
          <w:szCs w:val="24"/>
        </w:rPr>
        <w:t>31092556, MBS: 080178260</w:t>
      </w:r>
      <w:r w:rsidR="00861246">
        <w:rPr>
          <w:sz w:val="24"/>
          <w:szCs w:val="24"/>
        </w:rPr>
        <w:t>, MBS: 080738684</w:t>
      </w:r>
      <w:r w:rsidR="007A3404">
        <w:rPr>
          <w:sz w:val="24"/>
          <w:szCs w:val="24"/>
          <w:lang w:val="pt-BR"/>
        </w:rPr>
        <w:t>.</w:t>
      </w:r>
    </w:p>
    <w:p w:rsidRDefault="001C364D" w:rsidP="001C364D" w:rsidR="001C364D" w:rsidRPr="00EA161B">
      <w:pPr>
        <w:rPr>
          <w:sz w:val="24"/>
          <w:szCs w:val="24"/>
        </w:rPr>
      </w:pPr>
      <w:r w:rsidRPr="00EA161B">
        <w:rPr>
          <w:sz w:val="24"/>
          <w:szCs w:val="24"/>
        </w:rPr>
        <w:t>IV. Nastali troškovi podmirit će se iz Fonda za pokriće troškova stečajnog postupka</w:t>
      </w:r>
      <w:r w:rsidR="00234926" w:rsidRPr="00EA161B">
        <w:rPr>
          <w:sz w:val="24"/>
          <w:szCs w:val="24"/>
        </w:rPr>
        <w:t>, a</w:t>
      </w:r>
      <w:r w:rsidRPr="00EA161B">
        <w:rPr>
          <w:sz w:val="24"/>
          <w:szCs w:val="24"/>
        </w:rPr>
        <w:t xml:space="preserve"> koji se ne mogu namiriti iz imovine dužnika.</w:t>
      </w:r>
    </w:p>
    <w:p w:rsidRDefault="00081CB7" w:rsidP="001C364D" w:rsidR="001C364D">
      <w:pPr>
        <w:rPr>
          <w:sz w:val="24"/>
          <w:szCs w:val="24"/>
        </w:rPr>
      </w:pPr>
      <w:r>
        <w:rPr>
          <w:sz w:val="24"/>
          <w:szCs w:val="24"/>
        </w:rPr>
        <w:t xml:space="preserve">V. Ovo rješenje objavljuje se na mrežnim stranicama E-Oglasna ploča </w:t>
      </w:r>
      <w:r w:rsidR="001C364D" w:rsidRPr="00EA161B">
        <w:rPr>
          <w:sz w:val="24"/>
          <w:szCs w:val="24"/>
        </w:rPr>
        <w:t>i dostavlja sudskom registru ovog suda radi brisanja dužnika iz registra.</w:t>
      </w:r>
    </w:p>
    <w:p w:rsidRDefault="00081CB7" w:rsidP="001C364D" w:rsidR="00081CB7" w:rsidRPr="00EA161B">
      <w:pPr>
        <w:rPr>
          <w:sz w:val="24"/>
          <w:szCs w:val="24"/>
        </w:rPr>
      </w:pPr>
    </w:p>
    <w:p w:rsidRDefault="001C364D" w:rsidP="006A32FF" w:rsidR="001C364D" w:rsidRPr="00EA161B">
      <w:pPr>
        <w:ind w:firstLine="708" w:left="3540"/>
        <w:rPr>
          <w:sz w:val="24"/>
          <w:szCs w:val="24"/>
        </w:rPr>
      </w:pPr>
      <w:r w:rsidRPr="00EA161B">
        <w:rPr>
          <w:sz w:val="24"/>
          <w:szCs w:val="24"/>
        </w:rPr>
        <w:t>Obrazloženje</w:t>
      </w:r>
    </w:p>
    <w:p w:rsidRDefault="004728DE" w:rsidP="001C364D" w:rsidR="004728DE" w:rsidRPr="00EA161B">
      <w:pPr>
        <w:rPr>
          <w:sz w:val="24"/>
          <w:szCs w:val="24"/>
        </w:rPr>
      </w:pPr>
    </w:p>
    <w:p w:rsidRDefault="000615D8" w:rsidP="000615D8" w:rsidR="000615D8" w:rsidRPr="007317B3">
      <w:pPr>
        <w:ind w:firstLine="709"/>
        <w:jc w:val="both"/>
        <w:rPr>
          <w:sz w:val="24"/>
          <w:szCs w:val="24"/>
        </w:rPr>
      </w:pPr>
      <w:r w:rsidRPr="007317B3">
        <w:rPr>
          <w:sz w:val="24"/>
          <w:szCs w:val="24"/>
        </w:rPr>
        <w:t>Financijska agencija, Regionalni centar Zagreb, podnijela je ovom sudu dana</w:t>
      </w:r>
      <w:r>
        <w:rPr>
          <w:sz w:val="24"/>
          <w:szCs w:val="24"/>
        </w:rPr>
        <w:t xml:space="preserve"> 24</w:t>
      </w:r>
      <w:r w:rsidRPr="007317B3">
        <w:rPr>
          <w:sz w:val="24"/>
          <w:szCs w:val="24"/>
        </w:rPr>
        <w:t>.</w:t>
      </w:r>
      <w:r>
        <w:rPr>
          <w:sz w:val="24"/>
          <w:szCs w:val="24"/>
        </w:rPr>
        <w:t xml:space="preserve"> prosinca</w:t>
      </w:r>
      <w:r w:rsidRPr="007317B3">
        <w:rPr>
          <w:sz w:val="24"/>
          <w:szCs w:val="24"/>
        </w:rPr>
        <w:t xml:space="preserve"> 2014. prijedlog za otvaranje stečajnog postupka nad dužnikom.</w:t>
      </w:r>
    </w:p>
    <w:p w:rsidRDefault="000615D8" w:rsidP="000615D8" w:rsidR="000615D8" w:rsidRPr="009D07BF">
      <w:pPr>
        <w:ind w:firstLine="720"/>
        <w:jc w:val="both"/>
        <w:rPr>
          <w:sz w:val="24"/>
          <w:szCs w:val="24"/>
        </w:rPr>
      </w:pPr>
      <w:r>
        <w:rPr>
          <w:sz w:val="24"/>
          <w:szCs w:val="24"/>
        </w:rPr>
        <w:t>Stoga je sud 13</w:t>
      </w:r>
      <w:r w:rsidRPr="009D07BF">
        <w:rPr>
          <w:sz w:val="24"/>
          <w:szCs w:val="24"/>
        </w:rPr>
        <w:t>.</w:t>
      </w:r>
      <w:r>
        <w:rPr>
          <w:sz w:val="24"/>
          <w:szCs w:val="24"/>
        </w:rPr>
        <w:t xml:space="preserve"> siječnja</w:t>
      </w:r>
      <w:r w:rsidRPr="009D07BF">
        <w:rPr>
          <w:sz w:val="24"/>
          <w:szCs w:val="24"/>
        </w:rPr>
        <w:t xml:space="preserve"> 201</w:t>
      </w:r>
      <w:r>
        <w:rPr>
          <w:sz w:val="24"/>
          <w:szCs w:val="24"/>
        </w:rPr>
        <w:t>5</w:t>
      </w:r>
      <w:r w:rsidRPr="009D07BF">
        <w:rPr>
          <w:sz w:val="24"/>
          <w:szCs w:val="24"/>
        </w:rPr>
        <w:t xml:space="preserve">. godine donio rješenje o otvaranju prethodnog postupka, radi utvrđivanja uvjeta za otvaranje stečajnog postupka nad dužnikom. Temeljem članka </w:t>
      </w:r>
      <w:smartTag w:element="metricconverter" w:uri="urn:schemas-microsoft-com:office:smarttags">
        <w:smartTagPr>
          <w:attr w:val="49. st" w:name="ProductID"/>
        </w:smartTagPr>
        <w:r w:rsidRPr="009D07BF">
          <w:rPr>
            <w:sz w:val="24"/>
            <w:szCs w:val="24"/>
          </w:rPr>
          <w:t>49. st</w:t>
        </w:r>
      </w:smartTag>
      <w:r w:rsidRPr="009D07BF">
        <w:rPr>
          <w:sz w:val="24"/>
          <w:szCs w:val="24"/>
        </w:rPr>
        <w:t xml:space="preserve">. 1. SZ-a stečajni sudac je odmah odredio ročište na kojem će se pozvane osobe izjasniti o prijedlogu, a što mogu učiniti na temelju članka </w:t>
      </w:r>
      <w:smartTag w:element="metricconverter" w:uri="urn:schemas-microsoft-com:office:smarttags">
        <w:smartTagPr>
          <w:attr w:val="49. st" w:name="ProductID"/>
        </w:smartTagPr>
        <w:r w:rsidRPr="009D07BF">
          <w:rPr>
            <w:sz w:val="24"/>
            <w:szCs w:val="24"/>
          </w:rPr>
          <w:t>49. st</w:t>
        </w:r>
      </w:smartTag>
      <w:r w:rsidRPr="009D07BF">
        <w:rPr>
          <w:sz w:val="24"/>
          <w:szCs w:val="24"/>
        </w:rPr>
        <w:t xml:space="preserve">. 2. SZ-a i pisanim podneskom. </w:t>
      </w:r>
    </w:p>
    <w:p w:rsidRDefault="000615D8" w:rsidP="000615D8" w:rsidR="000615D8">
      <w:pPr>
        <w:ind w:firstLine="709"/>
        <w:jc w:val="both"/>
        <w:rPr>
          <w:sz w:val="24"/>
          <w:szCs w:val="24"/>
        </w:rPr>
      </w:pPr>
      <w:r w:rsidRPr="009D07BF">
        <w:rPr>
          <w:sz w:val="24"/>
          <w:szCs w:val="24"/>
        </w:rPr>
        <w:t xml:space="preserve">Ročište radi izjašnjenja o prijedlogu za otvaranje stečajnog postupka održano je </w:t>
      </w:r>
      <w:r>
        <w:rPr>
          <w:sz w:val="24"/>
          <w:szCs w:val="24"/>
        </w:rPr>
        <w:t>16</w:t>
      </w:r>
      <w:r w:rsidRPr="009D07BF">
        <w:rPr>
          <w:sz w:val="24"/>
          <w:szCs w:val="24"/>
        </w:rPr>
        <w:t xml:space="preserve">. </w:t>
      </w:r>
      <w:r>
        <w:rPr>
          <w:sz w:val="24"/>
          <w:szCs w:val="24"/>
        </w:rPr>
        <w:t>travnja</w:t>
      </w:r>
      <w:r w:rsidRPr="009D07BF">
        <w:rPr>
          <w:sz w:val="24"/>
          <w:szCs w:val="24"/>
        </w:rPr>
        <w:t xml:space="preserve"> 201</w:t>
      </w:r>
      <w:r>
        <w:rPr>
          <w:sz w:val="24"/>
          <w:szCs w:val="24"/>
        </w:rPr>
        <w:t>5</w:t>
      </w:r>
      <w:r w:rsidRPr="009D07BF">
        <w:rPr>
          <w:sz w:val="24"/>
          <w:szCs w:val="24"/>
        </w:rPr>
        <w:t xml:space="preserve">. godine. Na navedeno ročište </w:t>
      </w:r>
      <w:r>
        <w:rPr>
          <w:sz w:val="24"/>
          <w:szCs w:val="24"/>
        </w:rPr>
        <w:t xml:space="preserve">nije </w:t>
      </w:r>
      <w:r w:rsidRPr="009D07BF">
        <w:rPr>
          <w:sz w:val="24"/>
          <w:szCs w:val="24"/>
        </w:rPr>
        <w:t xml:space="preserve">pristupio </w:t>
      </w:r>
      <w:r>
        <w:rPr>
          <w:sz w:val="24"/>
          <w:szCs w:val="24"/>
        </w:rPr>
        <w:t>zakonski zastupnik predloženog stečajnog dužnika.</w:t>
      </w:r>
      <w:r w:rsidRPr="009D07BF">
        <w:rPr>
          <w:sz w:val="24"/>
          <w:szCs w:val="24"/>
        </w:rPr>
        <w:t xml:space="preserve"> Na ročištu je izvršen </w:t>
      </w:r>
      <w:r>
        <w:rPr>
          <w:sz w:val="24"/>
          <w:szCs w:val="24"/>
        </w:rPr>
        <w:t xml:space="preserve">u podnesak predlagatelja </w:t>
      </w:r>
      <w:r w:rsidRPr="009D07BF">
        <w:rPr>
          <w:sz w:val="24"/>
          <w:szCs w:val="24"/>
        </w:rPr>
        <w:t xml:space="preserve">FINA-e od dana </w:t>
      </w:r>
      <w:r>
        <w:rPr>
          <w:sz w:val="24"/>
          <w:szCs w:val="24"/>
        </w:rPr>
        <w:t>13</w:t>
      </w:r>
      <w:r w:rsidRPr="009D07BF">
        <w:rPr>
          <w:sz w:val="24"/>
          <w:szCs w:val="24"/>
        </w:rPr>
        <w:t>.</w:t>
      </w:r>
      <w:r>
        <w:rPr>
          <w:sz w:val="24"/>
          <w:szCs w:val="24"/>
        </w:rPr>
        <w:t>4</w:t>
      </w:r>
      <w:r w:rsidRPr="009D07BF">
        <w:rPr>
          <w:sz w:val="24"/>
          <w:szCs w:val="24"/>
        </w:rPr>
        <w:t>.201</w:t>
      </w:r>
      <w:r>
        <w:rPr>
          <w:sz w:val="24"/>
          <w:szCs w:val="24"/>
        </w:rPr>
        <w:t>5</w:t>
      </w:r>
      <w:r w:rsidRPr="009D07BF">
        <w:rPr>
          <w:sz w:val="24"/>
          <w:szCs w:val="24"/>
        </w:rPr>
        <w:t xml:space="preserve">. </w:t>
      </w:r>
      <w:r>
        <w:rPr>
          <w:sz w:val="24"/>
          <w:szCs w:val="24"/>
        </w:rPr>
        <w:t>u kojem isti ostaju kod prijedloga.</w:t>
      </w:r>
    </w:p>
    <w:p w:rsidRDefault="000615D8" w:rsidP="000615D8" w:rsidR="000615D8">
      <w:pPr>
        <w:ind w:firstLine="709"/>
        <w:jc w:val="both"/>
        <w:rPr>
          <w:sz w:val="24"/>
          <w:szCs w:val="24"/>
        </w:rPr>
      </w:pPr>
      <w:r w:rsidRPr="009D07BF">
        <w:rPr>
          <w:sz w:val="24"/>
          <w:szCs w:val="24"/>
        </w:rPr>
        <w:t xml:space="preserve"> Ročište radi rasprave o uvjetima za otvaranje stečajnog postupka provedeno je zajedno sa ročištem radi izjašnjenja o prijedlogu, sve sukladno člancima 49. i 53. Stečajnog zakona. Na ročištu je izvršen uvid u potvrdu FINA-e od dana </w:t>
      </w:r>
      <w:r>
        <w:rPr>
          <w:sz w:val="24"/>
          <w:szCs w:val="24"/>
        </w:rPr>
        <w:t>3</w:t>
      </w:r>
      <w:r w:rsidRPr="009D07BF">
        <w:rPr>
          <w:sz w:val="24"/>
          <w:szCs w:val="24"/>
        </w:rPr>
        <w:t>.</w:t>
      </w:r>
      <w:r>
        <w:rPr>
          <w:sz w:val="24"/>
          <w:szCs w:val="24"/>
        </w:rPr>
        <w:t>4</w:t>
      </w:r>
      <w:r w:rsidRPr="009D07BF">
        <w:rPr>
          <w:sz w:val="24"/>
          <w:szCs w:val="24"/>
        </w:rPr>
        <w:t>.201</w:t>
      </w:r>
      <w:r>
        <w:rPr>
          <w:sz w:val="24"/>
          <w:szCs w:val="24"/>
        </w:rPr>
        <w:t>5</w:t>
      </w:r>
      <w:r w:rsidRPr="009D07BF">
        <w:rPr>
          <w:sz w:val="24"/>
          <w:szCs w:val="24"/>
        </w:rPr>
        <w:t xml:space="preserve">. iz koje je vidljivo da je račun dužnika u blokadi duljoj od 60 dana. </w:t>
      </w:r>
      <w:r>
        <w:rPr>
          <w:sz w:val="24"/>
          <w:szCs w:val="24"/>
        </w:rPr>
        <w:t xml:space="preserve">Pročitan je i prokazni popis imovine koji je dostavljen u spis 13.4.2015., a iz kojeg je vidljivo kako predloženi stečajni dužnik nema imovine iz koje se mogu podmiriti troškovi stečajnog postupka. Privremeni stečajni upravitelj je također u svojem izvješću utvrdio postojanje stečajnog razloga u vidu nesposobnosti za plaćanje kao i da stečajni dužnik nema imovine iz koje se mogu podmiriti troškovi stečajnog postupka, stoga je privremeni stečajni upravitelj na ročištu predložio da se vjerovnici pozovu na uplatu predujma za vođenje stečajnog postupka u iznosu od 50.000,00 kuna, a ukoliko isti </w:t>
      </w:r>
      <w:r>
        <w:rPr>
          <w:sz w:val="24"/>
          <w:szCs w:val="24"/>
        </w:rPr>
        <w:lastRenderedPageBreak/>
        <w:t>ne predujme zatraženi iznos da sud, pozivom na odredbu članka 63. Stečajnog zakona, donese rješenje kojim će istovremeno otvoriti i zaključiti stečajni postupak.</w:t>
      </w:r>
    </w:p>
    <w:p w:rsidRDefault="000171E2" w:rsidP="000171E2" w:rsidR="000171E2">
      <w:pPr>
        <w:ind w:firstLine="708"/>
        <w:jc w:val="both"/>
        <w:rPr>
          <w:sz w:val="24"/>
          <w:szCs w:val="24"/>
        </w:rPr>
      </w:pPr>
      <w:r w:rsidRPr="00A44792">
        <w:rPr>
          <w:sz w:val="24"/>
          <w:szCs w:val="24"/>
        </w:rPr>
        <w:t xml:space="preserve">Nadalje, sud je rješenjem od </w:t>
      </w:r>
      <w:r w:rsidR="000615D8">
        <w:rPr>
          <w:sz w:val="24"/>
          <w:szCs w:val="24"/>
        </w:rPr>
        <w:t>16</w:t>
      </w:r>
      <w:r w:rsidR="001017DB">
        <w:rPr>
          <w:sz w:val="24"/>
          <w:szCs w:val="24"/>
        </w:rPr>
        <w:t>.</w:t>
      </w:r>
      <w:r w:rsidR="000615D8">
        <w:rPr>
          <w:sz w:val="24"/>
          <w:szCs w:val="24"/>
        </w:rPr>
        <w:t xml:space="preserve"> travnja</w:t>
      </w:r>
      <w:r w:rsidRPr="00A44792">
        <w:rPr>
          <w:sz w:val="24"/>
          <w:szCs w:val="24"/>
        </w:rPr>
        <w:t xml:space="preserve"> 201</w:t>
      </w:r>
      <w:r>
        <w:rPr>
          <w:sz w:val="24"/>
          <w:szCs w:val="24"/>
        </w:rPr>
        <w:t>5</w:t>
      </w:r>
      <w:r w:rsidRPr="00A44792">
        <w:rPr>
          <w:sz w:val="24"/>
          <w:szCs w:val="24"/>
        </w:rPr>
        <w:t xml:space="preserve">. pozvao vjerovnike stečajnog dužnika u roku od 15 dana predujmiti iznos od </w:t>
      </w:r>
      <w:r>
        <w:rPr>
          <w:sz w:val="24"/>
          <w:szCs w:val="24"/>
        </w:rPr>
        <w:t>50.000,00</w:t>
      </w:r>
      <w:r w:rsidRPr="00A44792">
        <w:rPr>
          <w:sz w:val="24"/>
          <w:szCs w:val="24"/>
        </w:rPr>
        <w:t xml:space="preserve"> kn za pokriće troškova prethodnog i stečajnog postupka. Navedeno rješenje objavljen</w:t>
      </w:r>
      <w:r w:rsidR="006C695B">
        <w:rPr>
          <w:sz w:val="24"/>
          <w:szCs w:val="24"/>
        </w:rPr>
        <w:t xml:space="preserve">o je u "Narodnim novinama" broj </w:t>
      </w:r>
      <w:r w:rsidR="000615D8">
        <w:rPr>
          <w:sz w:val="24"/>
          <w:szCs w:val="24"/>
        </w:rPr>
        <w:t>44/15</w:t>
      </w:r>
      <w:r w:rsidRPr="00A44792">
        <w:rPr>
          <w:sz w:val="24"/>
          <w:szCs w:val="24"/>
        </w:rPr>
        <w:t xml:space="preserve"> od </w:t>
      </w:r>
      <w:r w:rsidR="000615D8">
        <w:rPr>
          <w:sz w:val="24"/>
          <w:szCs w:val="24"/>
        </w:rPr>
        <w:t>22</w:t>
      </w:r>
      <w:r w:rsidRPr="00A44792">
        <w:rPr>
          <w:sz w:val="24"/>
          <w:szCs w:val="24"/>
        </w:rPr>
        <w:t>.</w:t>
      </w:r>
      <w:r w:rsidR="000615D8">
        <w:rPr>
          <w:sz w:val="24"/>
          <w:szCs w:val="24"/>
        </w:rPr>
        <w:t xml:space="preserve"> travnja</w:t>
      </w:r>
      <w:r w:rsidRPr="00A44792">
        <w:rPr>
          <w:sz w:val="24"/>
          <w:szCs w:val="24"/>
        </w:rPr>
        <w:t xml:space="preserve"> 201</w:t>
      </w:r>
      <w:r>
        <w:rPr>
          <w:sz w:val="24"/>
          <w:szCs w:val="24"/>
        </w:rPr>
        <w:t>5</w:t>
      </w:r>
      <w:r w:rsidRPr="00A44792">
        <w:rPr>
          <w:sz w:val="24"/>
          <w:szCs w:val="24"/>
        </w:rPr>
        <w:t xml:space="preserve">. Vjerovnici nisu predujmili iznos od </w:t>
      </w:r>
      <w:r>
        <w:rPr>
          <w:sz w:val="24"/>
          <w:szCs w:val="24"/>
        </w:rPr>
        <w:t>50.000,00</w:t>
      </w:r>
      <w:r w:rsidRPr="00A44792">
        <w:rPr>
          <w:sz w:val="24"/>
          <w:szCs w:val="24"/>
        </w:rPr>
        <w:t xml:space="preserve"> kn za pokriće troškova prethodnog i stečajnog postupka. </w:t>
      </w:r>
    </w:p>
    <w:p w:rsidRDefault="000615D8" w:rsidP="000615D8" w:rsidR="000615D8" w:rsidRPr="00A44792">
      <w:pPr>
        <w:jc w:val="both"/>
        <w:rPr>
          <w:sz w:val="24"/>
          <w:szCs w:val="24"/>
        </w:rPr>
      </w:pPr>
      <w:r w:rsidRPr="009D07BF">
        <w:rPr>
          <w:sz w:val="24"/>
          <w:szCs w:val="24"/>
        </w:rPr>
        <w:t>          </w:t>
      </w:r>
      <w:r>
        <w:rPr>
          <w:sz w:val="24"/>
          <w:szCs w:val="24"/>
        </w:rPr>
        <w:t xml:space="preserve">  </w:t>
      </w:r>
      <w:r w:rsidRPr="00A44792">
        <w:rPr>
          <w:sz w:val="24"/>
          <w:szCs w:val="24"/>
        </w:rPr>
        <w:t xml:space="preserve">Prema odredbi čl. </w:t>
      </w:r>
      <w:smartTag w:element="metricconverter" w:uri="urn:schemas-microsoft-com:office:smarttags">
        <w:smartTagPr>
          <w:attr w:val="4. st" w:name="ProductID"/>
        </w:smartTagPr>
        <w:r w:rsidRPr="00A44792">
          <w:rPr>
            <w:sz w:val="24"/>
            <w:szCs w:val="24"/>
          </w:rPr>
          <w:t>4. st</w:t>
        </w:r>
      </w:smartTag>
      <w:r w:rsidRPr="00A44792">
        <w:rPr>
          <w:sz w:val="24"/>
          <w:szCs w:val="24"/>
        </w:rPr>
        <w:t xml:space="preserve">, 1. i 2. SZ-a, stečajni postupak se može otvoriti samo ako se utvrdi postojanje kojeg od zakonom predviđenih stečajnih razloga, a stečajni su razlozi nesposobnost za plaćanje i prezaduženost.           </w:t>
      </w:r>
    </w:p>
    <w:p w:rsidRDefault="000615D8" w:rsidP="000615D8" w:rsidR="000615D8" w:rsidRPr="00A44792">
      <w:pPr>
        <w:overflowPunct w:val="false"/>
        <w:jc w:val="both"/>
        <w:rPr>
          <w:sz w:val="24"/>
          <w:szCs w:val="24"/>
        </w:rPr>
      </w:pPr>
      <w:r w:rsidRPr="009D07BF">
        <w:rPr>
          <w:sz w:val="24"/>
          <w:szCs w:val="24"/>
        </w:rPr>
        <w:t xml:space="preserve">Prema odredbi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0171E2" w:rsidP="005D3037" w:rsidR="00556D2E">
      <w:pPr>
        <w:ind w:firstLine="708"/>
        <w:jc w:val="both"/>
        <w:rPr>
          <w:sz w:val="24"/>
          <w:szCs w:val="24"/>
        </w:rPr>
      </w:pPr>
      <w:r w:rsidRPr="00A44792">
        <w:rPr>
          <w:sz w:val="24"/>
          <w:szCs w:val="24"/>
        </w:rPr>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citiranim odredbom čl. </w:t>
      </w:r>
      <w:smartTag w:element="metricconverter" w:uri="urn:schemas-microsoft-com:office:smarttags">
        <w:smartTagPr>
          <w:attr w:val="63. st" w:name="ProductID"/>
        </w:smartTagPr>
        <w:r w:rsidRPr="00A44792">
          <w:rPr>
            <w:sz w:val="24"/>
            <w:szCs w:val="24"/>
          </w:rPr>
          <w:t>63. st</w:t>
        </w:r>
      </w:smartTag>
      <w:r w:rsidRPr="00A44792">
        <w:rPr>
          <w:sz w:val="24"/>
          <w:szCs w:val="24"/>
        </w:rPr>
        <w:t>. 1. SZ-a otvoriti i zaključiti stečajni postupak nad dužnikom.</w:t>
      </w:r>
    </w:p>
    <w:p w:rsidRDefault="001F36D0" w:rsidP="001F36D0" w:rsidR="001F36D0">
      <w:pPr>
        <w:ind w:firstLine="708"/>
        <w:jc w:val="both"/>
        <w:rPr>
          <w:sz w:val="24"/>
          <w:szCs w:val="24"/>
        </w:rPr>
      </w:pPr>
      <w:r>
        <w:rPr>
          <w:sz w:val="24"/>
          <w:szCs w:val="24"/>
        </w:rPr>
        <w:t>Objava oglasa izvršena je sukladno članku 441.st.2. u vezi članka 12. Stečajnog zakona („Narodne novine“ broj: 71/15).</w:t>
      </w:r>
    </w:p>
    <w:p w:rsidRDefault="001F36D0" w:rsidP="001017DB" w:rsidR="00213BC5">
      <w:pPr>
        <w:ind w:firstLine="708"/>
        <w:jc w:val="both"/>
      </w:pPr>
      <w:r>
        <w:rPr>
          <w:sz w:val="24"/>
          <w:szCs w:val="24"/>
        </w:rPr>
        <w:t>Slijedom navedenoga odlučeno je kao u izreci.</w:t>
      </w:r>
    </w:p>
    <w:p w:rsidRDefault="00BA5EF4" w:rsidP="00556D2E" w:rsidR="00BA5EF4">
      <w:pPr>
        <w:pStyle w:val="Tijeloteksta"/>
        <w:ind w:left="2832"/>
        <w:jc w:val="center"/>
      </w:pPr>
    </w:p>
    <w:p w:rsidRDefault="006E5B66" w:rsidP="00556D2E" w:rsidR="006E5B66">
      <w:pPr>
        <w:pStyle w:val="Tijeloteksta"/>
        <w:ind w:left="2832"/>
        <w:jc w:val="center"/>
      </w:pPr>
    </w:p>
    <w:p w:rsidRDefault="000615D8" w:rsidP="00556D2E" w:rsidR="00663464">
      <w:pPr>
        <w:pStyle w:val="Tijeloteksta"/>
        <w:ind w:left="2832"/>
        <w:jc w:val="center"/>
      </w:pPr>
      <w:r>
        <w:t>U Zagrebu, 11</w:t>
      </w:r>
      <w:r w:rsidR="006D0780" w:rsidRPr="00EA161B">
        <w:t>.</w:t>
      </w:r>
      <w:r>
        <w:t xml:space="preserve"> siječnja</w:t>
      </w:r>
      <w:r w:rsidR="006D0780" w:rsidRPr="00EA161B">
        <w:t xml:space="preserve"> 201</w:t>
      </w:r>
      <w:r>
        <w:t>6</w:t>
      </w:r>
      <w:r w:rsidR="006D0780" w:rsidRPr="00EA161B">
        <w:t>. godine</w:t>
      </w:r>
      <w:r w:rsidR="001C364D" w:rsidRPr="00EA161B">
        <w:t xml:space="preserve">     </w:t>
      </w:r>
      <w:r w:rsidR="0012073F" w:rsidRPr="00EA161B">
        <w:tab/>
      </w:r>
      <w:r w:rsidR="0012073F" w:rsidRPr="00EA161B">
        <w:tab/>
      </w:r>
      <w:r w:rsidR="0012073F" w:rsidRPr="00EA161B">
        <w:tab/>
      </w:r>
      <w:r w:rsidR="00663464">
        <w:t xml:space="preserve">                                                            </w:t>
      </w:r>
    </w:p>
    <w:p w:rsidRDefault="00213BC5" w:rsidP="00E91121" w:rsidR="00213BC5">
      <w:pPr>
        <w:pStyle w:val="Podnaslov"/>
        <w:ind w:firstLine="708" w:left="4956"/>
        <w:rPr>
          <w:rFonts w:hAnsi="Times New Roman" w:ascii="Times New Roman"/>
          <w:b w:val="false"/>
          <w:color w:val="auto"/>
          <w:szCs w:val="24"/>
        </w:rPr>
      </w:pPr>
    </w:p>
    <w:p w:rsidRDefault="006E5B66" w:rsidP="00E91121" w:rsidR="006E5B6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E5B66" w:rsidP="00E91121" w:rsidR="006E5B6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E5B66" w:rsidP="00E91121" w:rsidR="006E5B66">
      <w:pPr>
        <w:pStyle w:val="Podnaslov"/>
        <w:ind w:firstLine="720" w:left="4320"/>
        <w:rPr>
          <w:rFonts w:hAnsi="Times New Roman" w:ascii="Times New Roman"/>
          <w:b w:val="false"/>
          <w:color w:val="auto"/>
          <w:szCs w:val="24"/>
        </w:rPr>
      </w:pPr>
    </w:p>
    <w:p w:rsidRDefault="006E5B66" w:rsidP="00E91121" w:rsidR="006E5B6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E5B66" w:rsidP="00E91121" w:rsidR="006E5B6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A5EF4" w:rsidP="000615D8" w:rsidR="00BA5EF4">
      <w:pPr>
        <w:pStyle w:val="Podnaslov"/>
        <w:ind w:firstLine="708" w:left="4956"/>
        <w:rPr>
          <w:szCs w:val="24"/>
        </w:rPr>
      </w:pPr>
    </w:p>
    <w:p w:rsidRDefault="00BA5EF4" w:rsidP="006D0780" w:rsidR="00BA5EF4">
      <w:pPr>
        <w:jc w:val="both"/>
        <w:rPr>
          <w:sz w:val="24"/>
          <w:szCs w:val="24"/>
        </w:rPr>
      </w:pPr>
    </w:p>
    <w:p w:rsidRDefault="00663464" w:rsidP="006D0780" w:rsidR="001C364D" w:rsidRPr="0058449E">
      <w:pPr>
        <w:jc w:val="both"/>
        <w:rPr>
          <w:sz w:val="24"/>
          <w:szCs w:val="24"/>
        </w:rPr>
      </w:pPr>
      <w:r w:rsidRPr="0058449E">
        <w:rPr>
          <w:sz w:val="24"/>
          <w:szCs w:val="24"/>
        </w:rPr>
        <w:t>U</w:t>
      </w:r>
      <w:r w:rsidR="001C364D" w:rsidRPr="0058449E">
        <w:rPr>
          <w:sz w:val="24"/>
          <w:szCs w:val="24"/>
        </w:rPr>
        <w:t>PUTA O PRAVNOM LIJEKU:</w:t>
      </w:r>
    </w:p>
    <w:p w:rsidRDefault="001C364D" w:rsidP="001017DB" w:rsidR="00213BC5">
      <w:pPr>
        <w:jc w:val="both"/>
        <w:rPr>
          <w:sz w:val="24"/>
          <w:szCs w:val="24"/>
        </w:rPr>
      </w:pPr>
      <w:r w:rsidRPr="0058449E">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0615D8" w:rsidP="001017DB" w:rsidR="000615D8">
      <w:pPr>
        <w:jc w:val="both"/>
        <w:rPr>
          <w:sz w:val="24"/>
          <w:szCs w:val="24"/>
        </w:rPr>
      </w:pPr>
    </w:p>
    <w:p w:rsidRDefault="006E5B66" w:rsidP="000615D8" w:rsidR="006E5B66">
      <w:pPr>
        <w:jc w:val="both"/>
        <w:rPr>
          <w:sz w:val="24"/>
          <w:szCs w:val="24"/>
        </w:rPr>
      </w:pPr>
    </w:p>
    <w:p w:rsidRDefault="006E5B66" w:rsidP="000615D8" w:rsidR="006E5B66">
      <w:pPr>
        <w:jc w:val="both"/>
        <w:rPr>
          <w:sz w:val="24"/>
          <w:szCs w:val="24"/>
        </w:rPr>
      </w:pPr>
    </w:p>
    <w:p w:rsidRDefault="006E5B66" w:rsidP="000615D8" w:rsidR="006E5B66">
      <w:pPr>
        <w:jc w:val="both"/>
        <w:rPr>
          <w:sz w:val="24"/>
          <w:szCs w:val="24"/>
        </w:rPr>
      </w:pPr>
    </w:p>
    <w:p w:rsidRDefault="006E5B66" w:rsidP="000615D8" w:rsidR="006E5B66">
      <w:pPr>
        <w:jc w:val="both"/>
        <w:rPr>
          <w:sz w:val="24"/>
          <w:szCs w:val="24"/>
        </w:rPr>
      </w:pPr>
    </w:p>
    <w:p w:rsidRDefault="006E5B66" w:rsidP="000615D8" w:rsidR="006E5B66">
      <w:pPr>
        <w:jc w:val="both"/>
        <w:rPr>
          <w:sz w:val="24"/>
          <w:szCs w:val="24"/>
        </w:rPr>
      </w:pPr>
    </w:p>
    <w:p w:rsidRDefault="006E5B66" w:rsidP="000615D8" w:rsidR="006E5B66">
      <w:pPr>
        <w:jc w:val="both"/>
        <w:rPr>
          <w:sz w:val="24"/>
          <w:szCs w:val="24"/>
        </w:rPr>
      </w:pPr>
    </w:p>
    <w:p w:rsidRDefault="006E5B66" w:rsidP="000615D8" w:rsidR="006E5B66">
      <w:pPr>
        <w:jc w:val="both"/>
        <w:rPr>
          <w:sz w:val="24"/>
          <w:szCs w:val="24"/>
        </w:rPr>
      </w:pPr>
    </w:p>
    <w:p w:rsidRDefault="006E5B66" w:rsidP="000615D8" w:rsidR="006E5B66">
      <w:pPr>
        <w:jc w:val="both"/>
        <w:rPr>
          <w:sz w:val="24"/>
          <w:szCs w:val="24"/>
        </w:rPr>
      </w:pPr>
    </w:p>
    <w:p w:rsidRDefault="006E5B66" w:rsidP="000615D8" w:rsidR="006E5B66">
      <w:pPr>
        <w:jc w:val="both"/>
        <w:rPr>
          <w:sz w:val="24"/>
          <w:szCs w:val="24"/>
        </w:rPr>
      </w:pPr>
    </w:p>
    <w:p w:rsidRDefault="006E5B66" w:rsidP="000615D8" w:rsidR="006E5B66">
      <w:pPr>
        <w:jc w:val="both"/>
        <w:rPr>
          <w:sz w:val="24"/>
          <w:szCs w:val="24"/>
        </w:rPr>
      </w:pPr>
    </w:p>
    <w:p w:rsidRDefault="006E5B66" w:rsidP="000615D8" w:rsidR="006E5B66">
      <w:pPr>
        <w:jc w:val="both"/>
        <w:rPr>
          <w:sz w:val="24"/>
          <w:szCs w:val="24"/>
        </w:rPr>
      </w:pPr>
    </w:p>
    <w:p w:rsidRDefault="006E5B66" w:rsidP="000615D8" w:rsidR="006E5B66">
      <w:pPr>
        <w:jc w:val="both"/>
        <w:rPr>
          <w:sz w:val="24"/>
          <w:szCs w:val="24"/>
        </w:rPr>
      </w:pPr>
    </w:p>
    <w:p w:rsidRDefault="006E5B66" w:rsidP="000615D8" w:rsidR="006E5B66">
      <w:pPr>
        <w:jc w:val="both"/>
        <w:rPr>
          <w:sz w:val="24"/>
          <w:szCs w:val="24"/>
        </w:rPr>
      </w:pPr>
    </w:p>
    <w:p w:rsidRDefault="006E5B66" w:rsidP="000615D8" w:rsidR="006E5B66">
      <w:pPr>
        <w:jc w:val="both"/>
        <w:rPr>
          <w:sz w:val="24"/>
          <w:szCs w:val="24"/>
        </w:rPr>
      </w:pPr>
    </w:p>
    <w:p w:rsidRDefault="006E5B66" w:rsidP="000615D8" w:rsidR="006E5B66">
      <w:pPr>
        <w:jc w:val="both"/>
        <w:rPr>
          <w:sz w:val="24"/>
          <w:szCs w:val="24"/>
        </w:rPr>
      </w:pPr>
    </w:p>
    <w:p w:rsidRDefault="006E5B66" w:rsidP="000615D8" w:rsidR="006E5B66">
      <w:pPr>
        <w:jc w:val="both"/>
        <w:rPr>
          <w:sz w:val="24"/>
          <w:szCs w:val="24"/>
        </w:rPr>
      </w:pPr>
    </w:p>
    <w:p w:rsidRDefault="000615D8" w:rsidP="000615D8" w:rsidR="00BA5EF4">
      <w:pPr>
        <w:jc w:val="both"/>
        <w:rPr>
          <w:sz w:val="24"/>
          <w:szCs w:val="24"/>
        </w:rPr>
      </w:pPr>
      <w:r>
        <w:rPr>
          <w:sz w:val="24"/>
          <w:szCs w:val="24"/>
        </w:rPr>
        <w:t>DNA:</w:t>
      </w:r>
    </w:p>
    <w:p w:rsidRDefault="000615D8" w:rsidP="000615D8" w:rsidR="000615D8" w:rsidRPr="000615D8">
      <w:pPr>
        <w:numPr>
          <w:ilvl w:val="0"/>
          <w:numId w:val="4"/>
        </w:numPr>
        <w:jc w:val="both"/>
        <w:rPr>
          <w:sz w:val="24"/>
          <w:szCs w:val="24"/>
        </w:rPr>
      </w:pPr>
      <w:r w:rsidRPr="000615D8">
        <w:rPr>
          <w:sz w:val="24"/>
          <w:szCs w:val="24"/>
        </w:rPr>
        <w:t>predlagatelju  FINA</w:t>
      </w:r>
    </w:p>
    <w:p w:rsidRDefault="000615D8" w:rsidP="000615D8" w:rsidR="000615D8" w:rsidRPr="000615D8">
      <w:pPr>
        <w:numPr>
          <w:ilvl w:val="0"/>
          <w:numId w:val="4"/>
        </w:numPr>
        <w:jc w:val="both"/>
        <w:rPr>
          <w:sz w:val="24"/>
          <w:szCs w:val="24"/>
        </w:rPr>
      </w:pPr>
      <w:r w:rsidRPr="000615D8">
        <w:rPr>
          <w:sz w:val="24"/>
          <w:szCs w:val="24"/>
        </w:rPr>
        <w:t xml:space="preserve">AN-KER d.o.o., Zagreb, Ante Kovačića 2, </w:t>
      </w:r>
    </w:p>
    <w:p w:rsidRDefault="000615D8" w:rsidP="000615D8" w:rsidR="000615D8" w:rsidRPr="000615D8">
      <w:pPr>
        <w:numPr>
          <w:ilvl w:val="0"/>
          <w:numId w:val="4"/>
        </w:numPr>
        <w:jc w:val="both"/>
        <w:rPr>
          <w:sz w:val="24"/>
          <w:szCs w:val="24"/>
        </w:rPr>
      </w:pPr>
      <w:r w:rsidRPr="000615D8">
        <w:rPr>
          <w:sz w:val="24"/>
          <w:szCs w:val="24"/>
        </w:rPr>
        <w:t xml:space="preserve">zz dužnika: </w:t>
      </w:r>
    </w:p>
    <w:p w:rsidRDefault="000615D8" w:rsidP="000615D8" w:rsidR="000615D8" w:rsidRPr="000615D8">
      <w:pPr>
        <w:numPr>
          <w:ilvl w:val="0"/>
          <w:numId w:val="4"/>
        </w:numPr>
        <w:jc w:val="both"/>
        <w:rPr>
          <w:sz w:val="24"/>
          <w:szCs w:val="24"/>
        </w:rPr>
      </w:pPr>
      <w:r w:rsidRPr="000615D8">
        <w:rPr>
          <w:sz w:val="24"/>
          <w:szCs w:val="24"/>
        </w:rPr>
        <w:t>Božidar Kerin, OIB: 55261983193, Zagreb, Ante Kovačića 2,  i</w:t>
      </w:r>
    </w:p>
    <w:p w:rsidRDefault="000615D8" w:rsidP="000615D8" w:rsidR="000615D8" w:rsidRPr="000615D8">
      <w:pPr>
        <w:numPr>
          <w:ilvl w:val="0"/>
          <w:numId w:val="4"/>
        </w:numPr>
        <w:jc w:val="both"/>
        <w:rPr>
          <w:sz w:val="24"/>
          <w:szCs w:val="24"/>
        </w:rPr>
      </w:pPr>
      <w:r w:rsidRPr="000615D8">
        <w:rPr>
          <w:sz w:val="24"/>
          <w:szCs w:val="24"/>
        </w:rPr>
        <w:t>Damir Antolović, OIB: 70547102825, Zagreb, Kozarska poljana 6</w:t>
      </w:r>
    </w:p>
    <w:p w:rsidRDefault="00852962" w:rsidP="00861246" w:rsidR="005D3037">
      <w:pPr>
        <w:numPr>
          <w:ilvl w:val="0"/>
          <w:numId w:val="4"/>
        </w:numPr>
        <w:tabs>
          <w:tab w:pos="1211" w:val="num"/>
        </w:tabs>
        <w:jc w:val="both"/>
        <w:rPr>
          <w:sz w:val="24"/>
          <w:szCs w:val="24"/>
        </w:rPr>
      </w:pPr>
      <w:r w:rsidRPr="005D3037">
        <w:rPr>
          <w:sz w:val="24"/>
          <w:szCs w:val="24"/>
        </w:rPr>
        <w:t xml:space="preserve">stečajni upravitelj </w:t>
      </w:r>
      <w:r w:rsidR="000615D8">
        <w:rPr>
          <w:sz w:val="24"/>
          <w:szCs w:val="24"/>
        </w:rPr>
        <w:t>Korana Ferdelji</w:t>
      </w:r>
      <w:r w:rsidR="00861246" w:rsidRPr="00861246">
        <w:rPr>
          <w:sz w:val="24"/>
          <w:szCs w:val="24"/>
        </w:rPr>
        <w:t xml:space="preserve">, </w:t>
      </w:r>
    </w:p>
    <w:p w:rsidRDefault="00D84076" w:rsidP="006D0780" w:rsidR="00D84076" w:rsidRPr="005D3037">
      <w:pPr>
        <w:numPr>
          <w:ilvl w:val="0"/>
          <w:numId w:val="4"/>
        </w:numPr>
        <w:tabs>
          <w:tab w:pos="1211" w:val="num"/>
        </w:tabs>
        <w:ind w:left="1080"/>
        <w:jc w:val="both"/>
        <w:rPr>
          <w:sz w:val="24"/>
          <w:szCs w:val="24"/>
        </w:rPr>
      </w:pPr>
      <w:r w:rsidRPr="005D3037">
        <w:rPr>
          <w:sz w:val="24"/>
          <w:szCs w:val="24"/>
        </w:rPr>
        <w:t>Stečajni upisnik</w:t>
      </w:r>
    </w:p>
    <w:p w:rsidRDefault="005D3037" w:rsidP="000615D8" w:rsidR="00D84076" w:rsidRPr="00EA161B">
      <w:pPr>
        <w:ind w:firstLine="360" w:left="720"/>
        <w:jc w:val="both"/>
        <w:rPr>
          <w:sz w:val="24"/>
          <w:szCs w:val="24"/>
        </w:rPr>
      </w:pPr>
      <w:r>
        <w:rPr>
          <w:sz w:val="24"/>
          <w:szCs w:val="24"/>
        </w:rPr>
        <w:t xml:space="preserve">-    </w:t>
      </w:r>
      <w:r w:rsidR="0058449E">
        <w:rPr>
          <w:sz w:val="24"/>
          <w:szCs w:val="24"/>
        </w:rPr>
        <w:t xml:space="preserve">E </w:t>
      </w:r>
      <w:r w:rsidR="00D84076" w:rsidRPr="00EA161B">
        <w:rPr>
          <w:sz w:val="24"/>
          <w:szCs w:val="24"/>
        </w:rPr>
        <w:t>oglasna ploča-8 dana</w:t>
      </w:r>
    </w:p>
    <w:p w:rsidRDefault="00D84076" w:rsidP="00D84076" w:rsidR="001C364D" w:rsidRPr="00EA161B">
      <w:pPr>
        <w:ind w:firstLine="708"/>
        <w:rPr>
          <w:sz w:val="24"/>
          <w:szCs w:val="24"/>
        </w:rPr>
      </w:pPr>
      <w:r w:rsidRPr="00EA161B">
        <w:rPr>
          <w:sz w:val="24"/>
          <w:szCs w:val="24"/>
        </w:rPr>
        <w:t xml:space="preserve">      </w:t>
      </w:r>
      <w:r w:rsidR="0012073F" w:rsidRPr="00EA161B">
        <w:rPr>
          <w:sz w:val="24"/>
          <w:szCs w:val="24"/>
        </w:rPr>
        <w:t>-</w:t>
      </w:r>
      <w:r w:rsidRPr="00EA161B">
        <w:rPr>
          <w:sz w:val="24"/>
          <w:szCs w:val="24"/>
        </w:rPr>
        <w:t xml:space="preserve">   </w:t>
      </w:r>
      <w:r w:rsidR="001C364D" w:rsidRPr="00EA161B">
        <w:rPr>
          <w:sz w:val="24"/>
          <w:szCs w:val="24"/>
        </w:rPr>
        <w:t>Sudski registar po pravomoćnosti</w:t>
      </w:r>
    </w:p>
    <w:p w:rsidRDefault="00D84076" w:rsidP="0058449E" w:rsidR="001C364D" w:rsidRPr="00EA161B">
      <w:pPr>
        <w:rPr>
          <w:sz w:val="24"/>
          <w:szCs w:val="24"/>
        </w:rPr>
      </w:pPr>
      <w:r w:rsidRPr="00EA161B">
        <w:rPr>
          <w:sz w:val="24"/>
          <w:szCs w:val="24"/>
        </w:rPr>
        <w:t xml:space="preserve">                  </w:t>
      </w:r>
      <w:r w:rsidR="0012073F" w:rsidRPr="00EA161B">
        <w:rPr>
          <w:sz w:val="24"/>
          <w:szCs w:val="24"/>
        </w:rPr>
        <w:t>-</w:t>
      </w:r>
      <w:r w:rsidRPr="00EA161B">
        <w:rPr>
          <w:sz w:val="24"/>
          <w:szCs w:val="24"/>
        </w:rPr>
        <w:t xml:space="preserve">  </w:t>
      </w:r>
      <w:r w:rsidR="001C364D" w:rsidRPr="00EA161B">
        <w:rPr>
          <w:sz w:val="24"/>
          <w:szCs w:val="24"/>
        </w:rPr>
        <w:t>ŽDO – Zagreb, Građansko-upravni odjel</w:t>
      </w:r>
    </w:p>
    <w:p w:rsidRDefault="00D84076" w:rsidP="00D84076" w:rsidR="001C364D" w:rsidRPr="00EA161B">
      <w:pPr>
        <w:ind w:firstLine="708"/>
        <w:rPr>
          <w:sz w:val="24"/>
          <w:szCs w:val="24"/>
        </w:rPr>
      </w:pPr>
      <w:r w:rsidRPr="00EA161B">
        <w:rPr>
          <w:sz w:val="24"/>
          <w:szCs w:val="24"/>
        </w:rPr>
        <w:t xml:space="preserve">      </w:t>
      </w:r>
      <w:r w:rsidR="0012073F" w:rsidRPr="00EA161B">
        <w:rPr>
          <w:sz w:val="24"/>
          <w:szCs w:val="24"/>
        </w:rPr>
        <w:t>-</w:t>
      </w:r>
      <w:r w:rsidR="006A32FF" w:rsidRPr="00EA161B">
        <w:rPr>
          <w:sz w:val="24"/>
          <w:szCs w:val="24"/>
        </w:rPr>
        <w:t xml:space="preserve">  </w:t>
      </w:r>
      <w:r w:rsidR="001C364D" w:rsidRPr="00EA161B">
        <w:rPr>
          <w:sz w:val="24"/>
          <w:szCs w:val="24"/>
        </w:rPr>
        <w:t>Porezna uprava Zagreb</w:t>
      </w:r>
    </w:p>
    <w:p w:rsidRDefault="00D84076" w:rsidP="00D84076" w:rsidR="001C364D">
      <w:pPr>
        <w:ind w:firstLine="708"/>
        <w:rPr>
          <w:sz w:val="24"/>
          <w:szCs w:val="24"/>
        </w:rPr>
      </w:pPr>
      <w:r w:rsidRPr="00EA161B">
        <w:rPr>
          <w:sz w:val="24"/>
          <w:szCs w:val="24"/>
        </w:rPr>
        <w:t xml:space="preserve">      </w:t>
      </w:r>
      <w:r w:rsidR="0012073F" w:rsidRPr="00EA161B">
        <w:rPr>
          <w:sz w:val="24"/>
          <w:szCs w:val="24"/>
        </w:rPr>
        <w:t>-</w:t>
      </w:r>
      <w:r w:rsidR="006A32FF" w:rsidRPr="00EA161B">
        <w:rPr>
          <w:sz w:val="24"/>
          <w:szCs w:val="24"/>
        </w:rPr>
        <w:t xml:space="preserve">  </w:t>
      </w:r>
      <w:r w:rsidR="001C364D" w:rsidRPr="00EA161B">
        <w:rPr>
          <w:sz w:val="24"/>
          <w:szCs w:val="24"/>
        </w:rPr>
        <w:t>Ministarstvo pravosuđa RH</w:t>
      </w:r>
    </w:p>
    <w:p w:rsidRDefault="0058449E" w:rsidP="001C364D" w:rsidR="001C364D" w:rsidRPr="00EA161B">
      <w:pPr>
        <w:rPr>
          <w:sz w:val="24"/>
          <w:szCs w:val="24"/>
        </w:rPr>
      </w:pPr>
      <w:r>
        <w:rPr>
          <w:sz w:val="24"/>
          <w:szCs w:val="24"/>
        </w:rPr>
        <w:tab/>
        <w:t xml:space="preserve">      - spis</w:t>
      </w:r>
    </w:p>
    <w:sectPr w:rsidSect="001017DB" w:rsidR="001C364D" w:rsidRPr="00EA161B">
      <w:headerReference w:type="even" r:id="rId10"/>
      <w:headerReference w:type="default" r:id="rId11"/>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BA5A27">
      <w:rPr>
        <w:noProof/>
        <w:sz w:val="24"/>
        <w:szCs w:val="24"/>
      </w:rPr>
      <w:t>3</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0171E2">
      <w:rPr>
        <w:sz w:val="24"/>
        <w:szCs w:val="24"/>
      </w:rPr>
      <w:t>1</w:t>
    </w:r>
    <w:r w:rsidR="000615D8">
      <w:rPr>
        <w:sz w:val="24"/>
        <w:szCs w:val="24"/>
      </w:rPr>
      <w:t>124</w:t>
    </w:r>
    <w:r w:rsidR="000171E2">
      <w:rPr>
        <w:sz w:val="24"/>
        <w:szCs w:val="24"/>
      </w:rPr>
      <w:t>/201</w:t>
    </w:r>
    <w:r w:rsidR="000615D8">
      <w:rPr>
        <w:sz w:val="24"/>
        <w:szCs w:val="24"/>
      </w:rPr>
      <w:t>4</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070" w:val="num"/>
        </w:tabs>
        <w:ind w:hanging="360" w:left="107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460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171E2"/>
    <w:rsid w:val="000615D8"/>
    <w:rsid w:val="00081CB7"/>
    <w:rsid w:val="000D0E18"/>
    <w:rsid w:val="001017DB"/>
    <w:rsid w:val="0012073F"/>
    <w:rsid w:val="00135A2D"/>
    <w:rsid w:val="001C364D"/>
    <w:rsid w:val="001F36D0"/>
    <w:rsid w:val="00213BC5"/>
    <w:rsid w:val="00234926"/>
    <w:rsid w:val="00276DD1"/>
    <w:rsid w:val="002F156E"/>
    <w:rsid w:val="002F6A91"/>
    <w:rsid w:val="00321949"/>
    <w:rsid w:val="00392C86"/>
    <w:rsid w:val="004728DE"/>
    <w:rsid w:val="004E72AF"/>
    <w:rsid w:val="00556D2E"/>
    <w:rsid w:val="0056421A"/>
    <w:rsid w:val="0058449E"/>
    <w:rsid w:val="005D3037"/>
    <w:rsid w:val="00611328"/>
    <w:rsid w:val="0062435C"/>
    <w:rsid w:val="00663464"/>
    <w:rsid w:val="006A32FF"/>
    <w:rsid w:val="006C695B"/>
    <w:rsid w:val="006D0780"/>
    <w:rsid w:val="006E5B66"/>
    <w:rsid w:val="006F666B"/>
    <w:rsid w:val="007A3404"/>
    <w:rsid w:val="00840B0A"/>
    <w:rsid w:val="00846C90"/>
    <w:rsid w:val="00852962"/>
    <w:rsid w:val="00861246"/>
    <w:rsid w:val="00867E4E"/>
    <w:rsid w:val="008D1D84"/>
    <w:rsid w:val="009449D7"/>
    <w:rsid w:val="00BA5A27"/>
    <w:rsid w:val="00BA5EF4"/>
    <w:rsid w:val="00BE3C60"/>
    <w:rsid w:val="00C63CAC"/>
    <w:rsid w:val="00C93568"/>
    <w:rsid w:val="00D04186"/>
    <w:rsid w:val="00D30A36"/>
    <w:rsid w:val="00D84076"/>
    <w:rsid w:val="00DE0C54"/>
    <w:rsid w:val="00E255A6"/>
    <w:rsid w:val="00EA161B"/>
    <w:rsid w:val="00EC4F6C"/>
    <w:rsid w:val="00FA0480"/>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Tekstrezerviranogmjesta" w:type="character">
    <w:name w:val="Placeholder Text"/>
    <w:basedOn w:val="Zadanifontodlomka"/>
    <w:uiPriority w:val="99"/>
    <w:semiHidden/>
    <w:rsid w:val="00BA5A27"/>
    <w:rPr>
      <w:color w:val="808080"/>
      <w:bdr w:space="0" w:sz="0" w:color="auto" w:val="none"/>
      <w:shd w:fill="auto" w:color="auto" w:val="clear"/>
    </w:rPr>
  </w:style>
  <w:style w:customStyle="true" w:styleId="eSPISCCParagraphDefaultFont" w:type="character">
    <w:name w:val="eSPIS_CC_Paragraph Default Font"/>
    <w:basedOn w:val="Zadanifontodlomka"/>
    <w:rsid w:val="00BA5A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5A27"/>
    <w:rPr>
      <w:bdr w:space="0" w:sz="0" w:color="auto" w:val="none"/>
      <w:shd w:fill="FFFFCC" w:color="auto" w:val="clear"/>
      <w:lang w:val="hr-HR"/>
    </w:rPr>
  </w:style>
  <w:style w:customStyle="true" w:styleId="PozadinaSvijetloCrvena" w:type="character">
    <w:name w:val="Pozadina_SvijetloCrvena"/>
    <w:basedOn w:val="eSPISCCParagraphDefaultFont"/>
    <w:rsid w:val="00BA5A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5A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Tekstrezerviranogmjesta" w:type="character">
    <w:name w:val="Placeholder Text"/>
    <w:basedOn w:val="Zadanifontodlomka"/>
    <w:uiPriority w:val="99"/>
    <w:semiHidden/>
    <w:rsid w:val="00BA5A27"/>
    <w:rPr>
      <w:color w:val="808080"/>
      <w:bdr w:color="auto" w:space="0" w:sz="0" w:val="none"/>
      <w:shd w:color="auto" w:fill="auto" w:val="clear"/>
    </w:rPr>
  </w:style>
  <w:style w:customStyle="1" w:styleId="eSPISCCParagraphDefaultFont" w:type="character">
    <w:name w:val="eSPIS_CC_Paragraph Default Font"/>
    <w:basedOn w:val="Zadanifontodlomka"/>
    <w:rsid w:val="00BA5A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5A27"/>
    <w:rPr>
      <w:bdr w:color="auto" w:space="0" w:sz="0" w:val="none"/>
      <w:shd w:color="auto" w:fill="FFFFCC" w:val="clear"/>
      <w:lang w:val="hr-HR"/>
    </w:rPr>
  </w:style>
  <w:style w:customStyle="1" w:styleId="PozadinaSvijetloCrvena" w:type="character">
    <w:name w:val="Pozadina_SvijetloCrvena"/>
    <w:basedOn w:val="eSPISCCParagraphDefaultFont"/>
    <w:rsid w:val="00BA5A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5A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 w:id="18823566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1124</izvorni_sadrzaj>
    <derivirana_varijabla naziv="DomainObject.Predmet.Broj_1">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2014.</izvorni_sadrzaj>
    <derivirana_varijabla naziv="DomainObject.Predmet.DatumOsnivanja_1">30.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St-1124/2014</izvorni_sadrzaj>
    <derivirana_varijabla naziv="DomainObject.Predmet.OznakaBroj_1">St-1124/2014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AN-KER d.o.o. za unutarnju i vanjsku trgovinu, turizam i ugostiteljstvo</izvorni_sadrzaj>
    <derivirana_varijabla naziv="DomainObject.Predmet.ProtustrankaFormated_1">  AN-KER d.o.o. za unutarnju i vanjsku trgovinu, turizam i ugostiteljstvo</derivirana_varijabla>
  </DomainObject.Predmet.ProtustrankaFormated>
  <DomainObject.Predmet.ProtustrankaFormatedOIB>
    <izvorni_sadrzaj>  AN-KER d.o.o. za unutarnju i vanjsku trgovinu, turizam i ugostiteljstvo, OIB 74131092556</izvorni_sadrzaj>
    <derivirana_varijabla naziv="DomainObject.Predmet.ProtustrankaFormatedOIB_1">  AN-KER d.o.o. za unutarnju i vanjsku trgovinu, turizam i ugostiteljstvo, OIB 74131092556</derivirana_varijabla>
  </DomainObject.Predmet.ProtustrankaFormatedOIB>
  <DomainObject.Predmet.ProtustrankaFormatedWithAdress>
    <izvorni_sadrzaj> AN-KER d.o.o. za unutarnju i vanjsku trgovinu, turizam i ugostiteljstvo, Ante Kovačića 2, 10000 Zagreb</izvorni_sadrzaj>
    <derivirana_varijabla naziv="DomainObject.Predmet.ProtustrankaFormatedWithAdress_1"> AN-KER d.o.o. za unutarnju i vanjsku trgovinu, turizam i ugostiteljstvo, Ante Kovačića 2, 10000 Zagreb</derivirana_varijabla>
  </DomainObject.Predmet.ProtustrankaFormatedWithAdress>
  <DomainObject.Predmet.ProtustrankaFormatedWithAdressOIB>
    <izvorni_sadrzaj> AN-KER d.o.o. za unutarnju i vanjsku trgovinu, turizam i ugostiteljstvo, OIB 74131092556, Ante Kovačića 2, 10000 Zagreb</izvorni_sadrzaj>
    <derivirana_varijabla naziv="DomainObject.Predmet.ProtustrankaFormatedWithAdressOIB_1"> AN-KER d.o.o. za unutarnju i vanjsku trgovinu, turizam i ugostiteljstvo, OIB 74131092556, Ante Kovačića 2, 10000 Zagreb</derivirana_varijabla>
  </DomainObject.Predmet.ProtustrankaFormatedWithAdressOIB>
  <DomainObject.Predmet.ProtustrankaWithAdress>
    <izvorni_sadrzaj>AN-KER d.o.o. za unutarnju i vanjsku trgovinu, turizam i ugostiteljstvo Ante Kovačića 2, 10000 Zagreb</izvorni_sadrzaj>
    <derivirana_varijabla naziv="DomainObject.Predmet.ProtustrankaWithAdress_1">AN-KER d.o.o. za unutarnju i vanjsku trgovinu, turizam i ugostiteljstvo Ante Kovačića 2, 10000 Zagreb</derivirana_varijabla>
  </DomainObject.Predmet.ProtustrankaWithAdress>
  <DomainObject.Predmet.ProtustrankaWithAdressOIB>
    <izvorni_sadrzaj>AN-KER d.o.o. za unutarnju i vanjsku trgovinu, turizam i ugostiteljstvo, OIB 74131092556, Ante Kovačića 2, 10000 Zagreb</izvorni_sadrzaj>
    <derivirana_varijabla naziv="DomainObject.Predmet.ProtustrankaWithAdressOIB_1">AN-KER d.o.o. za unutarnju i vanjsku trgovinu, turizam i ugostiteljstvo, OIB 74131092556, Ante Kovačića 2, 10000 Zagreb</derivirana_varijabla>
  </DomainObject.Predmet.ProtustrankaWithAdressOIB>
  <DomainObject.Predmet.ProtustrankaNazivFormated>
    <izvorni_sadrzaj>AN-KER d.o.o. za unutarnju i vanjsku trgovinu, turizam i ugostiteljstvo</izvorni_sadrzaj>
    <derivirana_varijabla naziv="DomainObject.Predmet.ProtustrankaNazivFormated_1">AN-KER d.o.o. za unutarnju i vanjsku trgovinu, turizam i ugostiteljstvo</derivirana_varijabla>
  </DomainObject.Predmet.ProtustrankaNazivFormated>
  <DomainObject.Predmet.ProtustrankaNazivFormatedOIB>
    <izvorni_sadrzaj>AN-KER d.o.o. za unutarnju i vanjsku trgovinu, turizam i ugostiteljstvo, OIB 74131092556</izvorni_sadrzaj>
    <derivirana_varijabla naziv="DomainObject.Predmet.ProtustrankaNazivFormatedOIB_1">AN-KER d.o.o. za unutarnju i vanjsku trgovinu, turizam i ugostiteljstvo, OIB 74131092556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AN-KER d.o.o. za unutarnju i vanjsku trgovinu, turizam i ugostiteljstvo</item>
    </izvorni_sadrzaj>
    <derivirana_varijabla naziv="DomainObject.Predmet.ProtuStrankaListFormated_1">
      <item>AN-KER d.o.o. za unutarnju i vanjsku trgovinu, turizam i ugostiteljstvo</item>
    </derivirana_varijabla>
  </DomainObject.Predmet.ProtuStrankaListFormated>
  <DomainObject.Predmet.ProtuStrankaListFormatedOIB>
    <izvorni_sadrzaj>
      <item>AN-KER d.o.o. za unutarnju i vanjsku trgovinu, turizam i ugostiteljstvo, OIB 74131092556</item>
    </izvorni_sadrzaj>
    <derivirana_varijabla naziv="DomainObject.Predmet.ProtuStrankaListFormatedOIB_1">
      <item>AN-KER d.o.o. za unutarnju i vanjsku trgovinu, turizam i ugostiteljstvo, OIB 74131092556</item>
    </derivirana_varijabla>
  </DomainObject.Predmet.ProtuStrankaListFormatedOIB>
  <DomainObject.Predmet.ProtuStrankaListFormatedWithAdress>
    <izvorni_sadrzaj>
      <item>AN-KER d.o.o. za unutarnju i vanjsku trgovinu, turizam i ugostiteljstvo, Ante Kovačića 2, 10000 Zagreb</item>
    </izvorni_sadrzaj>
    <derivirana_varijabla naziv="DomainObject.Predmet.ProtuStrankaListFormatedWithAdress_1">
      <item>AN-KER d.o.o. za unutarnju i vanjsku trgovinu, turizam i ugostiteljstvo, Ante Kovačića 2, 10000 Zagreb</item>
    </derivirana_varijabla>
  </DomainObject.Predmet.ProtuStrankaListFormatedWithAdress>
  <DomainObject.Predmet.ProtuStrankaListFormatedWithAdressOIB>
    <izvorni_sadrzaj>
      <item>AN-KER d.o.o. za unutarnju i vanjsku trgovinu, turizam i ugostiteljstvo, OIB 74131092556, Ante Kovačića 2, 10000 Zagreb</item>
    </izvorni_sadrzaj>
    <derivirana_varijabla naziv="DomainObject.Predmet.ProtuStrankaListFormatedWithAdressOIB_1">
      <item>AN-KER d.o.o. za unutarnju i vanjsku trgovinu, turizam i ugostiteljstvo, OIB 74131092556, Ante Kovačića 2, 10000 Zagreb</item>
    </derivirana_varijabla>
  </DomainObject.Predmet.ProtuStrankaListFormatedWithAdressOIB>
  <DomainObject.Predmet.ProtuStrankaListNazivFormated>
    <izvorni_sadrzaj>
      <item>AN-KER d.o.o. za unutarnju i vanjsku trgovinu, turizam i ugostiteljstvo</item>
    </izvorni_sadrzaj>
    <derivirana_varijabla naziv="DomainObject.Predmet.ProtuStrankaListNazivFormated_1">
      <item>AN-KER d.o.o. za unutarnju i vanjsku trgovinu, turizam i ugostiteljstvo</item>
    </derivirana_varijabla>
  </DomainObject.Predmet.ProtuStrankaListNazivFormated>
  <DomainObject.Predmet.ProtuStrankaListNazivFormatedOIB>
    <izvorni_sadrzaj>
      <item>AN-KER d.o.o. za unutarnju i vanjsku trgovinu, turizam i ugostiteljstvo, OIB 74131092556</item>
    </izvorni_sadrzaj>
    <derivirana_varijabla naziv="DomainObject.Predmet.ProtuStrankaListNazivFormatedOIB_1">
      <item>AN-KER d.o.o. za unutarnju i vanjsku trgovinu, turizam i ugostiteljstvo, OIB 74131092556</item>
    </derivirana_varijabla>
  </DomainObject.Predmet.ProtuStrankaListNazivFormatedOIB>
  <DomainObject.Predmet.OstaliListFormated>
    <izvorni_sadrzaj>
      <item>Božidar Kerin</item>
      <item>Damir Antolović</item>
      <item>javnost</item>
      <item>Korana Ferdelji</item>
      <item>REPUBLIKA HRVATSKA MINISTARSTVO FINANCIJA</item>
      <item>ŽUPANIJSKO DRŽAVNO ODVJETNIŠTVO U ZAGREBU</item>
      <item>MINISTARSTVO PRAVOSUĐA</item>
    </izvorni_sadrzaj>
    <derivirana_varijabla naziv="DomainObject.Predmet.OstaliListFormated_1">
      <item>Božidar Kerin</item>
      <item>Damir Antolović</item>
      <item>javnost</item>
      <item>Korana Ferdelji</item>
      <item>REPUBLIKA HRVATSKA MINISTARSTVO FINANCIJA</item>
      <item>ŽUPANIJSKO DRŽAVNO ODVJETNIŠTVO U ZAGREBU</item>
      <item>MINISTARSTVO PRAVOSUĐA</item>
    </derivirana_varijabla>
  </DomainObject.Predmet.OstaliListFormated>
  <DomainObject.Predmet.OstaliListFormatedOIB>
    <izvorni_sadrzaj>
      <item>Božidar Kerin, OIB 55261983193</item>
      <item>Damir Antolović, OIB 70547102825</item>
      <item>javnost</item>
      <item>Korana Ferdelji, OIB 74691192835</item>
      <item>REPUBLIKA HRVATSKA MINISTARSTVO FINANCIJA, OIB 18683136487</item>
      <item>ŽUPANIJSKO DRŽAVNO ODVJETNIŠTVO U ZAGREBU, OIB 16488001145</item>
      <item>MINISTARSTVO PRAVOSUĐA, OIB 26635293339</item>
    </izvorni_sadrzaj>
    <derivirana_varijabla naziv="DomainObject.Predmet.OstaliListFormatedOIB_1">
      <item>Božidar Kerin, OIB 55261983193</item>
      <item>Damir Antolović, OIB 70547102825</item>
      <item>javnost</item>
      <item>Korana Ferdelji, OIB 74691192835</item>
      <item>REPUBLIKA HRVATSKA MINISTARSTVO FINANCIJA, OIB 18683136487</item>
      <item>ŽUPANIJSKO DRŽAVNO ODVJETNIŠTVO U ZAGREBU, OIB 16488001145</item>
      <item>MINISTARSTVO PRAVOSUĐA, OIB 26635293339</item>
    </derivirana_varijabla>
  </DomainObject.Predmet.OstaliListFormatedOIB>
  <DomainObject.Predmet.OstaliListFormatedWithAdress>
    <izvorni_sadrzaj>
      <item>Božidar Kerin, Ante Kovačića 2, 10000 Zagreb</item>
      <item>Damir Antolović, Kozarska poljana 6, 10000 Zagreb</item>
      <item>javnost</item>
      <item>Korana Ferdelji, Biskupa Josipa Galjufa 7a, 10000 Zagreb</item>
      <item>REPUBLIKA HRVATSKA MINISTARSTVO FINANCIJA, Av. Dubrovnik 32, 10000 Zagreb</item>
      <item>ŽUPANIJSKO DRŽAVNO ODVJETNIŠTVO U ZAGREBU, Savska Cesta 41, 10000 Zagreb</item>
      <item>MINISTARSTVO PRAVOSUĐA, Ulica grada Vukovara 49, 10000 Zagreb</item>
    </izvorni_sadrzaj>
    <derivirana_varijabla naziv="DomainObject.Predmet.OstaliListFormatedWithAdress_1">
      <item>Božidar Kerin, Ante Kovačića 2, 10000 Zagreb</item>
      <item>Damir Antolović, Kozarska poljana 6, 10000 Zagreb</item>
      <item>javnost</item>
      <item>Korana Ferdelji, Biskupa Josipa Galjufa 7a, 10000 Zagreb</item>
      <item>REPUBLIKA HRVATSKA MINISTARSTVO FINANCIJA, Av. Dubrovnik 32, 10000 Zagreb</item>
      <item>ŽUPANIJSKO DRŽAVNO ODVJETNIŠTVO U ZAGREBU, Savska Cesta 41, 10000 Zagreb</item>
      <item>MINISTARSTVO PRAVOSUĐA, Ulica grada Vukovara 49, 10000 Zagreb</item>
    </derivirana_varijabla>
  </DomainObject.Predmet.OstaliListFormatedWithAdress>
  <DomainObject.Predmet.OstaliListFormatedWithAdressOIB>
    <izvorni_sadrzaj>
      <item>Božidar Kerin, OIB 55261983193, Ante Kovačića 2, 10000 Zagreb</item>
      <item>Damir Antolović, OIB 70547102825, Kozarska poljana 6, 10000 Zagreb</item>
      <item>javnost</item>
      <item>Korana Ferdelji, OIB 74691192835, Biskupa Josipa Galjufa 7a, 10000 Zagreb</item>
      <item>REPUBLIKA HRVATSKA MINISTARSTVO FINANCIJA, OIB 18683136487, Av. Dubrovnik 32, 10000 Zagreb</item>
      <item>ŽUPANIJSKO DRŽAVNO ODVJETNIŠTVO U ZAGREBU, OIB 16488001145, Savska Cesta 41, 10000 Zagreb</item>
      <item>MINISTARSTVO PRAVOSUĐA, OIB 26635293339, Ulica grada Vukovara 49, 10000 Zagreb</item>
    </izvorni_sadrzaj>
    <derivirana_varijabla naziv="DomainObject.Predmet.OstaliListFormatedWithAdressOIB_1">
      <item>Božidar Kerin, OIB 55261983193, Ante Kovačića 2, 10000 Zagreb</item>
      <item>Damir Antolović, OIB 70547102825, Kozarska poljana 6, 10000 Zagreb</item>
      <item>javnost</item>
      <item>Korana Ferdelji, OIB 74691192835, Biskupa Josipa Galjufa 7a, 10000 Zagreb</item>
      <item>REPUBLIKA HRVATSKA MINISTARSTVO FINANCIJA, OIB 18683136487, Av. Dubrovnik 32, 10000 Zagreb</item>
      <item>ŽUPANIJSKO DRŽAVNO ODVJETNIŠTVO U ZAGREBU, OIB 16488001145, Savska Cesta 41, 10000 Zagreb</item>
      <item>MINISTARSTVO PRAVOSUĐA, OIB 26635293339, Ulica grada Vukovara 49, 10000 Zagreb</item>
    </derivirana_varijabla>
  </DomainObject.Predmet.OstaliListFormatedWithAdressOIB>
  <DomainObject.Predmet.OstaliListNazivFormated>
    <izvorni_sadrzaj>
      <item>Božidar Kerin</item>
      <item>Damir Antolović</item>
      <item>javnost</item>
      <item>Korana Ferdelji</item>
      <item>REPUBLIKA HRVATSKA MINISTARSTVO FINANCIJA</item>
      <item>ŽUPANIJSKO DRŽAVNO ODVJETNIŠTVO U ZAGREBU</item>
      <item>MINISTARSTVO PRAVOSUĐA</item>
    </izvorni_sadrzaj>
    <derivirana_varijabla naziv="DomainObject.Predmet.OstaliListNazivFormated_1">
      <item>Božidar Kerin</item>
      <item>Damir Antolović</item>
      <item>javnost</item>
      <item>Korana Ferdelji</item>
      <item>REPUBLIKA HRVATSKA MINISTARSTVO FINANCIJA</item>
      <item>ŽUPANIJSKO DRŽAVNO ODVJETNIŠTVO U ZAGREBU</item>
      <item>MINISTARSTVO PRAVOSUĐA</item>
    </derivirana_varijabla>
  </DomainObject.Predmet.OstaliListNazivFormated>
  <DomainObject.Predmet.OstaliListNazivFormatedOIB>
    <izvorni_sadrzaj>
      <item>Božidar Kerin, OIB 55261983193</item>
      <item>Damir Antolović, OIB 70547102825</item>
      <item>javnost</item>
      <item>Korana Ferdelji, OIB 74691192835</item>
      <item>REPUBLIKA HRVATSKA MINISTARSTVO FINANCIJA, OIB 18683136487</item>
      <item>ŽUPANIJSKO DRŽAVNO ODVJETNIŠTVO U ZAGREBU, OIB 16488001145</item>
      <item>MINISTARSTVO PRAVOSUĐA, OIB 26635293339</item>
    </izvorni_sadrzaj>
    <derivirana_varijabla naziv="DomainObject.Predmet.OstaliListNazivFormatedOIB_1">
      <item>Božidar Kerin, OIB 55261983193</item>
      <item>Damir Antolović, OIB 70547102825</item>
      <item>javnost</item>
      <item>Korana Ferdelji, OIB 74691192835</item>
      <item>REPUBLIKA HRVATSKA MINISTARSTVO FINANCIJA, OIB 18683136487</item>
      <item>ŽUPANIJSKO DRŽAVNO ODVJETNIŠTVO U ZAGREBU, OIB 16488001145</item>
      <item>MINISTARSTVO PRAVOSUĐA, OIB 26635293339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AN-KER d.o.o. za unutarnju i vanjsku trgovinu, turizam i ugostiteljstvo</izvorni_sadrzaj>
    <derivirana_varijabla naziv="DomainObject.Predmet.ProtustrankaIDrugi_1">AN-KER d.o.o. za unutarnju i vanjsku trgovinu, turizam i ugostiteljstvo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AN-KER d.o.o. za unutarnju i vanjsku trgovinu, turizam i ugostiteljstvo, OIB 74131092556, Ante Kovačića 2, 10000 Zagreb</izvorni_sadrzaj>
    <derivirana_varijabla naziv="DomainObject.Predmet.ProtustrankaIDrugiAdressOIB_1">AN-KER d.o.o. za unutarnju i vanjsku trgovinu, turizam i ugostiteljstvo, OIB 74131092556, Ante Kovačića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AN-KER d.o.o. za unutarnju i vanjsku trgovinu, turizam i ugostiteljstvo</item>
      <item>Božidar Kerin</item>
      <item>Damir Antolović</item>
      <item>javnost</item>
      <item>Korana Ferdelji</item>
      <item>REPUBLIKA HRVATSKA MINISTARSTVO FINANCIJA</item>
      <item>ŽUPANIJSKO DRŽAVNO ODVJETNIŠTVO U ZAGREBU</item>
      <item>MINISTARSTVO PRAVOSUĐA</item>
    </izvorni_sadrzaj>
    <derivirana_varijabla naziv="DomainObject.Predmet.SudioniciListNaziv_1">
      <item>FINA Regionalni centar Zagreb</item>
      <item>AN-KER d.o.o. za unutarnju i vanjsku trgovinu, turizam i ugostiteljstvo</item>
      <item>Božidar Kerin</item>
      <item>Damir Antolović</item>
      <item>javnost</item>
      <item>Korana Ferdelji</item>
      <item>REPUBLIKA HRVATSKA MINISTARSTVO FINANCIJA</item>
      <item>ŽUPANIJSKO DRŽAVNO ODVJETNIŠTVO U ZAGREBU</item>
      <item>MINISTARSTVO PRAVOSUĐA</item>
    </derivirana_varijabla>
  </DomainObject.Predmet.SudioniciListNaziv>
  <DomainObject.Predmet.SudioniciListAdressOIB>
    <izvorni_sadrzaj>
      <item>FINA Regionalni centar Zagreb, OIB 85821130368, Ilica 307,10000 Zagreb</item>
      <item>AN-KER d.o.o. za unutarnju i vanjsku trgovinu, turizam i ugostiteljstvo, OIB 74131092556, Ante Kovačića 2,10000 Zagreb</item>
      <item>Božidar Kerin, OIB 55261983193, Ante Kovačića 2,10000 Zagreb</item>
      <item>Damir Antolović, OIB 70547102825, Kozarska poljana 6,10000 Zagreb</item>
      <item>javnost</item>
      <item>Korana Ferdelji, OIB 74691192835, Biskupa Josipa Galjufa 7a,10000 Zagreb</item>
      <item>REPUBLIKA HRVATSKA MINISTARSTVO FINANCIJA, OIB 18683136487, Av. Dubrovnik 32,10000 Zagreb</item>
      <item>ŽUPANIJSKO DRŽAVNO ODVJETNIŠTVO U ZAGREBU, OIB 16488001145, Savska Cesta 41,10000 Zagreb</item>
      <item>MINISTARSTVO PRAVOSUĐA, OIB 26635293339, Ulica grada Vukovara 49,10000 Zagreb</item>
    </izvorni_sadrzaj>
    <derivirana_varijabla naziv="DomainObject.Predmet.SudioniciListAdressOIB_1">
      <item>FINA Regionalni centar Zagreb, OIB 85821130368, Ilica 307,10000 Zagreb</item>
      <item>AN-KER d.o.o. za unutarnju i vanjsku trgovinu, turizam i ugostiteljstvo, OIB 74131092556, Ante Kovačića 2,10000 Zagreb</item>
      <item>Božidar Kerin, OIB 55261983193, Ante Kovačića 2,10000 Zagreb</item>
      <item>Damir Antolović, OIB 70547102825, Kozarska poljana 6,10000 Zagreb</item>
      <item>javnost</item>
      <item>Korana Ferdelji, OIB 74691192835, Biskupa Josipa Galjufa 7a,10000 Zagreb</item>
      <item>REPUBLIKA HRVATSKA MINISTARSTVO FINANCIJA, OIB 18683136487, Av. Dubrovnik 32,10000 Zagreb</item>
      <item>ŽUPANIJSKO DRŽAVNO ODVJETNIŠTVO U ZAGREBU, OIB 16488001145, Savska Cesta 41,10000 Zagreb</item>
      <item>MINISTARSTVO PRAVOSUĐA, OIB 26635293339, Ulica grada Vukovara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74131092556</item>
      <item>, OIB 55261983193</item>
      <item>, OIB 70547102825</item>
      <item>, OIB null</item>
      <item>, OIB 74691192835</item>
      <item>, OIB 18683136487</item>
      <item>, OIB 16488001145</item>
      <item>, OIB 26635293339</item>
    </izvorni_sadrzaj>
    <derivirana_varijabla naziv="DomainObject.Predmet.SudioniciListNazivOIB_1">
      <item>, OIB 85821130368</item>
      <item>, OIB 74131092556</item>
      <item>, OIB 55261983193</item>
      <item>, OIB 70547102825</item>
      <item>, OIB null</item>
      <item>, OIB 74691192835</item>
      <item>, OIB 18683136487</item>
      <item>, OIB 16488001145</item>
      <item>, OIB 26635293339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891</properties:Words>
  <properties:Characters>4899</properties:Characters>
  <properties:Lines>121</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2016-01-11T09:25:00Z</dcterms:created>
  <dc:creator>nribaric</dc:creator>
  <cp:lastModifiedBy>Jadranka Zelić</cp:lastModifiedBy>
  <cp:lastPrinted>2016-01-11T09:25:00Z</cp:lastPrinted>
  <dcterms:modified xmlns:xsi="http://www.w3.org/2001/XMLSchema-instance" xsi:type="dcterms:W3CDTF">2016-01-11T09:28:00Z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