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cee2" w14:paraId="baecee2" w:rsidRDefault="00356950" w:rsidR="00356950" w:rsidRPr="00B53B16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B53B16">
      <w:pPr>
        <w:jc w:val="center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B53B16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B53B16">
      <w:pPr>
        <w:jc w:val="center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>R J E Š E  N J E</w:t>
      </w:r>
      <w:r w:rsidR="00FD7D31" w:rsidRPr="00B53B16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B53B16">
      <w:pPr>
        <w:jc w:val="center"/>
        <w:rPr>
          <w:rFonts w:hAnsi="Times New Roman" w:ascii="Times New Roman"/>
          <w:b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</w:r>
      <w:r w:rsidR="004C3F18" w:rsidRPr="00B53B16">
        <w:rPr>
          <w:rFonts w:hAnsi="Times New Roman" w:ascii="Times New Roman"/>
          <w:szCs w:val="24"/>
          <w:lang w:val="hr-HR"/>
        </w:rPr>
        <w:t xml:space="preserve">Trgovački sud u Zagrebu </w:t>
      </w:r>
      <w:r w:rsidRPr="00B53B16">
        <w:rPr>
          <w:rFonts w:hAnsi="Times New Roman" w:ascii="Times New Roman"/>
          <w:szCs w:val="24"/>
          <w:lang w:val="hr-HR"/>
        </w:rPr>
        <w:t xml:space="preserve">po </w:t>
      </w:r>
      <w:r w:rsidR="003C4159" w:rsidRPr="00B53B16">
        <w:rPr>
          <w:rFonts w:hAnsi="Times New Roman" w:ascii="Times New Roman"/>
          <w:szCs w:val="24"/>
          <w:lang w:val="hr-HR"/>
        </w:rPr>
        <w:t>sucu pojedincu</w:t>
      </w:r>
      <w:r w:rsidR="00356950" w:rsidRPr="00B53B16">
        <w:rPr>
          <w:rFonts w:hAnsi="Times New Roman" w:ascii="Times New Roman"/>
          <w:b/>
          <w:szCs w:val="24"/>
          <w:lang w:val="hr-HR"/>
        </w:rPr>
        <w:t xml:space="preserve"> </w:t>
      </w:r>
      <w:r w:rsidRPr="00B53B16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B53B16">
        <w:rPr>
          <w:rFonts w:hAnsi="Times New Roman" w:ascii="Times New Roman"/>
          <w:szCs w:val="24"/>
          <w:lang w:val="hr-HR"/>
        </w:rPr>
        <w:t>postupku izvanredne uprave</w:t>
      </w:r>
      <w:r w:rsidRPr="00B53B16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B53B16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B53B16">
        <w:rPr>
          <w:rFonts w:hAnsi="Times New Roman" w:ascii="Times New Roman"/>
          <w:szCs w:val="24"/>
          <w:lang w:val="hr-HR"/>
        </w:rPr>
        <w:t>,</w:t>
      </w:r>
      <w:r w:rsidR="00FD7D31" w:rsidRPr="00B53B16">
        <w:rPr>
          <w:rFonts w:hAnsi="Times New Roman" w:ascii="Times New Roman"/>
          <w:szCs w:val="24"/>
          <w:lang w:val="hr-HR"/>
        </w:rPr>
        <w:t xml:space="preserve"> </w:t>
      </w:r>
      <w:r w:rsidR="003C4159" w:rsidRPr="00B53B16">
        <w:rPr>
          <w:rFonts w:hAnsi="Times New Roman" w:ascii="Times New Roman"/>
          <w:szCs w:val="24"/>
          <w:lang w:val="hr-HR"/>
        </w:rPr>
        <w:t xml:space="preserve">dana </w:t>
      </w:r>
      <w:r w:rsidR="00173AA6" w:rsidRPr="00D74B75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B53B16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B53B16">
      <w:pPr>
        <w:jc w:val="center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B53B16">
        <w:rPr>
          <w:rFonts w:hAnsi="Times New Roman" w:ascii="Times New Roman"/>
          <w:szCs w:val="24"/>
          <w:lang w:val="hr-HR"/>
        </w:rPr>
        <w:t xml:space="preserve">  </w:t>
      </w:r>
      <w:r w:rsidR="00FF1F3F" w:rsidRPr="00B53B16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B53B16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B53B16" w:rsidR="006D34CF" w:rsidRPr="00B53B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B53B16">
        <w:rPr>
          <w:rFonts w:hAnsi="Times New Roman" w:ascii="Times New Roman"/>
          <w:szCs w:val="24"/>
          <w:lang w:val="hr-HR"/>
        </w:rPr>
        <w:t>d.d.</w:t>
      </w:r>
      <w:r w:rsidRPr="00B53B16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B53B16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B53B16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51BEA" w:rsidRPr="00B53B16">
        <w:rPr>
          <w:rFonts w:hAnsi="Times New Roman" w:ascii="Times New Roman"/>
          <w:color w:val="000000"/>
          <w:szCs w:val="24"/>
        </w:rPr>
        <w:t xml:space="preserve"> </w:t>
      </w:r>
      <w:r w:rsidR="00B53B16" w:rsidRPr="00B53B16">
        <w:rPr>
          <w:rFonts w:hAnsi="Times New Roman" w:ascii="Times New Roman"/>
          <w:color w:val="000000"/>
          <w:szCs w:val="24"/>
          <w:lang w:val="hr-HR"/>
        </w:rPr>
        <w:t xml:space="preserve">ISTARSKA PIVOVARA d.o.o., SV. IVAN DOL 10, OIB: 34031012034 </w:t>
      </w:r>
      <w:r w:rsidRPr="00B53B16">
        <w:rPr>
          <w:rFonts w:hAnsi="Times New Roman" w:ascii="Times New Roman"/>
          <w:szCs w:val="24"/>
          <w:lang w:val="hr-HR"/>
        </w:rPr>
        <w:t>prema društvu</w:t>
      </w:r>
      <w:r w:rsidR="00892885" w:rsidRPr="00B53B16">
        <w:rPr>
          <w:rFonts w:hAnsi="Times New Roman" w:ascii="Times New Roman"/>
          <w:szCs w:val="24"/>
          <w:lang w:val="hr-HR"/>
        </w:rPr>
        <w:t xml:space="preserve"> </w:t>
      </w:r>
      <w:r w:rsidR="005431C1" w:rsidRPr="00B53B16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B53B16">
        <w:rPr>
          <w:rFonts w:hAnsi="Times New Roman" w:ascii="Times New Roman"/>
          <w:szCs w:val="24"/>
          <w:lang w:val="hr-HR"/>
        </w:rPr>
        <w:t xml:space="preserve">u iznosu od </w:t>
      </w:r>
      <w:r w:rsidR="00B53B16" w:rsidRPr="00B53B16">
        <w:rPr>
          <w:rFonts w:hAnsi="Times New Roman" w:ascii="Times New Roman"/>
          <w:color w:val="000000"/>
          <w:szCs w:val="24"/>
          <w:lang w:val="hr-HR"/>
        </w:rPr>
        <w:t xml:space="preserve">146.460,78 </w:t>
      </w:r>
      <w:r w:rsidR="005E22EC" w:rsidRPr="00B53B16">
        <w:rPr>
          <w:rFonts w:hAnsi="Times New Roman" w:ascii="Times New Roman"/>
          <w:szCs w:val="24"/>
          <w:lang w:val="hr-HR"/>
        </w:rPr>
        <w:t>kuna</w:t>
      </w:r>
      <w:r w:rsidRPr="00B53B16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B53B16" w:rsidRPr="00B53B16">
        <w:rPr>
          <w:rFonts w:hAnsi="Times New Roman" w:ascii="Times New Roman"/>
          <w:szCs w:val="24"/>
          <w:lang w:val="hr-HR"/>
        </w:rPr>
        <w:t>20</w:t>
      </w:r>
      <w:r w:rsidR="005431C1" w:rsidRPr="00B53B16">
        <w:rPr>
          <w:rFonts w:hAnsi="Times New Roman" w:ascii="Times New Roman"/>
          <w:szCs w:val="24"/>
          <w:lang w:val="hr-HR"/>
        </w:rPr>
        <w:t>. lipnja</w:t>
      </w:r>
      <w:r w:rsidR="004640BB" w:rsidRPr="00B53B16">
        <w:rPr>
          <w:rFonts w:hAnsi="Times New Roman" w:ascii="Times New Roman"/>
          <w:szCs w:val="24"/>
          <w:lang w:val="hr-HR"/>
        </w:rPr>
        <w:t xml:space="preserve"> </w:t>
      </w:r>
      <w:r w:rsidR="00892885" w:rsidRPr="00B53B16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B53B1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B53B1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B53B1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B53B1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B53B16">
        <w:rPr>
          <w:rFonts w:hAnsi="Times New Roman" w:ascii="Times New Roman"/>
          <w:szCs w:val="24"/>
        </w:rPr>
        <w:t xml:space="preserve"> </w:t>
      </w:r>
      <w:r w:rsidR="008A4401" w:rsidRPr="00B53B16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B53B16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B53B16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B53B16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B53B16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B53B16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B53B1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B53B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B53B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>Nakon otvaranja postupka i</w:t>
      </w:r>
      <w:r w:rsidR="0008499F" w:rsidRPr="00B53B16">
        <w:rPr>
          <w:rFonts w:hAnsi="Times New Roman" w:ascii="Times New Roman"/>
          <w:szCs w:val="24"/>
          <w:lang w:val="hr-HR"/>
        </w:rPr>
        <w:t>zvanredne uprave,</w:t>
      </w:r>
      <w:r w:rsidR="00976C15" w:rsidRPr="00B53B16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B53B16">
        <w:rPr>
          <w:rFonts w:hAnsi="Times New Roman" w:ascii="Times New Roman"/>
          <w:szCs w:val="24"/>
          <w:lang w:val="hr-HR"/>
        </w:rPr>
        <w:t>puta tražio dopunu</w:t>
      </w:r>
      <w:r w:rsidR="00976C15" w:rsidRPr="00B53B16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B53B16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B53B16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B53B16">
        <w:rPr>
          <w:rFonts w:hAnsi="Times New Roman" w:ascii="Times New Roman"/>
          <w:szCs w:val="24"/>
          <w:lang w:val="hr-HR"/>
        </w:rPr>
        <w:t>navedeno</w:t>
      </w:r>
      <w:r w:rsidR="00976C15" w:rsidRPr="00B53B16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B53B16">
        <w:rPr>
          <w:rFonts w:hAnsi="Times New Roman" w:ascii="Times New Roman"/>
          <w:szCs w:val="24"/>
          <w:lang w:val="hr-HR"/>
        </w:rPr>
        <w:t>-</w:t>
      </w:r>
      <w:r w:rsidR="00976C15" w:rsidRPr="00B53B16">
        <w:rPr>
          <w:rFonts w:hAnsi="Times New Roman" w:ascii="Times New Roman"/>
          <w:szCs w:val="24"/>
          <w:lang w:val="hr-HR"/>
        </w:rPr>
        <w:t xml:space="preserve">502 </w:t>
      </w:r>
      <w:r w:rsidR="000D19CB" w:rsidRPr="00B53B16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B53B16">
        <w:rPr>
          <w:rFonts w:hAnsi="Times New Roman" w:ascii="Times New Roman"/>
          <w:szCs w:val="24"/>
          <w:lang w:val="hr-HR"/>
        </w:rPr>
        <w:t>-1138/17-</w:t>
      </w:r>
      <w:r w:rsidR="00976C15" w:rsidRPr="00B53B16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B53B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B53B16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B53B16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B53B16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B53B16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B53B16">
        <w:rPr>
          <w:rFonts w:hAnsi="Times New Roman" w:ascii="Times New Roman"/>
          <w:szCs w:val="24"/>
          <w:lang w:val="hr-HR"/>
        </w:rPr>
        <w:t>otvaranja postupka i</w:t>
      </w:r>
      <w:r w:rsidR="007C4176" w:rsidRPr="00B53B16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B53B16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B53B16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B53B16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B53B16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B53B16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B53B16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B53B16">
        <w:rPr>
          <w:rFonts w:hAnsi="Times New Roman" w:ascii="Times New Roman"/>
          <w:szCs w:val="24"/>
          <w:lang w:val="hr-HR"/>
        </w:rPr>
        <w:t>odredbama</w:t>
      </w:r>
      <w:r w:rsidRPr="00B53B16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431C1" w:rsidRPr="00B53B16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B53B16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B53B16" w:rsidRPr="00B53B16">
        <w:rPr>
          <w:rFonts w:hAnsi="Times New Roman" w:ascii="Times New Roman"/>
          <w:szCs w:val="24"/>
          <w:lang w:val="hr-HR"/>
        </w:rPr>
        <w:t>20</w:t>
      </w:r>
      <w:r w:rsidR="005431C1" w:rsidRPr="00B53B16">
        <w:rPr>
          <w:rFonts w:hAnsi="Times New Roman" w:ascii="Times New Roman"/>
          <w:szCs w:val="24"/>
          <w:lang w:val="hr-HR"/>
        </w:rPr>
        <w:t>. lipnja</w:t>
      </w:r>
      <w:r w:rsidR="005E72F1" w:rsidRPr="00B53B16">
        <w:rPr>
          <w:rFonts w:hAnsi="Times New Roman" w:ascii="Times New Roman"/>
          <w:szCs w:val="24"/>
          <w:lang w:val="hr-HR"/>
        </w:rPr>
        <w:t xml:space="preserve"> </w:t>
      </w:r>
      <w:r w:rsidR="00345F8D" w:rsidRPr="00B53B16">
        <w:rPr>
          <w:rFonts w:hAnsi="Times New Roman" w:ascii="Times New Roman"/>
          <w:szCs w:val="24"/>
          <w:lang w:val="hr-HR"/>
        </w:rPr>
        <w:t>2017.</w:t>
      </w:r>
      <w:r w:rsidR="00892885" w:rsidRPr="00B53B16">
        <w:rPr>
          <w:rFonts w:hAnsi="Times New Roman" w:ascii="Times New Roman"/>
          <w:szCs w:val="24"/>
          <w:lang w:val="hr-HR"/>
        </w:rPr>
        <w:t xml:space="preserve">, </w:t>
      </w:r>
      <w:r w:rsidRPr="00B53B16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B53B16">
        <w:rPr>
          <w:rFonts w:hAnsi="Times New Roman" w:ascii="Times New Roman"/>
          <w:szCs w:val="24"/>
          <w:lang w:val="hr-HR"/>
        </w:rPr>
        <w:t>10</w:t>
      </w:r>
      <w:r w:rsidR="00A77330" w:rsidRPr="00B53B16">
        <w:rPr>
          <w:rFonts w:hAnsi="Times New Roman" w:ascii="Times New Roman"/>
          <w:szCs w:val="24"/>
          <w:lang w:val="hr-HR"/>
        </w:rPr>
        <w:t>. travnja</w:t>
      </w:r>
      <w:r w:rsidR="00892885" w:rsidRPr="00B53B16">
        <w:rPr>
          <w:rFonts w:hAnsi="Times New Roman" w:ascii="Times New Roman"/>
          <w:szCs w:val="24"/>
          <w:lang w:val="hr-HR"/>
        </w:rPr>
        <w:t xml:space="preserve"> 2017. godine</w:t>
      </w:r>
      <w:r w:rsidRPr="00B53B16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B53B16">
        <w:rPr>
          <w:rFonts w:hAnsi="Times New Roman" w:ascii="Times New Roman"/>
          <w:szCs w:val="24"/>
          <w:lang w:val="hr-HR"/>
        </w:rPr>
        <w:t>19</w:t>
      </w:r>
      <w:r w:rsidR="00892885" w:rsidRPr="00B53B16">
        <w:rPr>
          <w:rFonts w:hAnsi="Times New Roman" w:ascii="Times New Roman"/>
          <w:szCs w:val="24"/>
          <w:lang w:val="hr-HR"/>
        </w:rPr>
        <w:t xml:space="preserve">. lipnja 2017. godine, </w:t>
      </w:r>
      <w:r w:rsidRPr="00B53B16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B53B16">
      <w:pPr>
        <w:jc w:val="both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B53B16">
        <w:rPr>
          <w:rFonts w:hAnsi="Times New Roman" w:ascii="Times New Roman"/>
          <w:szCs w:val="24"/>
          <w:lang w:val="hr-HR"/>
        </w:rPr>
        <w:t xml:space="preserve"> Dostava se smatra ob</w:t>
      </w:r>
      <w:r w:rsidRPr="00B53B16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B53B16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B53B16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 xml:space="preserve">U </w:t>
      </w:r>
      <w:r w:rsidR="00FF1F3F" w:rsidRPr="00B53B16">
        <w:rPr>
          <w:rFonts w:hAnsi="Times New Roman" w:ascii="Times New Roman"/>
          <w:szCs w:val="24"/>
          <w:lang w:val="hr-HR"/>
        </w:rPr>
        <w:t>Zagreb</w:t>
      </w:r>
      <w:r w:rsidR="003C4159" w:rsidRPr="00B53B16">
        <w:rPr>
          <w:rFonts w:hAnsi="Times New Roman" w:ascii="Times New Roman"/>
          <w:szCs w:val="24"/>
          <w:lang w:val="hr-HR"/>
        </w:rPr>
        <w:t xml:space="preserve">u, </w:t>
      </w:r>
      <w:r w:rsidR="00173AA6" w:rsidRPr="00D74B75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B53B16">
      <w:pPr>
        <w:jc w:val="right"/>
        <w:rPr>
          <w:rFonts w:hAnsi="Times New Roman" w:ascii="Times New Roman"/>
          <w:szCs w:val="24"/>
          <w:lang w:val="hr-HR"/>
        </w:rPr>
      </w:pPr>
      <w:r w:rsidRPr="00B53B16">
        <w:rPr>
          <w:rFonts w:hAnsi="Times New Roman" w:ascii="Times New Roman"/>
          <w:szCs w:val="24"/>
          <w:lang w:val="hr-HR"/>
        </w:rPr>
        <w:t xml:space="preserve"> </w:t>
      </w:r>
      <w:r w:rsidR="003C4159" w:rsidRPr="00B53B16">
        <w:rPr>
          <w:rFonts w:hAnsi="Times New Roman" w:ascii="Times New Roman"/>
          <w:szCs w:val="24"/>
          <w:lang w:val="hr-HR"/>
        </w:rPr>
        <w:tab/>
      </w:r>
      <w:r w:rsidR="003C4159" w:rsidRPr="00B53B16">
        <w:rPr>
          <w:rFonts w:hAnsi="Times New Roman" w:ascii="Times New Roman"/>
          <w:szCs w:val="24"/>
          <w:lang w:val="hr-HR"/>
        </w:rPr>
        <w:tab/>
      </w:r>
      <w:r w:rsidR="003C4159" w:rsidRPr="00B53B16">
        <w:rPr>
          <w:rFonts w:hAnsi="Times New Roman" w:ascii="Times New Roman"/>
          <w:szCs w:val="24"/>
          <w:lang w:val="hr-HR"/>
        </w:rPr>
        <w:tab/>
      </w:r>
      <w:r w:rsidR="003C4159" w:rsidRPr="00B53B16">
        <w:rPr>
          <w:rFonts w:hAnsi="Times New Roman" w:ascii="Times New Roman"/>
          <w:szCs w:val="24"/>
          <w:lang w:val="hr-HR"/>
        </w:rPr>
        <w:tab/>
      </w:r>
      <w:r w:rsidR="003C4159" w:rsidRPr="00B53B16">
        <w:rPr>
          <w:rFonts w:hAnsi="Times New Roman" w:ascii="Times New Roman"/>
          <w:szCs w:val="24"/>
          <w:lang w:val="hr-HR"/>
        </w:rPr>
        <w:tab/>
      </w:r>
      <w:r w:rsidR="003C4159" w:rsidRPr="00B53B16">
        <w:rPr>
          <w:rFonts w:hAnsi="Times New Roman" w:ascii="Times New Roman"/>
          <w:szCs w:val="24"/>
          <w:lang w:val="hr-HR"/>
        </w:rPr>
        <w:tab/>
      </w:r>
      <w:r w:rsidR="003C4159" w:rsidRPr="00B53B16">
        <w:rPr>
          <w:rFonts w:hAnsi="Times New Roman" w:ascii="Times New Roman"/>
          <w:szCs w:val="24"/>
          <w:lang w:val="hr-HR"/>
        </w:rPr>
        <w:tab/>
      </w:r>
      <w:r w:rsidR="003C4159" w:rsidRPr="00B53B16">
        <w:rPr>
          <w:rFonts w:hAnsi="Times New Roman" w:ascii="Times New Roman"/>
          <w:szCs w:val="24"/>
          <w:lang w:val="hr-HR"/>
        </w:rPr>
        <w:tab/>
      </w:r>
      <w:r w:rsidR="003C4159" w:rsidRPr="00B53B16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B53B16">
        <w:rPr>
          <w:rFonts w:hAnsi="Times New Roman" w:ascii="Times New Roman"/>
          <w:szCs w:val="24"/>
          <w:lang w:val="hr-HR"/>
        </w:rPr>
        <w:t>SUDAC</w:t>
      </w:r>
      <w:r w:rsidR="00CE6A17" w:rsidRPr="00B53B16">
        <w:rPr>
          <w:rFonts w:hAnsi="Times New Roman" w:ascii="Times New Roman"/>
          <w:szCs w:val="24"/>
          <w:lang w:val="hr-HR"/>
        </w:rPr>
        <w:tab/>
      </w:r>
      <w:r w:rsidR="00CE6A17" w:rsidRPr="00B53B16">
        <w:rPr>
          <w:rFonts w:hAnsi="Times New Roman" w:ascii="Times New Roman"/>
          <w:szCs w:val="24"/>
          <w:lang w:val="hr-HR"/>
        </w:rPr>
        <w:tab/>
      </w:r>
      <w:r w:rsidR="00CE6A17" w:rsidRPr="00B53B16">
        <w:rPr>
          <w:rFonts w:hAnsi="Times New Roman" w:ascii="Times New Roman"/>
          <w:szCs w:val="24"/>
          <w:lang w:val="hr-HR"/>
        </w:rPr>
        <w:tab/>
      </w:r>
      <w:r w:rsidR="00CE6A17" w:rsidRPr="00B53B16">
        <w:rPr>
          <w:rFonts w:hAnsi="Times New Roman" w:ascii="Times New Roman"/>
          <w:szCs w:val="24"/>
          <w:lang w:val="hr-HR"/>
        </w:rPr>
        <w:tab/>
      </w:r>
      <w:r w:rsidR="00CE6A17" w:rsidRPr="00B53B16">
        <w:rPr>
          <w:rFonts w:hAnsi="Times New Roman" w:ascii="Times New Roman"/>
          <w:szCs w:val="24"/>
          <w:lang w:val="hr-HR"/>
        </w:rPr>
        <w:tab/>
      </w:r>
      <w:r w:rsidRPr="00B53B16">
        <w:rPr>
          <w:rFonts w:hAnsi="Times New Roman" w:ascii="Times New Roman"/>
          <w:szCs w:val="24"/>
          <w:lang w:val="hr-HR"/>
        </w:rPr>
        <w:tab/>
      </w:r>
      <w:r w:rsidRPr="00B53B16">
        <w:rPr>
          <w:rFonts w:hAnsi="Times New Roman" w:ascii="Times New Roman"/>
          <w:szCs w:val="24"/>
          <w:lang w:val="hr-HR"/>
        </w:rPr>
        <w:tab/>
      </w:r>
      <w:r w:rsidRPr="00B53B16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B53B16">
        <w:rPr>
          <w:rFonts w:hAnsi="Times New Roman" w:ascii="Times New Roman"/>
          <w:szCs w:val="24"/>
          <w:lang w:val="hr-HR"/>
        </w:rPr>
        <w:t>Nevenka Siladi Rstić</w:t>
      </w:r>
      <w:r w:rsidR="003D6ED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B53B16">
      <w:pPr>
        <w:jc w:val="both"/>
        <w:rPr>
          <w:rFonts w:hAnsi="Times New Roman" w:ascii="Times New Roman"/>
          <w:i/>
          <w:szCs w:val="24"/>
          <w:lang w:val="hr-HR"/>
        </w:rPr>
      </w:pPr>
      <w:r w:rsidRPr="00B53B1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B53B16">
      <w:pPr>
        <w:jc w:val="both"/>
        <w:rPr>
          <w:rFonts w:hAnsi="Times New Roman" w:ascii="Times New Roman"/>
          <w:i/>
          <w:szCs w:val="24"/>
          <w:lang w:val="hr-HR"/>
        </w:rPr>
      </w:pPr>
      <w:r w:rsidRPr="00B53B16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B53B16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3D6EDB" w:rsidR="003D6EDB" w:rsidRPr="003D6EDB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3D6EDB">
        <w:rPr>
          <w:rFonts w:hAnsi="Times New Roman" w:ascii="Times New Roman"/>
        </w:rPr>
        <w:t>Za točnost otpravka-ovl.službenik</w:t>
      </w:r>
    </w:p>
    <w:p w:rsidRDefault="003D6EDB" w:rsidP="003D6EDB" w:rsidR="003D6EDB" w:rsidRPr="003D6EDB">
      <w:pPr>
        <w:ind w:firstLine="720" w:left="5040"/>
        <w:rPr>
          <w:rFonts w:hAnsi="Times New Roman" w:ascii="Times New Roman"/>
        </w:rPr>
      </w:pPr>
      <w:r w:rsidRPr="003D6EDB">
        <w:rPr>
          <w:rFonts w:hAnsi="Times New Roman" w:ascii="Times New Roman"/>
        </w:rPr>
        <w:t>Vinka Mihalinčić</w:t>
      </w:r>
    </w:p>
    <w:p w:rsidRDefault="00D11390" w:rsidP="008172CD" w:rsidR="00D11390" w:rsidRPr="00B53B16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173AA6" w:rsidR="00D11390" w:rsidRPr="00B53B1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3D6EDB" w:rsidRPr="003D6EDB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173AA6">
      <w:rPr>
        <w:rFonts w:hAnsi="Times New Roman" w:ascii="Times New Roman"/>
        <w:lang w:val="hr-HR"/>
      </w:rPr>
      <w:t>1679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3AA6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D6EDB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6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E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E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E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E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6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E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E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E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E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St-1138/2017-1679</izvorni_sadrzaj>
    <derivirana_varijabla naziv="DomainObject.Oznaka_1">St-1138/2017-1679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St-1138/2017-1679</izvorni_sadrzaj>
    <derivirana_varijabla naziv="DomainObject.PoslovniBrojDokumenta_1">St-1138/2017-1679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5271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2017-11-20T11:35:00Z</dcterms:created>
  <dc:creator>Sudsko vijeæe</dc:creator>
  <cp:lastModifiedBy>Vinka Mihalinčić</cp:lastModifiedBy>
  <cp:lastPrinted>2017-12-01T08:44:00Z</cp:lastPrinted>
  <dcterms:modified xmlns:xsi="http://www.w3.org/2001/XMLSchema-instance" xsi:type="dcterms:W3CDTF">2017-12-01T08:44:00Z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St-1138/2017-1679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