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5a383" w14:paraId="c45a383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</w:t>
      </w:r>
      <w:r w:rsidR="00A83299">
        <w:t>.</w:t>
      </w:r>
      <w:r w:rsidRPr="003C4FEF">
        <w:t xml:space="preserve"> St-</w:t>
      </w:r>
      <w:r w:rsidR="00551573">
        <w:t>4502</w:t>
      </w:r>
      <w:r w:rsidR="004702FD">
        <w:t>/16-4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NJ E</w:t>
      </w:r>
    </w:p>
    <w:p w:rsidRDefault="00CE299A" w:rsidP="00CE299A" w:rsidR="00CE299A">
      <w:pPr>
        <w:jc w:val="center"/>
      </w:pPr>
      <w:r>
        <w:t>I</w:t>
      </w:r>
    </w:p>
    <w:p w:rsidRDefault="002457B0" w:rsidP="00CE299A" w:rsidR="00CE299A" w:rsidRPr="003C4FEF">
      <w:pPr>
        <w:jc w:val="center"/>
      </w:pPr>
      <w:r>
        <w:t>Z A K L</w:t>
      </w:r>
      <w:r w:rsidR="00CE299A" w:rsidRPr="003C4FEF">
        <w:t>J U Č A K</w:t>
      </w:r>
    </w:p>
    <w:p w:rsidRDefault="00CE299A" w:rsidP="00CE299A" w:rsidR="00CE299A" w:rsidRPr="003C4FEF">
      <w:pPr>
        <w:jc w:val="center"/>
      </w:pPr>
    </w:p>
    <w:p w:rsidRDefault="00CE299A" w:rsidP="00551573" w:rsidR="00C36D4D" w:rsidRPr="00602213">
      <w:pPr>
        <w:jc w:val="both"/>
        <w:rPr>
          <w:lang w:val="hr-HR"/>
        </w:rPr>
      </w:pPr>
      <w:r w:rsidRPr="003C4FEF">
        <w:tab/>
      </w:r>
      <w:r w:rsidR="00C36D4D" w:rsidRPr="003C4FEF">
        <w:t xml:space="preserve">Trgovački sud u Zagrebu po sucu pojedincu Vesni Malenica kao stečajnom sucu po prijedlogu predlagatelja </w:t>
      </w:r>
      <w:r w:rsidR="00C36D4D" w:rsidRPr="004702FD">
        <w:t>Financijska agencija</w:t>
      </w:r>
      <w:r w:rsidR="004702FD" w:rsidRPr="004702FD">
        <w:t xml:space="preserve">, RC Zagreb, Zagreb, Trg svibanjskih žrtava 1995. 1, </w:t>
      </w:r>
      <w:r w:rsidR="00C36D4D" w:rsidRPr="004702FD">
        <w:t>OIB 85821130368,</w:t>
      </w:r>
      <w:r w:rsidR="00C36D4D" w:rsidRPr="003C4FEF">
        <w:t xml:space="preserve"> za </w:t>
      </w:r>
      <w:r w:rsidR="00155FDC">
        <w:t>otvaranje</w:t>
      </w:r>
      <w:r w:rsidR="00C36D4D" w:rsidRPr="003C4FEF">
        <w:t xml:space="preserve"> stečajnog postupka nad dužnikom</w:t>
      </w:r>
      <w:r w:rsidR="00551573">
        <w:t xml:space="preserve">  </w:t>
      </w:r>
      <w:r w:rsidR="00551573" w:rsidRPr="00F56C4F">
        <w:t>I.D. GRAĐENJE d.o.o.</w:t>
      </w:r>
      <w:r w:rsidR="00551573">
        <w:t xml:space="preserve">, Dugo Selo, Zagrebačka cesta 107, OIB: </w:t>
      </w:r>
      <w:r w:rsidR="00551573" w:rsidRPr="00F56C4F">
        <w:t>38501951978</w:t>
      </w:r>
      <w:r w:rsidR="007A2C45">
        <w:t>, 27</w:t>
      </w:r>
      <w:r w:rsidR="00F37D2E">
        <w:t>.</w:t>
      </w:r>
      <w:r w:rsidR="004702FD">
        <w:t xml:space="preserve"> veljače 2017. </w:t>
      </w:r>
      <w:r w:rsidR="00C36D4D" w:rsidRPr="00602213">
        <w:rPr>
          <w:lang w:val="hr-HR"/>
        </w:rPr>
        <w:t xml:space="preserve">  </w:t>
      </w:r>
    </w:p>
    <w:p w:rsidRDefault="00C36D4D" w:rsidP="00C36D4D" w:rsidR="00C36D4D">
      <w:pPr>
        <w:jc w:val="both"/>
        <w:rPr>
          <w:szCs w:val="24"/>
          <w:lang w:val="hr-HR"/>
        </w:rPr>
      </w:pPr>
    </w:p>
    <w:p w:rsidRDefault="0073599A" w:rsidP="00C36D4D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551573" w:rsidR="00CA3E9F">
      <w:pPr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551573">
        <w:rPr>
          <w:szCs w:val="24"/>
          <w:lang w:val="hr-HR"/>
        </w:rPr>
        <w:t xml:space="preserve"> </w:t>
      </w:r>
      <w:r w:rsidR="00551573">
        <w:t xml:space="preserve">Luka Breščaković, Zagreb, Ferenščica II. 11/D, OIB: </w:t>
      </w:r>
      <w:r w:rsidR="00551573" w:rsidRPr="00194247">
        <w:t>86628334266</w:t>
      </w:r>
      <w:r w:rsidR="00551573">
        <w:t xml:space="preserve">, </w:t>
      </w:r>
      <w:r w:rsidR="006A1AB6" w:rsidRPr="00CC49D8">
        <w:rPr>
          <w:szCs w:val="24"/>
          <w:lang w:val="hr-HR"/>
        </w:rPr>
        <w:t>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551573" w:rsidP="004C078C" w:rsidR="00CA3E9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CA3E9F"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>
        <w:rPr>
          <w:szCs w:val="24"/>
          <w:lang w:val="hr-HR"/>
        </w:rPr>
        <w:t xml:space="preserve"> </w:t>
      </w:r>
      <w:r w:rsidRPr="00F56C4F">
        <w:t>I.D. GRAĐENJE d.o.o.</w:t>
      </w:r>
      <w:r>
        <w:t xml:space="preserve">, Dugo Selo, Zagrebačka cesta 107, OIB: </w:t>
      </w:r>
      <w:r w:rsidRPr="00F56C4F">
        <w:t>38501951978</w:t>
      </w:r>
      <w:r>
        <w:t xml:space="preserve">, </w:t>
      </w:r>
      <w:r w:rsidR="0073599A" w:rsidRPr="00CC49D8">
        <w:rPr>
          <w:szCs w:val="24"/>
          <w:lang w:val="hr-HR"/>
        </w:rPr>
        <w:t xml:space="preserve">u 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</w:t>
      </w:r>
      <w:r w:rsidR="00A83299">
        <w:rPr>
          <w:szCs w:val="24"/>
          <w:lang w:val="hr-HR"/>
        </w:rPr>
        <w:t>.</w:t>
      </w:r>
      <w:r w:rsidR="00CC49D8">
        <w:rPr>
          <w:szCs w:val="24"/>
          <w:lang w:val="hr-HR"/>
        </w:rPr>
        <w:t xml:space="preserve"> Stečajnog zakona</w:t>
      </w:r>
      <w:r w:rsidR="00CA3E9F">
        <w:rPr>
          <w:szCs w:val="24"/>
          <w:lang w:val="hr-HR"/>
        </w:rPr>
        <w:t>, koji sadrži sve elemente popisa iz st. 1</w:t>
      </w:r>
      <w:r w:rsidR="00A83299">
        <w:rPr>
          <w:szCs w:val="24"/>
          <w:lang w:val="hr-HR"/>
        </w:rPr>
        <w:t>.</w:t>
      </w:r>
      <w:r w:rsidR="00F37D2E">
        <w:rPr>
          <w:szCs w:val="24"/>
          <w:lang w:val="hr-HR"/>
        </w:rPr>
        <w:t xml:space="preserve"> </w:t>
      </w:r>
      <w:r w:rsidR="00CA3E9F">
        <w:rPr>
          <w:szCs w:val="24"/>
          <w:lang w:val="hr-HR"/>
        </w:rPr>
        <w:t xml:space="preserve"> čl. 17</w:t>
      </w:r>
      <w:r w:rsidR="00A83299">
        <w:rPr>
          <w:szCs w:val="24"/>
          <w:lang w:val="hr-HR"/>
        </w:rPr>
        <w:t>.</w:t>
      </w:r>
      <w:r w:rsidR="00CA3E9F">
        <w:rPr>
          <w:szCs w:val="24"/>
          <w:lang w:val="hr-HR"/>
        </w:rPr>
        <w:t xml:space="preserve">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="00FD3714">
        <w:rPr>
          <w:szCs w:val="24"/>
          <w:lang w:val="hr-HR"/>
        </w:rPr>
        <w:t>.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</w:t>
      </w:r>
      <w:r w:rsidR="00FD3714">
        <w:rPr>
          <w:szCs w:val="24"/>
          <w:lang w:val="hr-HR"/>
        </w:rPr>
        <w:t>.</w:t>
      </w:r>
      <w:r w:rsidR="00CC49D8">
        <w:rPr>
          <w:szCs w:val="24"/>
          <w:lang w:val="hr-HR"/>
        </w:rPr>
        <w:t xml:space="preserve">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</w:t>
      </w:r>
      <w:r w:rsidR="00FD3714">
        <w:rPr>
          <w:szCs w:val="24"/>
          <w:lang w:val="hr-HR"/>
        </w:rPr>
        <w:t>.</w:t>
      </w:r>
      <w:r w:rsidR="00CC49D8">
        <w:rPr>
          <w:szCs w:val="24"/>
          <w:lang w:val="hr-HR"/>
        </w:rPr>
        <w:t>, čl. 178. i čl. 180</w:t>
      </w:r>
      <w:r w:rsidR="00FD3714">
        <w:rPr>
          <w:szCs w:val="24"/>
          <w:lang w:val="hr-HR"/>
        </w:rPr>
        <w:t>.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551573" w:rsidP="00551573" w:rsidR="00223E01">
      <w:pPr>
        <w:rPr>
          <w:szCs w:val="24"/>
          <w:lang w:val="hr-HR"/>
        </w:rPr>
      </w:pPr>
      <w:r>
        <w:rPr>
          <w:szCs w:val="24"/>
          <w:lang w:val="hr-HR"/>
        </w:rPr>
        <w:tab/>
        <w:t xml:space="preserve">  </w:t>
      </w:r>
      <w:r w:rsidR="00223E01"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="00223E01" w:rsidRPr="00CC49D8">
        <w:rPr>
          <w:szCs w:val="24"/>
          <w:lang w:val="hr-HR"/>
        </w:rPr>
        <w:t xml:space="preserve">Nalaže se osobi ovlaštenoj za zastupanje dužnika </w:t>
      </w:r>
      <w:r>
        <w:t xml:space="preserve">Luka Breščaković, Zagreb, Ferenščica II. 11/D, OIB: </w:t>
      </w:r>
      <w:r w:rsidRPr="00194247">
        <w:t>86628334266</w:t>
      </w:r>
      <w:r>
        <w:t xml:space="preserve">,   </w:t>
      </w:r>
      <w:r w:rsidR="00223E01" w:rsidRPr="00CC49D8">
        <w:rPr>
          <w:szCs w:val="24"/>
          <w:lang w:val="hr-HR"/>
        </w:rPr>
        <w:t>da u roku 8 (osam) dana dostavi ovom sudu</w:t>
      </w:r>
      <w:r w:rsidR="00223E01"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</w:t>
      </w:r>
      <w:r w:rsidR="00FD3714">
        <w:rPr>
          <w:szCs w:val="24"/>
          <w:lang w:val="hr-HR"/>
        </w:rPr>
        <w:t>.</w:t>
      </w:r>
      <w:r w:rsidRPr="00CC49D8">
        <w:rPr>
          <w:szCs w:val="24"/>
          <w:lang w:val="hr-HR"/>
        </w:rPr>
        <w:t xml:space="preserve"> Stečajnog zakona</w:t>
      </w:r>
      <w:r>
        <w:rPr>
          <w:szCs w:val="24"/>
          <w:lang w:val="hr-HR"/>
        </w:rPr>
        <w:t xml:space="preserve">. </w:t>
      </w: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</w:t>
      </w:r>
      <w:r w:rsidR="00F37D2E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lastRenderedPageBreak/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</w:t>
      </w:r>
      <w:r w:rsidR="00F37D2E">
        <w:rPr>
          <w:szCs w:val="24"/>
          <w:lang w:val="hr-HR"/>
        </w:rPr>
        <w:t>.</w:t>
      </w:r>
      <w:r>
        <w:rPr>
          <w:szCs w:val="24"/>
          <w:lang w:val="hr-HR"/>
        </w:rPr>
        <w:t>, čl. 178. i čl. 180</w:t>
      </w:r>
      <w:r w:rsidR="00F37D2E">
        <w:rPr>
          <w:szCs w:val="24"/>
          <w:lang w:val="hr-HR"/>
        </w:rPr>
        <w:t>.</w:t>
      </w:r>
      <w:r w:rsidRPr="00CC49D8">
        <w:rPr>
          <w:szCs w:val="24"/>
          <w:lang w:val="hr-HR"/>
        </w:rPr>
        <w:t xml:space="preserve"> Stečajnog zakona.</w:t>
      </w:r>
    </w:p>
    <w:p w:rsidRDefault="004935EB" w:rsidP="00CE299A" w:rsidR="004935EB" w:rsidRPr="00CC49D8">
      <w:pPr>
        <w:ind w:firstLine="851" w:right="-2"/>
        <w:jc w:val="both"/>
        <w:rPr>
          <w:szCs w:val="24"/>
          <w:lang w:val="hr-HR"/>
        </w:rPr>
      </w:pPr>
    </w:p>
    <w:p w:rsidRDefault="00CD4AA1" w:rsidP="00F37D2E" w:rsidR="0073599A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Zagreb,</w:t>
      </w:r>
      <w:r w:rsidR="00F37D2E">
        <w:rPr>
          <w:szCs w:val="24"/>
          <w:lang w:val="hr-HR"/>
        </w:rPr>
        <w:t xml:space="preserve"> </w:t>
      </w:r>
      <w:r w:rsidR="00F57292">
        <w:rPr>
          <w:szCs w:val="24"/>
          <w:lang w:val="hr-HR"/>
        </w:rPr>
        <w:t>2</w:t>
      </w:r>
      <w:r w:rsidR="007A2C45">
        <w:rPr>
          <w:szCs w:val="24"/>
          <w:lang w:val="hr-HR"/>
        </w:rPr>
        <w:t>7</w:t>
      </w:r>
      <w:r w:rsidR="00F37D2E">
        <w:rPr>
          <w:szCs w:val="24"/>
          <w:lang w:val="hr-HR"/>
        </w:rPr>
        <w:t>. veljače 2017.</w:t>
      </w:r>
      <w:r w:rsidRPr="00CC49D8">
        <w:rPr>
          <w:szCs w:val="24"/>
          <w:lang w:val="hr-HR"/>
        </w:rPr>
        <w:t xml:space="preserve"> </w:t>
      </w:r>
    </w:p>
    <w:p w:rsidRDefault="004935EB" w:rsidP="00F37D2E" w:rsidR="004935EB" w:rsidRPr="00CC49D8">
      <w:pPr>
        <w:jc w:val="center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7A2C45">
        <w:rPr>
          <w:szCs w:val="24"/>
          <w:lang w:val="hr-HR"/>
        </w:rPr>
        <w:t>, v.r.</w:t>
      </w: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4935EB" w:rsidP="00CD4AA1" w:rsidR="004935EB">
      <w:pPr>
        <w:jc w:val="both"/>
        <w:rPr>
          <w:szCs w:val="24"/>
          <w:lang w:val="hr-HR"/>
        </w:rPr>
      </w:pPr>
    </w:p>
    <w:p w:rsidRDefault="004935EB" w:rsidP="007B0EF8" w:rsidR="007A2C45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7A2C45">
        <w:rPr>
          <w:szCs w:val="24"/>
        </w:rPr>
        <w:tab/>
      </w:r>
      <w:r w:rsidR="007A2C45">
        <w:rPr>
          <w:szCs w:val="24"/>
        </w:rPr>
        <w:tab/>
      </w:r>
      <w:r w:rsidR="007A2C45">
        <w:rPr>
          <w:szCs w:val="24"/>
        </w:rPr>
        <w:tab/>
      </w:r>
      <w:r w:rsidR="007A2C45">
        <w:rPr>
          <w:szCs w:val="24"/>
        </w:rPr>
        <w:tab/>
      </w:r>
      <w:r w:rsidR="007A2C45">
        <w:rPr>
          <w:szCs w:val="24"/>
        </w:rPr>
        <w:tab/>
      </w:r>
      <w:r w:rsidR="007A2C45">
        <w:rPr>
          <w:szCs w:val="24"/>
        </w:rPr>
        <w:tab/>
      </w:r>
      <w:r w:rsidR="007A2C45">
        <w:rPr>
          <w:szCs w:val="24"/>
        </w:rPr>
        <w:tab/>
      </w:r>
      <w:r w:rsidR="007A2C45">
        <w:rPr>
          <w:szCs w:val="24"/>
        </w:rPr>
        <w:tab/>
      </w:r>
      <w:r w:rsidR="007A2C45">
        <w:rPr>
          <w:szCs w:val="24"/>
        </w:rPr>
        <w:tab/>
      </w:r>
    </w:p>
    <w:p w:rsidRDefault="007A2C45" w:rsidP="007B0EF8" w:rsidR="007A2C45" w:rsidRPr="00E57A2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E57A27">
        <w:rPr>
          <w:szCs w:val="24"/>
        </w:rPr>
        <w:t>Za točnost otpravka</w:t>
      </w:r>
    </w:p>
    <w:p w:rsidRDefault="007A2C45" w:rsidP="007B0EF8" w:rsidR="007A2C45" w:rsidRPr="00E57A27">
      <w:pPr>
        <w:rPr>
          <w:szCs w:val="24"/>
        </w:rPr>
      </w:pP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  <w:t>-ovlašteni službenik:</w:t>
      </w:r>
    </w:p>
    <w:p w:rsidRDefault="007A2C45" w:rsidP="007B0EF8" w:rsidR="007A2C45">
      <w:pPr>
        <w:jc w:val="both"/>
        <w:rPr>
          <w:szCs w:val="24"/>
        </w:rPr>
      </w:pP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  <w:t>Slavica Sorić</w:t>
      </w:r>
    </w:p>
    <w:p w:rsidRDefault="004935EB" w:rsidP="007B0EF8" w:rsidR="004935E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</w:p>
    <w:p w:rsidRDefault="004935EB" w:rsidP="007A2C45" w:rsidR="004935E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4935EB" w:rsidP="00CD4AA1" w:rsidR="004935EB" w:rsidRPr="00CC49D8">
      <w:pPr>
        <w:jc w:val="both"/>
        <w:rPr>
          <w:szCs w:val="24"/>
          <w:lang w:val="hr-HR"/>
        </w:rPr>
      </w:pPr>
    </w:p>
    <w:sectPr w:rsidSect="00CE299A" w:rsidR="004935EB" w:rsidRPr="00CC49D8">
      <w:headerReference w:type="default" r:id="rId9"/>
      <w:footerReference w:type="default" r:id="rId10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02889053"/>
      <w:docPartObj>
        <w:docPartGallery w:val="Page Numbers (Bottom of Page)"/>
        <w:docPartUnique/>
      </w:docPartObj>
    </w:sdtPr>
    <w:sdtEndPr/>
    <w:sdtContent>
      <w:p w:rsidRDefault="00FD3714" w:rsidR="00FD371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444C" w:rsidRPr="00BE444C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FD3714" w:rsidR="00FD371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</w:t>
        </w:r>
        <w:r w:rsidR="00F37D2E">
          <w:t>.</w:t>
        </w:r>
        <w:r>
          <w:t xml:space="preserve"> St-</w:t>
        </w:r>
        <w:r w:rsidR="00551573">
          <w:t>4502</w:t>
        </w:r>
        <w:r w:rsidR="003A7E7C" w:rsidRPr="00F37D2E">
          <w:t>/16</w:t>
        </w:r>
        <w:r w:rsidR="001D7627">
          <w:t>-4</w:t>
        </w:r>
        <w:r>
          <w:t xml:space="preserve">   </w:t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54373"/>
    <w:rsid w:val="000A3F73"/>
    <w:rsid w:val="000C0270"/>
    <w:rsid w:val="000E236E"/>
    <w:rsid w:val="00155FDC"/>
    <w:rsid w:val="001964F7"/>
    <w:rsid w:val="001D7627"/>
    <w:rsid w:val="00223E01"/>
    <w:rsid w:val="00240BDE"/>
    <w:rsid w:val="002457B0"/>
    <w:rsid w:val="00283360"/>
    <w:rsid w:val="002B0F93"/>
    <w:rsid w:val="00341663"/>
    <w:rsid w:val="00376A05"/>
    <w:rsid w:val="003870A0"/>
    <w:rsid w:val="003A7E7C"/>
    <w:rsid w:val="004339E0"/>
    <w:rsid w:val="004702FD"/>
    <w:rsid w:val="004935EB"/>
    <w:rsid w:val="004C078C"/>
    <w:rsid w:val="00551573"/>
    <w:rsid w:val="005F7050"/>
    <w:rsid w:val="00604B39"/>
    <w:rsid w:val="006A1AB6"/>
    <w:rsid w:val="006E68C9"/>
    <w:rsid w:val="0073599A"/>
    <w:rsid w:val="007A2C45"/>
    <w:rsid w:val="007B4FE6"/>
    <w:rsid w:val="007F7B83"/>
    <w:rsid w:val="0084225B"/>
    <w:rsid w:val="00876975"/>
    <w:rsid w:val="00916516"/>
    <w:rsid w:val="00924303"/>
    <w:rsid w:val="009851F7"/>
    <w:rsid w:val="00A83299"/>
    <w:rsid w:val="00AC3B2C"/>
    <w:rsid w:val="00AE2349"/>
    <w:rsid w:val="00B8588F"/>
    <w:rsid w:val="00BE444C"/>
    <w:rsid w:val="00BE45B0"/>
    <w:rsid w:val="00C075D0"/>
    <w:rsid w:val="00C36D4D"/>
    <w:rsid w:val="00C850D1"/>
    <w:rsid w:val="00CA3E9F"/>
    <w:rsid w:val="00CC49D8"/>
    <w:rsid w:val="00CD4AA1"/>
    <w:rsid w:val="00CE299A"/>
    <w:rsid w:val="00D85607"/>
    <w:rsid w:val="00E3781E"/>
    <w:rsid w:val="00EB25ED"/>
    <w:rsid w:val="00F37D2E"/>
    <w:rsid w:val="00F57292"/>
    <w:rsid w:val="00F80267"/>
    <w:rsid w:val="00FD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uiPriority w:val="99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E44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44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444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44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44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uiPriority w:val="99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E44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44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444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44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44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i zaključak</izvorni_sadrzaj>
    <derivirana_varijabla naziv="DomainObject.Primjedba_1">rješenje i zaključak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4502</izvorni_sadrzaj>
    <derivirana_varijabla naziv="DomainObject.Predmet.Broj_1">4502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St-4502/2016</izvorni_sadrzaj>
    <derivirana_varijabla naziv="DomainObject.Predmet.OznakaBroj_1">St-4502/2016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I.D. GRAĐENJE d.o.o. zastupanog po punomoćniku LUKA BREŠČAKOVIĆ</izvorni_sadrzaj>
    <derivirana_varijabla naziv="DomainObject.Predmet.ProtustrankaFormated_1">  I.D. GRAĐENJE d.o.o. zastupanog po punomoćniku LUKA BREŠČAKOVIĆ</derivirana_varijabla>
  </DomainObject.Predmet.ProtustrankaFormated>
  <DomainObject.Predmet.ProtustrankaFormatedOIB>
    <izvorni_sadrzaj>  I.D. GRAĐENJE d.o.o., OIB 38501951978 zastupanog po punomoćniku LUKA BREŠČAKOVIĆ</izvorni_sadrzaj>
    <derivirana_varijabla naziv="DomainObject.Predmet.ProtustrankaFormatedOIB_1">  I.D. GRAĐENJE d.o.o., OIB 38501951978 zastupanog po punomoćniku LUKA BREŠČAKOVIĆ</derivirana_varijabla>
  </DomainObject.Predmet.ProtustrankaFormatedOIB>
  <DomainObject.Predmet.ProtustrankaFormatedWithAdress>
    <izvorni_sadrzaj> I.D. GRAĐENJE d.o.o., Zagrebačka cesta 107, 10370 Dugo Selo zastupanog po punomoćniku LUKA BREŠČAKOVIĆ</izvorni_sadrzaj>
    <derivirana_varijabla naziv="DomainObject.Predmet.ProtustrankaFormatedWithAdress_1"> I.D. GRAĐENJE d.o.o., Zagrebačka cesta 107, 10370 Dugo Selo zastupanog po punomoćniku LUKA BREŠČAKOVIĆ</derivirana_varijabla>
  </DomainObject.Predmet.ProtustrankaFormatedWithAdress>
  <DomainObject.Predmet.ProtustrankaFormatedWithAdressOIB>
    <izvorni_sadrzaj> I.D. GRAĐENJE d.o.o., OIB 38501951978, Zagrebačka cesta 107, 10370 Dugo Selo zastupanog po punomoćniku LUKA BREŠČAKOVIĆ</izvorni_sadrzaj>
    <derivirana_varijabla naziv="DomainObject.Predmet.ProtustrankaFormatedWithAdressOIB_1"> I.D. GRAĐENJE d.o.o., OIB 38501951978, Zagrebačka cesta 107, 10370 Dugo Selo zastupanog po punomoćniku LUKA BREŠČAKOVIĆ</derivirana_varijabla>
  </DomainObject.Predmet.ProtustrankaFormatedWithAdressOIB>
  <DomainObject.Predmet.ProtustrankaWithAdress>
    <izvorni_sadrzaj>I.D. GRAĐENJE d.o.o. Zagrebačka cesta 107, 10370 Dugo Selo</izvorni_sadrzaj>
    <derivirana_varijabla naziv="DomainObject.Predmet.ProtustrankaWithAdress_1">I.D. GRAĐENJE d.o.o. Zagrebačka cesta 107, 10370 Dugo Selo</derivirana_varijabla>
  </DomainObject.Predmet.ProtustrankaWithAdress>
  <DomainObject.Predmet.ProtustrankaWithAdressOIB>
    <izvorni_sadrzaj>I.D. GRAĐENJE d.o.o., OIB 38501951978, Zagrebačka cesta 107, 10370 Dugo Selo</izvorni_sadrzaj>
    <derivirana_varijabla naziv="DomainObject.Predmet.ProtustrankaWithAdressOIB_1">I.D. GRAĐENJE d.o.o., OIB 38501951978, Zagrebačka cesta 107, 10370 Dugo Selo</derivirana_varijabla>
  </DomainObject.Predmet.ProtustrankaWithAdressOIB>
  <DomainObject.Predmet.ProtustrankaNazivFormated>
    <izvorni_sadrzaj>I.D. GRAĐENJE d.o.o.</izvorni_sadrzaj>
    <derivirana_varijabla naziv="DomainObject.Predmet.ProtustrankaNazivFormated_1">I.D. GRAĐENJE d.o.o.</derivirana_varijabla>
  </DomainObject.Predmet.ProtustrankaNazivFormated>
  <DomainObject.Predmet.ProtustrankaNazivFormatedOIB>
    <izvorni_sadrzaj>I.D. GRAĐENJE d.o.o., OIB 38501951978</izvorni_sadrzaj>
    <derivirana_varijabla naziv="DomainObject.Predmet.ProtustrankaNazivFormatedOIB_1">I.D. GRAĐENJE d.o.o., OIB 38501951978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LUKA BREŠČAKOVIĆ</izvorni_sadrzaj>
    <derivirana_varijabla naziv="DomainObject.Predmet.StrankaFormated_1">  FINA Regionalni centar Zagreb; LUKA BREŠČAKOVIĆ</derivirana_varijabla>
  </DomainObject.Predmet.StrankaFormated>
  <DomainObject.Predmet.StrankaFormatedOIB>
    <izvorni_sadrzaj>  FINA Regionalni centar Zagreb, OIB 85821130368; LUKA BREŠČAKOVIĆ, OIB 86628334266</izvorni_sadrzaj>
    <derivirana_varijabla naziv="DomainObject.Predmet.StrankaFormatedOIB_1">  FINA Regionalni centar Zagreb, OIB 85821130368; LUKA BREŠČAKOVIĆ, OIB 86628334266</derivirana_varijabla>
  </DomainObject.Predmet.StrankaFormatedOIB>
  <DomainObject.Predmet.StrankaFormatedWithAdress>
    <izvorni_sadrzaj> FINA Regionalni centar Zagreb, Trg svibanjskih žrtava 1995. br. 1, 10000 Zagreb; LUKA BREŠČAKOVIĆ, Ferenščica II. 11D, 10000 Zagreb</izvorni_sadrzaj>
    <derivirana_varijabla naziv="DomainObject.Predmet.StrankaFormatedWithAdress_1"> FINA Regionalni centar Zagreb, Trg svibanjskih žrtava 1995. br. 1, 10000 Zagreb; LUKA BREŠČAKOVIĆ, Ferenščica II. 11D, 10000 Zagreb</derivirana_varijabla>
  </DomainObject.Predmet.StrankaFormatedWithAdress>
  <DomainObject.Predmet.StrankaFormatedWithAdressOIB>
    <izvorni_sadrzaj> FINA Regionalni centar Zagreb, OIB 85821130368, Trg svibanjskih žrtava 1995. br. 1, 10000 Zagreb; LUKA BREŠČAKOVIĆ, OIB 86628334266, Ferenščica II. 11D, 10000 Zagreb</izvorni_sadrzaj>
    <derivirana_varijabla naziv="DomainObject.Predmet.StrankaFormatedWithAdressOIB_1"> FINA Regionalni centar Zagreb, OIB 85821130368, Trg svibanjskih žrtava 1995. br. 1, 10000 Zagreb; LUKA BREŠČAKOVIĆ, OIB 86628334266, Ferenščica II. 11D, 10000 Zagreb</derivirana_varijabla>
  </DomainObject.Predmet.StrankaFormatedWithAdressOIB>
  <DomainObject.Predmet.StrankaWithAdress>
    <izvorni_sadrzaj>FINA Regionalni centar Zagreb Trg svibanjskih žrtava 1995. br. 1,10000 Zagreb,LUKA BREŠČAKOVIĆ Ferenščica II. 11D,10000 Zagreb</izvorni_sadrzaj>
    <derivirana_varijabla naziv="DomainObject.Predmet.StrankaWithAdress_1">FINA Regionalni centar Zagreb Trg svibanjskih žrtava 1995. br. 1,10000 Zagreb,LUKA BREŠČAKOVIĆ Ferenščica II. 11D,10000 Zagreb</derivirana_varijabla>
  </DomainObject.Predmet.StrankaWithAdress>
  <DomainObject.Predmet.StrankaWithAdressOIB>
    <izvorni_sadrzaj>FINA Regionalni centar Zagreb, OIB 85821130368, Trg svibanjskih žrtava 1995. br. 1,10000 Zagreb,LUKA BREŠČAKOVIĆ, OIB 86628334266, Ferenščica II. 11D,10000 Zagreb</izvorni_sadrzaj>
    <derivirana_varijabla naziv="DomainObject.Predmet.StrankaWithAdressOIB_1">FINA Regionalni centar Zagreb, OIB 85821130368, Trg svibanjskih žrtava 1995. br. 1,10000 Zagreb,LUKA BREŠČAKOVIĆ, OIB 86628334266, Ferenščica II. 11D,10000 Zagreb</derivirana_varijabla>
  </DomainObject.Predmet.StrankaWithAdressOIB>
  <DomainObject.Predmet.StrankaNazivFormated>
    <izvorni_sadrzaj>FINA Regionalni centar Zagreb,LUKA BREŠČAKOVIĆ</izvorni_sadrzaj>
    <derivirana_varijabla naziv="DomainObject.Predmet.StrankaNazivFormated_1">FINA Regionalni centar Zagreb,LUKA BREŠČAKOVIĆ</derivirana_varijabla>
  </DomainObject.Predmet.StrankaNazivFormated>
  <DomainObject.Predmet.StrankaNazivFormatedOIB>
    <izvorni_sadrzaj>FINA Regionalni centar Zagreb, OIB 85821130368,LUKA BREŠČAKOVIĆ, OIB 86628334266</izvorni_sadrzaj>
    <derivirana_varijabla naziv="DomainObject.Predmet.StrankaNazivFormatedOIB_1">FINA Regionalni centar Zagreb, OIB 85821130368,LUKA BREŠČAKOVIĆ, OIB 86628334266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  <item>LUKA BREŠČAKOVIĆ</item>
    </izvorni_sadrzaj>
    <derivirana_varijabla naziv="DomainObject.Predmet.StrankaListFormated_1">
      <item>FINA Regionalni centar Zagreb</item>
      <item>LUKA BREŠČAKOVIĆ</item>
    </derivirana_varijabla>
  </DomainObject.Predmet.StrankaListFormated>
  <DomainObject.Predmet.StrankaListFormatedOIB>
    <izvorni_sadrzaj>
      <item>FINA Regionalni centar Zagreb, OIB 85821130368</item>
      <item>LUKA BREŠČAKOVIĆ, OIB 86628334266</item>
    </izvorni_sadrzaj>
    <derivirana_varijabla naziv="DomainObject.Predmet.StrankaListFormatedOIB_1">
      <item>FINA Regionalni centar Zagreb, OIB 85821130368</item>
      <item>LUKA BREŠČAKOVIĆ, OIB 86628334266</item>
    </derivirana_varijabla>
  </DomainObject.Predmet.StrankaListFormatedOIB>
  <DomainObject.Predmet.StrankaListFormatedWithAdress>
    <izvorni_sadrzaj>
      <item>FINA Regionalni centar Zagreb, Trg svibanjskih žrtava 1995. br. 1, 10000 Zagreb</item>
      <item>LUKA BREŠČAKOVIĆ, Ferenščica II. 11D, 10000 Zagreb</item>
    </izvorni_sadrzaj>
    <derivirana_varijabla naziv="DomainObject.Predmet.StrankaListFormatedWithAdress_1">
      <item>FINA Regionalni centar Zagreb, Trg svibanjskih žrtava 1995. br. 1, 10000 Zagreb</item>
      <item>LUKA BREŠČAKOVIĆ, Ferenščica II. 11D,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LUKA BREŠČAKOVIĆ, OIB 86628334266, Ferenščica II. 11D, 10000 Zagreb</item>
    </izvorni_sadrzaj>
    <derivirana_varijabla naziv="DomainObject.Predmet.StrankaListFormatedWithAdressOIB_1">
      <item>FINA Regionalni centar Zagreb, OIB 85821130368, Trg svibanjskih žrtava 1995. br. 1, 10000 Zagreb</item>
      <item>LUKA BREŠČAKOVIĆ, OIB 86628334266, Ferenščica II. 11D, 10000 Zagreb</item>
    </derivirana_varijabla>
  </DomainObject.Predmet.StrankaListFormatedWithAdressOIB>
  <DomainObject.Predmet.StrankaListNazivFormated>
    <izvorni_sadrzaj>
      <item>FINA Regionalni centar Zagreb</item>
      <item>LUKA BREŠČAKOVIĆ</item>
    </izvorni_sadrzaj>
    <derivirana_varijabla naziv="DomainObject.Predmet.StrankaListNazivFormated_1">
      <item>FINA Regionalni centar Zagreb</item>
      <item>LUKA BREŠČAKOVIĆ</item>
    </derivirana_varijabla>
  </DomainObject.Predmet.StrankaListNazivFormated>
  <DomainObject.Predmet.StrankaListNazivFormatedOIB>
    <izvorni_sadrzaj>
      <item>FINA Regionalni centar Zagreb, OIB 85821130368</item>
      <item>LUKA BREŠČAKOVIĆ, OIB 86628334266</item>
    </izvorni_sadrzaj>
    <derivirana_varijabla naziv="DomainObject.Predmet.StrankaListNazivFormatedOIB_1">
      <item>FINA Regionalni centar Zagreb, OIB 85821130368</item>
      <item>LUKA BREŠČAKOVIĆ, OIB 86628334266</item>
    </derivirana_varijabla>
  </DomainObject.Predmet.StrankaListNazivFormatedOIB>
  <DomainObject.Predmet.ProtuStrankaListFormated>
    <izvorni_sadrzaj>
      <item>I.D. GRAĐENJE d.o.o. zastupanog po punomoćniku LUKA BREŠČAKOVIĆ</item>
    </izvorni_sadrzaj>
    <derivirana_varijabla naziv="DomainObject.Predmet.ProtuStrankaListFormated_1">
      <item>I.D. GRAĐENJE d.o.o. zastupanog po punomoćniku LUKA BREŠČAKOVIĆ</item>
    </derivirana_varijabla>
  </DomainObject.Predmet.ProtuStrankaListFormated>
  <DomainObject.Predmet.ProtuStrankaListFormatedOIB>
    <izvorni_sadrzaj>
      <item>I.D. GRAĐENJE d.o.o., OIB 38501951978 zastupanog po punomoćniku LUKA BREŠČAKOVIĆ</item>
    </izvorni_sadrzaj>
    <derivirana_varijabla naziv="DomainObject.Predmet.ProtuStrankaListFormatedOIB_1">
      <item>I.D. GRAĐENJE d.o.o., OIB 38501951978 zastupanog po punomoćniku LUKA BREŠČAKOVIĆ</item>
    </derivirana_varijabla>
  </DomainObject.Predmet.ProtuStrankaListFormatedOIB>
  <DomainObject.Predmet.ProtuStrankaListFormatedWithAdress>
    <izvorni_sadrzaj>
      <item>I.D. GRAĐENJE d.o.o., Zagrebačka cesta 107, 10370 Dugo Selo zastupanog po punomoćniku LUKA BREŠČAKOVIĆ</item>
    </izvorni_sadrzaj>
    <derivirana_varijabla naziv="DomainObject.Predmet.ProtuStrankaListFormatedWithAdress_1">
      <item>I.D. GRAĐENJE d.o.o., Zagrebačka cesta 107, 10370 Dugo Selo zastupanog po punomoćniku LUKA BREŠČAKOVIĆ</item>
    </derivirana_varijabla>
  </DomainObject.Predmet.ProtuStrankaListFormatedWithAdress>
  <DomainObject.Predmet.ProtuStrankaListFormatedWithAdressOIB>
    <izvorni_sadrzaj>
      <item>I.D. GRAĐENJE d.o.o., OIB 38501951978, Zagrebačka cesta 107, 10370 Dugo Selo zastupanog po punomoćniku LUKA BREŠČAKOVIĆ</item>
    </izvorni_sadrzaj>
    <derivirana_varijabla naziv="DomainObject.Predmet.ProtuStrankaListFormatedWithAdressOIB_1">
      <item>I.D. GRAĐENJE d.o.o., OIB 38501951978, Zagrebačka cesta 107, 10370 Dugo Selo zastupanog po punomoćniku LUKA BREŠČAKOVIĆ</item>
    </derivirana_varijabla>
  </DomainObject.Predmet.ProtuStrankaListFormatedWithAdressOIB>
  <DomainObject.Predmet.ProtuStrankaListNazivFormated>
    <izvorni_sadrzaj>
      <item>I.D. GRAĐENJE d.o.o.</item>
    </izvorni_sadrzaj>
    <derivirana_varijabla naziv="DomainObject.Predmet.ProtuStrankaListNazivFormated_1">
      <item>I.D. GRAĐENJE d.o.o.</item>
    </derivirana_varijabla>
  </DomainObject.Predmet.ProtuStrankaListNazivFormated>
  <DomainObject.Predmet.ProtuStrankaListNazivFormatedOIB>
    <izvorni_sadrzaj>
      <item>I.D. GRAĐENJE d.o.o., OIB 38501951978</item>
    </izvorni_sadrzaj>
    <derivirana_varijabla naziv="DomainObject.Predmet.ProtuStrankaListNazivFormatedOIB_1">
      <item>I.D. GRAĐENJE d.o.o., OIB 38501951978</item>
    </derivirana_varijabla>
  </DomainObject.Predmet.ProtuStrankaListNazivFormatedOIB>
  <DomainObject.Predmet.OstaliListFormated>
    <izvorni_sadrzaj>
      <item>LUKA BREŠČAKOVIĆ punomoćnik sudionika u postupku I.D. GRAĐENJE d.o.o.</item>
    </izvorni_sadrzaj>
    <derivirana_varijabla naziv="DomainObject.Predmet.OstaliListFormated_1">
      <item>LUKA BREŠČAKOVIĆ punomoćnik sudionika u postupku I.D. GRAĐENJE d.o.o.</item>
    </derivirana_varijabla>
  </DomainObject.Predmet.OstaliListFormated>
  <DomainObject.Predmet.OstaliListFormatedOIB>
    <izvorni_sadrzaj>
      <item>LUKA BREŠČAKOVIĆ, OIB 86628334266 punomoćnik sudionika u postupku I.D. GRAĐENJE d.o.o.</item>
    </izvorni_sadrzaj>
    <derivirana_varijabla naziv="DomainObject.Predmet.OstaliListFormatedOIB_1">
      <item>LUKA BREŠČAKOVIĆ, OIB 86628334266 punomoćnik sudionika u postupku I.D. GRAĐENJE d.o.o.</item>
    </derivirana_varijabla>
  </DomainObject.Predmet.OstaliListFormatedOIB>
  <DomainObject.Predmet.OstaliListFormatedWithAdress>
    <izvorni_sadrzaj>
      <item>LUKA BREŠČAKOVIĆ, Ferenščica II. 11 D, 10000 Zagreb punomoćnik sudionika u postupku I.D. GRAĐENJE d.o.o.</item>
    </izvorni_sadrzaj>
    <derivirana_varijabla naziv="DomainObject.Predmet.OstaliListFormatedWithAdress_1">
      <item>LUKA BREŠČAKOVIĆ, Ferenščica II. 11 D, 10000 Zagreb punomoćnik sudionika u postupku I.D. GRAĐENJE d.o.o.</item>
    </derivirana_varijabla>
  </DomainObject.Predmet.OstaliListFormatedWithAdress>
  <DomainObject.Predmet.OstaliListFormatedWithAdressOIB>
    <izvorni_sadrzaj>
      <item>LUKA BREŠČAKOVIĆ, OIB 86628334266, Ferenščica II. 11 D, 10000 Zagreb punomoćnik sudionika u postupku I.D. GRAĐENJE d.o.o.</item>
    </izvorni_sadrzaj>
    <derivirana_varijabla naziv="DomainObject.Predmet.OstaliListFormatedWithAdressOIB_1">
      <item>LUKA BREŠČAKOVIĆ, OIB 86628334266, Ferenščica II. 11 D, 10000 Zagreb punomoćnik sudionika u postupku I.D. GRAĐENJE d.o.o.</item>
    </derivirana_varijabla>
  </DomainObject.Predmet.OstaliListFormatedWithAdressOIB>
  <DomainObject.Predmet.OstaliListNazivFormated>
    <izvorni_sadrzaj>
      <item>LUKA BREŠČAKOVIĆ</item>
    </izvorni_sadrzaj>
    <derivirana_varijabla naziv="DomainObject.Predmet.OstaliListNazivFormated_1">
      <item>LUKA BREŠČAKOVIĆ</item>
    </derivirana_varijabla>
  </DomainObject.Predmet.OstaliListNazivFormated>
  <DomainObject.Predmet.OstaliListNazivFormatedOIB>
    <izvorni_sadrzaj>
      <item>LUKA BREŠČAKOVIĆ, OIB 86628334266</item>
    </izvorni_sadrzaj>
    <derivirana_varijabla naziv="DomainObject.Predmet.OstaliListNazivFormatedOIB_1">
      <item>LUKA BREŠČAKOVIĆ, OIB 86628334266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I.D. GRAĐENJE d.o.o.</izvorni_sadrzaj>
    <derivirana_varijabla naziv="DomainObject.Predmet.ProtustrankaIDrugi_1">I.D. GRAĐENJE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I.D. GRAĐENJE d.o.o., OIB 38501951978, Zagrebačka cesta 107, 10370 Dugo Selo</izvorni_sadrzaj>
    <derivirana_varijabla naziv="DomainObject.Predmet.ProtustrankaIDrugiAdressOIB_1">I.D. GRAĐENJE d.o.o., OIB 38501951978, Zagrebačka cesta 107,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I.D. GRAĐENJE d.o.o.</item>
      <item>LUKA BREŠČAKOVIĆ</item>
      <item>LUKA BREŠČAKOVIĆ</item>
    </izvorni_sadrzaj>
    <derivirana_varijabla naziv="DomainObject.Predmet.SudioniciListNaziv_1">
      <item>FINA Regionalni centar Zagreb</item>
      <item>I.D. GRAĐENJE d.o.o.</item>
      <item>LUKA BREŠČAKOVIĆ</item>
      <item>LUKA BREŠČAKOVIĆ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I.D. GRAĐENJE d.o.o., OIB 38501951978, Zagrebačka cesta 107,10370 Dugo Selo</item>
      <item>LUKA BREŠČAKOVIĆ, OIB 86628334266, Ferenščica II. 11D,10000 Zagreb</item>
      <item>LUKA BREŠČAKOVIĆ, OIB 86628334266, Ferenščica II. 11 D,10000 Zagreb</item>
    </izvorni_sadrzaj>
    <derivirana_varijabla naziv="DomainObject.Predmet.SudioniciListAdressOIB_1">
      <item>FINA Regionalni centar Zagreb, OIB 85821130368, Trg svibanjskih žrtava 1995. br. 1,10000 Zagreb</item>
      <item>I.D. GRAĐENJE d.o.o., OIB 38501951978, Zagrebačka cesta 107,10370 Dugo Selo</item>
      <item>LUKA BREŠČAKOVIĆ, OIB 86628334266, Ferenščica II. 11D,10000 Zagreb</item>
      <item>LUKA BREŠČAKOVIĆ, OIB 86628334266, Ferenščica II. 11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38501951978</item>
      <item>, OIB 86628334266</item>
      <item>, OIB 86628334266</item>
    </izvorni_sadrzaj>
    <derivirana_varijabla naziv="DomainObject.Predmet.SudioniciListNazivOIB_1">
      <item>, OIB 85821130368</item>
      <item>, OIB 38501951978</item>
      <item>, OIB 86628334266</item>
      <item>, OIB 86628334266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471</properties:Words>
  <properties:Characters>2334</properties:Characters>
  <properties:Lines>63</properties:Lines>
  <properties:Paragraphs>27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2017-01-18T12:21:00Z</dcterms:created>
  <dc:creator>MINISTARSTVO PRAVOSUĐA</dc:creator>
  <cp:lastModifiedBy>Slavica Sorić</cp:lastModifiedBy>
  <cp:lastPrinted>2017-02-27T06:53:00Z</cp:lastPrinted>
  <dcterms:modified xmlns:xsi="http://www.w3.org/2001/XMLSchema-instance" xsi:type="dcterms:W3CDTF">2017-02-27T06:54:00Z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