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bbfb10d" w14:paraId="bbfb10d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846040">
        <w:rPr>
          <w:rFonts w:hAnsi="Times New Roman" w:ascii="Times New Roman"/>
          <w:szCs w:val="24"/>
        </w:rPr>
        <w:t>3620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846040">
        <w:rPr>
          <w:rFonts w:hAnsi="Times New Roman" w:ascii="Times New Roman"/>
          <w:szCs w:val="24"/>
        </w:rPr>
        <w:t>BIBO-SAR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846040">
        <w:rPr>
          <w:rFonts w:hAnsi="Times New Roman" w:ascii="Times New Roman"/>
          <w:szCs w:val="24"/>
        </w:rPr>
        <w:t>21849387754</w:t>
      </w:r>
      <w:r w:rsidRPr="00C241AF">
        <w:rPr>
          <w:rFonts w:hAnsi="Times New Roman" w:ascii="Times New Roman"/>
          <w:szCs w:val="24"/>
        </w:rPr>
        <w:t xml:space="preserve">, dana </w:t>
      </w:r>
      <w:r w:rsidR="00253784">
        <w:rPr>
          <w:rFonts w:hAnsi="Times New Roman" w:ascii="Times New Roman"/>
          <w:szCs w:val="24"/>
        </w:rPr>
        <w:t>1</w:t>
      </w:r>
      <w:r w:rsidR="005612B6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846040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BIBO-SAR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84604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21849387754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02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846040">
        <w:rPr>
          <w:rFonts w:hAnsi="Times New Roman" w:ascii="Times New Roman"/>
          <w:szCs w:val="24"/>
        </w:rPr>
        <w:t>BIBO-SAR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846040" w:rsidRPr="00846040">
        <w:rPr>
          <w:rFonts w:hAnsi="Times New Roman" w:ascii="Times New Roman"/>
          <w:szCs w:val="24"/>
        </w:rPr>
        <w:t xml:space="preserve"> </w:t>
      </w:r>
      <w:r w:rsidR="00846040">
        <w:rPr>
          <w:rFonts w:hAnsi="Times New Roman" w:ascii="Times New Roman"/>
          <w:szCs w:val="24"/>
        </w:rPr>
        <w:t>21849387754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E22E58">
        <w:rPr>
          <w:rFonts w:hAnsi="Times New Roman" w:ascii="Times New Roman"/>
          <w:szCs w:val="24"/>
        </w:rPr>
        <w:t>27.</w:t>
      </w:r>
      <w:r w:rsidR="006A29C6">
        <w:rPr>
          <w:rFonts w:hAnsi="Times New Roman" w:ascii="Times New Roman"/>
          <w:szCs w:val="24"/>
        </w:rPr>
        <w:t xml:space="preserve"> </w:t>
      </w:r>
      <w:r w:rsidR="00846040">
        <w:rPr>
          <w:rFonts w:hAnsi="Times New Roman" w:ascii="Times New Roman"/>
          <w:szCs w:val="24"/>
        </w:rPr>
        <w:t>ožujka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</w:t>
      </w:r>
      <w:r w:rsidR="00846040">
        <w:rPr>
          <w:rFonts w:hAnsi="Times New Roman" w:ascii="Times New Roman"/>
          <w:color w:val="000000"/>
          <w:szCs w:val="24"/>
        </w:rPr>
        <w:t>srpnja</w:t>
      </w:r>
      <w:r w:rsidRPr="00811B9D">
        <w:rPr>
          <w:rFonts w:hAnsi="Times New Roman" w:ascii="Times New Roman"/>
          <w:color w:val="000000"/>
          <w:szCs w:val="24"/>
        </w:rPr>
        <w:t xml:space="preserve">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253784">
        <w:rPr>
          <w:rFonts w:hAnsi="Times New Roman" w:ascii="Times New Roman"/>
          <w:color w:val="000000"/>
          <w:szCs w:val="24"/>
        </w:rPr>
        <w:t>1</w:t>
      </w:r>
      <w:r w:rsidR="005612B6">
        <w:rPr>
          <w:rFonts w:hAnsi="Times New Roman" w:ascii="Times New Roman"/>
          <w:color w:val="000000"/>
          <w:szCs w:val="24"/>
        </w:rPr>
        <w:t>2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5B7" w:rsidP="0071225B" w:rsidR="00E055B7">
      <w:r>
        <w:separator/>
      </w:r>
    </w:p>
  </w:endnote>
  <w:endnote w:id="0" w:type="continuationSeparator">
    <w:p w:rsidRDefault="00E055B7" w:rsidP="0071225B" w:rsidR="00E05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5B7" w:rsidP="0071225B" w:rsidR="00E055B7">
      <w:r>
        <w:separator/>
      </w:r>
    </w:p>
  </w:footnote>
  <w:footnote w:id="0" w:type="continuationSeparator">
    <w:p w:rsidRDefault="00E055B7" w:rsidP="0071225B" w:rsidR="00E055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E3236C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846040">
          <w:rPr>
            <w:rFonts w:hAnsi="Times New Roman" w:ascii="Times New Roman"/>
          </w:rPr>
          <w:t>362</w:t>
        </w:r>
        <w:r w:rsidR="007D3269">
          <w:rPr>
            <w:rFonts w:hAnsi="Times New Roman" w:ascii="Times New Roman"/>
          </w:rPr>
          <w:t>0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53784"/>
    <w:rsid w:val="002E3AF5"/>
    <w:rsid w:val="005612B6"/>
    <w:rsid w:val="006A29C6"/>
    <w:rsid w:val="0071225B"/>
    <w:rsid w:val="00767C75"/>
    <w:rsid w:val="00795070"/>
    <w:rsid w:val="007D3269"/>
    <w:rsid w:val="00807C80"/>
    <w:rsid w:val="00811B9D"/>
    <w:rsid w:val="00846040"/>
    <w:rsid w:val="00883220"/>
    <w:rsid w:val="00C241AF"/>
    <w:rsid w:val="00C25D48"/>
    <w:rsid w:val="00C61CB4"/>
    <w:rsid w:val="00D2020D"/>
    <w:rsid w:val="00D439A3"/>
    <w:rsid w:val="00E055B7"/>
    <w:rsid w:val="00E22E58"/>
    <w:rsid w:val="00E3236C"/>
    <w:rsid w:val="00F45B98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3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36C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3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3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3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36C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3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3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3620</izvorni_sadrzaj>
    <derivirana_varijabla naziv="DomainObject.Predmet.Broj_1">3620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St-3620/2015</izvorni_sadrzaj>
    <derivirana_varijabla naziv="DomainObject.Predmet.OznakaBroj_1">St-3620/2015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BIBO-SAR d.o.o.</izvorni_sadrzaj>
    <derivirana_varijabla naziv="DomainObject.Predmet.ProtustrankaFormated_1">  BIBO-SAR d.o.o.</derivirana_varijabla>
  </DomainObject.Predmet.ProtustrankaFormated>
  <DomainObject.Predmet.ProtustrankaFormatedOIB>
    <izvorni_sadrzaj>  BIBO-SAR d.o.o., OIB 21849387754</izvorni_sadrzaj>
    <derivirana_varijabla naziv="DomainObject.Predmet.ProtustrankaFormatedOIB_1">  BIBO-SAR d.o.o., OIB 21849387754</derivirana_varijabla>
  </DomainObject.Predmet.ProtustrankaFormatedOIB>
  <DomainObject.Predmet.ProtustrankaFormatedWithAdress>
    <izvorni_sadrzaj> BIBO-SAR d.o.o., Kažotićeva 4, 10370 Dugo Selo</izvorni_sadrzaj>
    <derivirana_varijabla naziv="DomainObject.Predmet.ProtustrankaFormatedWithAdress_1"> BIBO-SAR d.o.o., Kažotićeva 4, 10370 Dugo Selo</derivirana_varijabla>
  </DomainObject.Predmet.ProtustrankaFormatedWithAdress>
  <DomainObject.Predmet.ProtustrankaFormatedWithAdressOIB>
    <izvorni_sadrzaj> BIBO-SAR d.o.o., OIB 21849387754, Kažotićeva 4, 10370 Dugo Selo</izvorni_sadrzaj>
    <derivirana_varijabla naziv="DomainObject.Predmet.ProtustrankaFormatedWithAdressOIB_1"> BIBO-SAR d.o.o., OIB 21849387754, Kažotićeva 4, 10370 Dugo Selo</derivirana_varijabla>
  </DomainObject.Predmet.ProtustrankaFormatedWithAdressOIB>
  <DomainObject.Predmet.ProtustrankaWithAdress>
    <izvorni_sadrzaj>BIBO-SAR d.o.o. Kažotićeva 4, 10370 Dugo Selo</izvorni_sadrzaj>
    <derivirana_varijabla naziv="DomainObject.Predmet.ProtustrankaWithAdress_1">BIBO-SAR d.o.o. Kažotićeva 4, 10370 Dugo Selo</derivirana_varijabla>
  </DomainObject.Predmet.ProtustrankaWithAdress>
  <DomainObject.Predmet.ProtustrankaWithAdressOIB>
    <izvorni_sadrzaj>BIBO-SAR d.o.o., OIB 21849387754, Kažotićeva 4, 10370 Dugo Selo</izvorni_sadrzaj>
    <derivirana_varijabla naziv="DomainObject.Predmet.ProtustrankaWithAdressOIB_1">BIBO-SAR d.o.o., OIB 21849387754, Kažotićeva 4, 10370 Dugo Selo</derivirana_varijabla>
  </DomainObject.Predmet.ProtustrankaWithAdressOIB>
  <DomainObject.Predmet.ProtustrankaNazivFormated>
    <izvorni_sadrzaj>BIBO-SAR d.o.o.</izvorni_sadrzaj>
    <derivirana_varijabla naziv="DomainObject.Predmet.ProtustrankaNazivFormated_1">BIBO-SAR d.o.o.</derivirana_varijabla>
  </DomainObject.Predmet.ProtustrankaNazivFormated>
  <DomainObject.Predmet.ProtustrankaNazivFormatedOIB>
    <izvorni_sadrzaj>BIBO-SAR d.o.o., OIB 21849387754</izvorni_sadrzaj>
    <derivirana_varijabla naziv="DomainObject.Predmet.ProtustrankaNazivFormatedOIB_1">BIBO-SAR d.o.o., OIB 21849387754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BIBO-SAR d.o.o.</item>
    </izvorni_sadrzaj>
    <derivirana_varijabla naziv="DomainObject.Predmet.ProtuStrankaListFormated_1">
      <item>BIBO-SAR d.o.o.</item>
    </derivirana_varijabla>
  </DomainObject.Predmet.ProtuStrankaListFormated>
  <DomainObject.Predmet.ProtuStrankaListFormatedOIB>
    <izvorni_sadrzaj>
      <item>BIBO-SAR d.o.o., OIB 21849387754</item>
    </izvorni_sadrzaj>
    <derivirana_varijabla naziv="DomainObject.Predmet.ProtuStrankaListFormatedOIB_1">
      <item>BIBO-SAR d.o.o., OIB 21849387754</item>
    </derivirana_varijabla>
  </DomainObject.Predmet.ProtuStrankaListFormatedOIB>
  <DomainObject.Predmet.ProtuStrankaListFormatedWithAdress>
    <izvorni_sadrzaj>
      <item>BIBO-SAR d.o.o., Kažotićeva 4, 10370 Dugo Selo</item>
    </izvorni_sadrzaj>
    <derivirana_varijabla naziv="DomainObject.Predmet.ProtuStrankaListFormatedWithAdress_1">
      <item>BIBO-SAR d.o.o., Kažotićeva 4, 10370 Dugo Selo</item>
    </derivirana_varijabla>
  </DomainObject.Predmet.ProtuStrankaListFormatedWithAdress>
  <DomainObject.Predmet.ProtuStrankaListFormatedWithAdressOIB>
    <izvorni_sadrzaj>
      <item>BIBO-SAR d.o.o., OIB 21849387754, Kažotićeva 4, 10370 Dugo Selo</item>
    </izvorni_sadrzaj>
    <derivirana_varijabla naziv="DomainObject.Predmet.ProtuStrankaListFormatedWithAdressOIB_1">
      <item>BIBO-SAR d.o.o., OIB 21849387754, Kažotićeva 4, 10370 Dugo Selo</item>
    </derivirana_varijabla>
  </DomainObject.Predmet.ProtuStrankaListFormatedWithAdressOIB>
  <DomainObject.Predmet.ProtuStrankaListNazivFormated>
    <izvorni_sadrzaj>
      <item>BIBO-SAR d.o.o.</item>
    </izvorni_sadrzaj>
    <derivirana_varijabla naziv="DomainObject.Predmet.ProtuStrankaListNazivFormated_1">
      <item>BIBO-SAR d.o.o.</item>
    </derivirana_varijabla>
  </DomainObject.Predmet.ProtuStrankaListNazivFormated>
  <DomainObject.Predmet.ProtuStrankaListNazivFormatedOIB>
    <izvorni_sadrzaj>
      <item>BIBO-SAR d.o.o., OIB 21849387754</item>
    </izvorni_sadrzaj>
    <derivirana_varijabla naziv="DomainObject.Predmet.ProtuStrankaListNazivFormatedOIB_1">
      <item>BIBO-SAR d.o.o., OIB 21849387754</item>
    </derivirana_varijabla>
  </DomainObject.Predmet.ProtuStrankaListNazivFormatedOIB>
  <DomainObject.Predmet.OstaliListFormated>
    <izvorni_sadrzaj>
      <item>Dalibor Ivankić</item>
    </izvorni_sadrzaj>
    <derivirana_varijabla naziv="DomainObject.Predmet.OstaliListFormated_1">
      <item>Dalibor Ivankić</item>
    </derivirana_varijabla>
  </DomainObject.Predmet.OstaliListFormated>
  <DomainObject.Predmet.OstaliListFormatedOIB>
    <izvorni_sadrzaj>
      <item>Dalibor Ivankić, OIB 50141123846</item>
    </izvorni_sadrzaj>
    <derivirana_varijabla naziv="DomainObject.Predmet.OstaliListFormatedOIB_1">
      <item>Dalibor Ivankić, OIB 50141123846</item>
    </derivirana_varijabla>
  </DomainObject.Predmet.OstaliListFormatedOIB>
  <DomainObject.Predmet.OstaliListFormatedWithAdress>
    <izvorni_sadrzaj>
      <item>Dalibor Ivankić, Kažotićeva 4, 10370 Dugo Selo</item>
    </izvorni_sadrzaj>
    <derivirana_varijabla naziv="DomainObject.Predmet.OstaliListFormatedWithAdress_1">
      <item>Dalibor Ivankić, Kažotićeva 4, 10370 Dugo Selo</item>
    </derivirana_varijabla>
  </DomainObject.Predmet.OstaliListFormatedWithAdress>
  <DomainObject.Predmet.OstaliListFormatedWithAdressOIB>
    <izvorni_sadrzaj>
      <item>Dalibor Ivankić, OIB 50141123846, Kažotićeva 4, 10370 Dugo Selo</item>
    </izvorni_sadrzaj>
    <derivirana_varijabla naziv="DomainObject.Predmet.OstaliListFormatedWithAdressOIB_1">
      <item>Dalibor Ivankić, OIB 50141123846, Kažotićeva 4, 10370 Dugo Selo</item>
    </derivirana_varijabla>
  </DomainObject.Predmet.OstaliListFormatedWithAdressOIB>
  <DomainObject.Predmet.OstaliListNazivFormated>
    <izvorni_sadrzaj>
      <item>Dalibor Ivankić</item>
    </izvorni_sadrzaj>
    <derivirana_varijabla naziv="DomainObject.Predmet.OstaliListNazivFormated_1">
      <item>Dalibor Ivankić</item>
    </derivirana_varijabla>
  </DomainObject.Predmet.OstaliListNazivFormated>
  <DomainObject.Predmet.OstaliListNazivFormatedOIB>
    <izvorni_sadrzaj>
      <item>Dalibor Ivankić, OIB 50141123846</item>
    </izvorni_sadrzaj>
    <derivirana_varijabla naziv="DomainObject.Predmet.OstaliListNazivFormatedOIB_1">
      <item>Dalibor Ivankić, OIB 50141123846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BIBO-SAR d.o.o.</izvorni_sadrzaj>
    <derivirana_varijabla naziv="DomainObject.Predmet.ProtustrankaIDrugi_1">BIBO-SAR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BIBO-SAR d.o.o., OIB 21849387754, Kažotićeva 4, 10370 Dugo Selo</izvorni_sadrzaj>
    <derivirana_varijabla naziv="DomainObject.Predmet.ProtustrankaIDrugiAdressOIB_1">BIBO-SAR d.o.o., OIB 21849387754, Kažotićeva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BIBO-SAR d.o.o.</item>
      <item>Dalibor Ivankić</item>
    </izvorni_sadrzaj>
    <derivirana_varijabla naziv="DomainObject.Predmet.SudioniciListNaziv_1">
      <item>FINA Regionalni centar Zagreb</item>
      <item>BIBO-SAR d.o.o.</item>
      <item>Dalibor Ivankić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BIBO-SAR d.o.o., OIB 21849387754, Kažotićeva 4,10370 Dugo Selo</item>
      <item>Dalibor Ivankić, OIB 50141123846, Kažotićeva 4,10370 Dugo Selo</item>
    </izvorni_sadrzaj>
    <derivirana_varijabla naziv="DomainObject.Predmet.SudioniciListAdressOIB_1">
      <item>FINA Regionalni centar Zagreb, OIB 85821130368, Trg svibanjskih žrtava 1995. 1,10000 Zagreb</item>
      <item>BIBO-SAR d.o.o., OIB 21849387754, Kažotićeva 4,10370 Dugo Selo</item>
      <item>Dalibor Ivankić, OIB 50141123846, Kažotićeva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21849387754</item>
      <item>, OIB 50141123846</item>
    </izvorni_sadrzaj>
    <derivirana_varijabla naziv="DomainObject.Predmet.SudioniciListNazivOIB_1">
      <item>, OIB 85821130368</item>
      <item>, OIB 21849387754</item>
      <item>, OIB 50141123846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1716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2016-02-02T10:07:00Z</dcterms:created>
  <dc:creator>Jelena Vučemilo Manojlovski</dc:creator>
  <cp:lastModifiedBy>Željka Kordić</cp:lastModifiedBy>
  <cp:lastPrinted>2016-02-12T08:09:00Z</cp:lastPrinted>
  <dcterms:modified xmlns:xsi="http://www.w3.org/2001/XMLSchema-instance" xsi:type="dcterms:W3CDTF">2016-02-12T08:12:00Z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