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cbd" w14:paraId="7d5ecbd" w:rsidRDefault="001F4835" w:rsidP="001F3C64" w:rsidR="001F48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4835" w:rsidP="001F3C64" w:rsidR="001F4835">
      <w:r>
        <w:rPr>
          <w:rFonts w:eastAsia="MS Mincho"/>
          <w:szCs w:val="24"/>
        </w:rPr>
        <w:t>REPUBLIKA HRVATSKA</w:t>
      </w:r>
    </w:p>
    <w:p w:rsidRDefault="001F4835" w:rsidP="001F3C64" w:rsidR="001F4835">
      <w:r>
        <w:rPr>
          <w:rFonts w:eastAsia="MS Mincho"/>
          <w:szCs w:val="24"/>
        </w:rPr>
        <w:t>TRGOVAČKI SUD U RIJECI</w:t>
      </w:r>
    </w:p>
    <w:p w:rsidRDefault="001F4835" w:rsidP="001F4835" w:rsidR="00895F8A" w:rsidRPr="001F4835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03A0" w:rsidRPr="006503A0">
        <w:rPr>
          <w:rFonts w:hAnsi="Times New Roman" w:ascii="Times New Roman"/>
          <w:sz w:val="24"/>
          <w:szCs w:val="24"/>
        </w:rPr>
        <w:t>BARABAN d.o.o. Kostrena (Općina Kostrena), Rožmanići 67, OIB: 74530623909, MBS: 080683831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03A0" w:rsidRPr="006503A0">
        <w:rPr>
          <w:rFonts w:hAnsi="Times New Roman" w:ascii="Times New Roman"/>
          <w:sz w:val="24"/>
          <w:szCs w:val="24"/>
        </w:rPr>
        <w:t>BARABAN d.o.o. Kostrena (Općina Kostrena), Rožmanići 67, OIB: 74530623909, MBS: 080683831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7262CE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503A0">
        <w:rPr>
          <w:rFonts w:eastAsia="Times New Roman" w:hAnsi="Times New Roman" w:ascii="Times New Roman"/>
          <w:sz w:val="24"/>
          <w:szCs w:val="24"/>
        </w:rPr>
        <w:t>Dubravka Stašić</w:t>
      </w:r>
      <w:r w:rsidR="00450BF3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6503A0">
        <w:rPr>
          <w:rFonts w:eastAsia="Times New Roman" w:hAnsi="Times New Roman" w:ascii="Times New Roman"/>
          <w:sz w:val="24"/>
          <w:szCs w:val="24"/>
        </w:rPr>
        <w:t>Vatroslava Lisinskog 2, OIB: 23303100671.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03A0" w:rsidRPr="006503A0">
        <w:rPr>
          <w:rFonts w:hAnsi="Times New Roman" w:ascii="Times New Roman"/>
          <w:sz w:val="24"/>
          <w:szCs w:val="24"/>
        </w:rPr>
        <w:t>BARABAN d.o.o. Kostrena (Općina Kostrena), Rožmanići 67, OIB: 74530623909, MBS: 080683831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503A0">
        <w:rPr>
          <w:rFonts w:eastAsia="Times New Roman" w:hAnsi="Times New Roman" w:ascii="Times New Roman"/>
          <w:sz w:val="24"/>
          <w:szCs w:val="24"/>
        </w:rPr>
        <w:t>19. svibnja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03A0" w:rsidRPr="006503A0">
        <w:rPr>
          <w:rFonts w:hAnsi="Times New Roman" w:ascii="Times New Roman"/>
          <w:sz w:val="24"/>
          <w:szCs w:val="24"/>
        </w:rPr>
        <w:t>BARABAN d.o.o. Kostrena (Općina Kostrena), Rožmanići 67, OIB: 74530623909, MBS: 080683831</w:t>
      </w:r>
      <w:r w:rsidR="006503A0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7262CE">
        <w:rPr>
          <w:rFonts w:eastAsia="Times New Roman" w:hAnsi="Times New Roman" w:ascii="Times New Roman"/>
          <w:sz w:val="24"/>
          <w:szCs w:val="24"/>
        </w:rPr>
        <w:t>7.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F483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503A0">
      <w:rPr>
        <w:rFonts w:eastAsia="Times New Roman" w:hAnsi="Times New Roman" w:ascii="Times New Roman"/>
        <w:sz w:val="24"/>
        <w:szCs w:val="24"/>
        <w:lang w:eastAsia="hr-HR"/>
      </w:rPr>
      <w:t>334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F4835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86BB5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4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8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83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8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8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4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83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BARABAN d.o.o.</izvorni_sadrzaj>
    <derivirana_varijabla naziv="DomainObject.Predmet.ProtustrankaFormated_1">  BARABAN d.o.o.</derivirana_varijabla>
  </DomainObject.Predmet.ProtustrankaFormated>
  <DomainObject.Predmet.ProtustrankaFormatedOIB>
    <izvorni_sadrzaj>  BARABAN d.o.o., OIB 74530623909</izvorni_sadrzaj>
    <derivirana_varijabla naziv="DomainObject.Predmet.ProtustrankaFormatedOIB_1">  BARABAN d.o.o., OIB 74530623909</derivirana_varijabla>
  </DomainObject.Predmet.ProtustrankaFormatedOIB>
  <DomainObject.Predmet.ProtustrankaFormatedWithAdress>
    <izvorni_sadrzaj> BARABAN d.o.o., Rožmanići 67, 51221 Kostrena</izvorni_sadrzaj>
    <derivirana_varijabla naziv="DomainObject.Predmet.ProtustrankaFormatedWithAdress_1"> BARABAN d.o.o., Rožmanići 67, 51221 Kostrena</derivirana_varijabla>
  </DomainObject.Predmet.ProtustrankaFormatedWithAdress>
  <DomainObject.Predmet.ProtustrankaFormatedWithAdressOIB>
    <izvorni_sadrzaj> BARABAN d.o.o., OIB 74530623909, Rožmanići 67, 51221 Kostrena</izvorni_sadrzaj>
    <derivirana_varijabla naziv="DomainObject.Predmet.ProtustrankaFormatedWithAdressOIB_1"> BARABAN d.o.o., OIB 74530623909, Rožmanići 67, 51221 Kostrena</derivirana_varijabla>
  </DomainObject.Predmet.ProtustrankaFormatedWithAdressOIB>
  <DomainObject.Predmet.ProtustrankaWithAdress>
    <izvorni_sadrzaj>BARABAN d.o.o. Rožmanići 67, 51221 Kostrena</izvorni_sadrzaj>
    <derivirana_varijabla naziv="DomainObject.Predmet.ProtustrankaWithAdress_1">BARABAN d.o.o. Rožmanići 67, 51221 Kostrena</derivirana_varijabla>
  </DomainObject.Predmet.ProtustrankaWithAdress>
  <DomainObject.Predmet.ProtustrankaWithAdressOIB>
    <izvorni_sadrzaj>BARABAN d.o.o., OIB 74530623909, Rožmanići 67, 51221 Kostrena</izvorni_sadrzaj>
    <derivirana_varijabla naziv="DomainObject.Predmet.ProtustrankaWithAdressOIB_1">BARABAN d.o.o., OIB 74530623909, Rožmanići 67, 51221 Kostrena</derivirana_varijabla>
  </DomainObject.Predmet.ProtustrankaWithAdressOIB>
  <DomainObject.Predmet.ProtustrankaNazivFormated>
    <izvorni_sadrzaj>BARABAN d.o.o.</izvorni_sadrzaj>
    <derivirana_varijabla naziv="DomainObject.Predmet.ProtustrankaNazivFormated_1">BARABAN d.o.o.</derivirana_varijabla>
  </DomainObject.Predmet.ProtustrankaNazivFormated>
  <DomainObject.Predmet.ProtustrankaNazivFormatedOIB>
    <izvorni_sadrzaj>BARABAN d.o.o., OIB 74530623909</izvorni_sadrzaj>
    <derivirana_varijabla naziv="DomainObject.Predmet.ProtustrankaNazivFormatedOIB_1">BARABAN d.o.o., OIB 74530623909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BARABAN d.o.o.</item>
    </izvorni_sadrzaj>
    <derivirana_varijabla naziv="DomainObject.Predmet.ProtuStrankaListFormated_1">
      <item>BARABAN d.o.o.</item>
    </derivirana_varijabla>
  </DomainObject.Predmet.ProtuStrankaListFormated>
  <DomainObject.Predmet.ProtuStrankaListFormatedOIB>
    <izvorni_sadrzaj>
      <item>BARABAN d.o.o., OIB 74530623909</item>
    </izvorni_sadrzaj>
    <derivirana_varijabla naziv="DomainObject.Predmet.ProtuStrankaListFormatedOIB_1">
      <item>BARABAN d.o.o., OIB 74530623909</item>
    </derivirana_varijabla>
  </DomainObject.Predmet.ProtuStrankaListFormatedOIB>
  <DomainObject.Predmet.ProtuStrankaListFormatedWithAdress>
    <izvorni_sadrzaj>
      <item>BARABAN d.o.o., Rožmanići 67, 51221 Kostrena</item>
    </izvorni_sadrzaj>
    <derivirana_varijabla naziv="DomainObject.Predmet.ProtuStrankaListFormatedWithAdress_1">
      <item>BARABAN d.o.o., Rožmanići 67, 51221 Kostrena</item>
    </derivirana_varijabla>
  </DomainObject.Predmet.ProtuStrankaListFormatedWithAdress>
  <DomainObject.Predmet.ProtuStrankaListFormatedWithAdressOIB>
    <izvorni_sadrzaj>
      <item>BARABAN d.o.o., OIB 74530623909, Rožmanići 67, 51221 Kostrena</item>
    </izvorni_sadrzaj>
    <derivirana_varijabla naziv="DomainObject.Predmet.ProtuStrankaListFormatedWithAdressOIB_1">
      <item>BARABAN d.o.o., OIB 74530623909, Rožmanići 67, 51221 Kostrena</item>
    </derivirana_varijabla>
  </DomainObject.Predmet.ProtuStrankaListFormatedWithAdressOIB>
  <DomainObject.Predmet.ProtuStrankaListNazivFormated>
    <izvorni_sadrzaj>
      <item>BARABAN d.o.o.</item>
    </izvorni_sadrzaj>
    <derivirana_varijabla naziv="DomainObject.Predmet.ProtuStrankaListNazivFormated_1">
      <item>BARABAN d.o.o.</item>
    </derivirana_varijabla>
  </DomainObject.Predmet.ProtuStrankaListNazivFormated>
  <DomainObject.Predmet.ProtuStrankaListNazivFormatedOIB>
    <izvorni_sadrzaj>
      <item>BARABAN d.o.o., OIB 74530623909</item>
    </izvorni_sadrzaj>
    <derivirana_varijabla naziv="DomainObject.Predmet.ProtuStrankaListNazivFormatedOIB_1">
      <item>BARABAN d.o.o., OIB 74530623909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BARABAN d.o.o.</izvorni_sadrzaj>
    <derivirana_varijabla naziv="DomainObject.Predmet.ProtustrankaIDrugi_1">BARABAN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BARABAN d.o.o., OIB 74530623909, Rožmanići 67, 51221 Kostrena</izvorni_sadrzaj>
    <derivirana_varijabla naziv="DomainObject.Predmet.ProtustrankaIDrugiAdressOIB_1">BARABAN d.o.o., OIB 74530623909, Rožmanići 67,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BARABAN d.o.o.</item>
    </izvorni_sadrzaj>
    <derivirana_varijabla naziv="DomainObject.Predmet.SudioniciListNaziv_1">
      <item>FINA  Rijeka</item>
      <item>BARABAN d.o.o.</item>
    </derivirana_varijabla>
  </DomainObject.Predmet.SudioniciListNaziv>
  <DomainObject.Predmet.SudioniciListAdressOIB>
    <izvorni_sadrzaj>
      <item>FINA  Rijeka, OIB 85821130368, Frana Kurelca 8,51000 Rijeka</item>
      <item>BARABAN d.o.o., OIB 74530623909, Rožmanići 67,51221 Kostrena</item>
    </izvorni_sadrzaj>
    <derivirana_varijabla naziv="DomainObject.Predmet.SudioniciListAdressOIB_1">
      <item>FINA  Rijeka, OIB 85821130368, Frana Kurelca 8,51000 Rijeka</item>
      <item>BARABAN d.o.o., OIB 74530623909, Rožmanići 67,51221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74530623909</item>
    </izvorni_sadrzaj>
    <derivirana_varijabla naziv="DomainObject.Predmet.SudioniciListNazivOIB_1">
      <item>, OIB 85821130368</item>
      <item>, OIB 74530623909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2523</properties:Characters>
  <properties:Lines>87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2017-09-06T08:12:00Z</dcterms:created>
  <dc:creator>Sanela Uzelac</dc:creator>
  <cp:lastModifiedBy>Barbara Slavujević</cp:lastModifiedBy>
  <cp:lastPrinted>2017-09-06T08:11:00Z</cp:lastPrinted>
  <dcterms:modified xmlns:xsi="http://www.w3.org/2001/XMLSchema-instance" xsi:type="dcterms:W3CDTF">2017-09-06T11:07:00Z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