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2acbd" w14:paraId="b22acbd" w:rsidRDefault="00E24B42" w:rsidP="00E24B42" w:rsidR="00E24B42">
      <w:pPr>
        <w15:collapsed w:val="false"/>
      </w:pPr>
      <w:bookmarkStart w:name="_GoBack" w:id="0"/>
      <w:bookmarkEnd w:id="0"/>
    </w:p>
    <w:p w:rsidRDefault="00E24B42" w:rsidP="00E24B42" w:rsidR="00E24B42">
      <w:r>
        <w:rPr>
          <w:noProof/>
        </w:rPr>
        <w:drawing>
          <wp:inline distR="0" distL="0" distB="0" distT="0">
            <wp:extent cy="898525" cx="675640"/>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8525" cx="675640"/>
                    </a:xfrm>
                    <a:prstGeom prst="rect">
                      <a:avLst/>
                    </a:prstGeom>
                    <a:noFill/>
                    <a:ln>
                      <a:noFill/>
                    </a:ln>
                  </pic:spPr>
                </pic:pic>
              </a:graphicData>
            </a:graphic>
          </wp:inline>
        </w:drawing>
      </w:r>
    </w:p>
    <w:p w:rsidRDefault="00E24B42" w:rsidP="00E24B42" w:rsidR="00E24B42"/>
    <w:p w:rsidRDefault="00E24B42" w:rsidP="00E24B42" w:rsidR="00E24B42">
      <w:r>
        <w:t>REPUBLIKA HRVATSKA</w:t>
      </w:r>
    </w:p>
    <w:p w:rsidRDefault="00E24B42" w:rsidP="00E24B42" w:rsidR="00E24B42">
      <w:r>
        <w:t>TRGOVAČKI SUD U OSIJEKU</w:t>
      </w:r>
    </w:p>
    <w:p w:rsidRDefault="00E24B42" w:rsidP="00E24B42" w:rsidR="00E24B42">
      <w:r>
        <w:t>STALNA SLUŽBA U SLAVONSKOM BRODU</w:t>
      </w:r>
    </w:p>
    <w:p w:rsidRDefault="00E24B42" w:rsidP="00E24B42" w:rsidR="00E24B42">
      <w:r>
        <w:t>Trg pobjede 13</w:t>
      </w:r>
    </w:p>
    <w:p w:rsidRDefault="00E24B42" w:rsidP="00E24B42" w:rsidR="00E24B42">
      <w:r>
        <w:t xml:space="preserve">35000 SLAVONSKI BROD                                             </w:t>
      </w:r>
      <w:r w:rsidR="00E46737">
        <w:tab/>
      </w:r>
      <w:r w:rsidR="00E46737">
        <w:tab/>
      </w:r>
      <w:r>
        <w:t xml:space="preserve">  </w:t>
      </w:r>
      <w:r w:rsidR="00CC33AD">
        <w:t xml:space="preserve">       Broj: 2/St-905/2018-5</w:t>
      </w:r>
    </w:p>
    <w:p w:rsidRDefault="00B10993" w:rsidP="00E24B42" w:rsidR="00B10993"/>
    <w:p w:rsidRDefault="00B10993" w:rsidP="00E24B42" w:rsidR="00B10993"/>
    <w:p w:rsidRDefault="00B10993" w:rsidP="00E24B42" w:rsidR="00B10993">
      <w:r>
        <w:tab/>
      </w:r>
      <w:r>
        <w:tab/>
      </w:r>
      <w:r>
        <w:tab/>
      </w:r>
      <w:r>
        <w:tab/>
        <w:t>R E P U B L I K A   H R V A T S K A</w:t>
      </w:r>
    </w:p>
    <w:p w:rsidRDefault="00B10993" w:rsidP="00E24B42" w:rsidR="00B10993"/>
    <w:p w:rsidRDefault="00E24B42" w:rsidP="00E24B42" w:rsidR="00E24B42">
      <w:r>
        <w:t xml:space="preserve">                                                            R  J  E  Š  E  N  J  E                                          </w:t>
      </w:r>
    </w:p>
    <w:p w:rsidRDefault="00E24B42" w:rsidP="00E24B42" w:rsidR="00E24B42"/>
    <w:p w:rsidRDefault="00E24B42" w:rsidP="00812DCE" w:rsidR="00E24B42">
      <w:pPr>
        <w:ind w:firstLine="708"/>
        <w:jc w:val="both"/>
      </w:pPr>
      <w:r>
        <w:t>TRGOVAČKI SUD U OSIJEKU, STALN</w:t>
      </w:r>
      <w:r w:rsidR="00B10993">
        <w:t xml:space="preserve">A SLUŽBA U SLAVONSKOM BRODU, po </w:t>
      </w:r>
      <w:r>
        <w:t>sucu Davor</w:t>
      </w:r>
      <w:r w:rsidR="00B10993">
        <w:t xml:space="preserve">inu Pavičić, povodom zahtjeva </w:t>
      </w:r>
      <w:r>
        <w:t>Financijske agencije nad dužnikom</w:t>
      </w:r>
      <w:r w:rsidR="00812DCE">
        <w:t xml:space="preserve"> </w:t>
      </w:r>
      <w:r w:rsidR="00812DCE" w:rsidRPr="00812DCE">
        <w:t>EKO CENTAR POLJOPRIVREDNA ZADRUGA,  OIB: 03494778641, sa sjedištem u Sloboština 45, Brestovac</w:t>
      </w:r>
      <w:r w:rsidR="00812DCE">
        <w:t xml:space="preserve">, </w:t>
      </w:r>
      <w:r>
        <w:t xml:space="preserve">dana </w:t>
      </w:r>
      <w:r w:rsidR="00812DCE">
        <w:t>21</w:t>
      </w:r>
      <w:r>
        <w:t xml:space="preserve">. </w:t>
      </w:r>
      <w:r w:rsidR="00812DCE">
        <w:t>kolovoza</w:t>
      </w:r>
      <w:r>
        <w:t xml:space="preserve"> </w:t>
      </w:r>
      <w:r w:rsidR="00812DCE">
        <w:t>2018</w:t>
      </w:r>
      <w:r>
        <w:t>.</w:t>
      </w:r>
    </w:p>
    <w:p w:rsidRDefault="00370409" w:rsidP="00E24B42" w:rsidR="00370409">
      <w:pPr>
        <w:jc w:val="both"/>
      </w:pPr>
    </w:p>
    <w:p w:rsidRDefault="00E24B42" w:rsidP="00E24B42" w:rsidR="00E24B42">
      <w:r>
        <w:t xml:space="preserve">                                                              R i j e š i o   j e</w:t>
      </w:r>
    </w:p>
    <w:p w:rsidRDefault="00E24B42" w:rsidP="00E24B42" w:rsidR="00E24B42"/>
    <w:p w:rsidRDefault="00E24B42" w:rsidP="00E24B42" w:rsidR="00E24B42">
      <w:pPr>
        <w:ind w:firstLine="708"/>
        <w:jc w:val="both"/>
      </w:pPr>
      <w:r>
        <w:t>I</w:t>
      </w:r>
      <w:r>
        <w:tab/>
        <w:t xml:space="preserve">Pozivaju se vjerovnici dužnika  te ostale osobe koje imaju pravni interes za provedbu stečajnog postupka da najkasnije u roku od 15 dana od dana objave ovog rješenja na e- oglasnoj ploči suda predlože otvaranje stečajnog postupka nad dužnikom te </w:t>
      </w:r>
      <w:r w:rsidR="0051075B">
        <w:t xml:space="preserve">da uplate predujam u iznosu od </w:t>
      </w:r>
      <w:r w:rsidR="0072748C">
        <w:t>73.010,00</w:t>
      </w:r>
      <w:r>
        <w:t xml:space="preserve"> kn za pokriće troškova toga postupka na žiro račun IBAN: HR31</w:t>
      </w:r>
      <w:r>
        <w:rPr>
          <w:color w:val="FF0000"/>
        </w:rPr>
        <w:t xml:space="preserve"> </w:t>
      </w:r>
      <w:r>
        <w:t xml:space="preserve">2390 0011 3000 0020 0 </w:t>
      </w:r>
      <w:r>
        <w:rPr>
          <w:color w:val="FF0000"/>
        </w:rPr>
        <w:t xml:space="preserve"> </w:t>
      </w:r>
      <w:r>
        <w:t>model HR05</w:t>
      </w:r>
      <w:r>
        <w:rPr>
          <w:color w:val="FF0000"/>
        </w:rPr>
        <w:t xml:space="preserve"> </w:t>
      </w:r>
      <w:r>
        <w:t xml:space="preserve">poziv na broj </w:t>
      </w:r>
      <w:r w:rsidR="00581204">
        <w:t xml:space="preserve">221 </w:t>
      </w:r>
      <w:r w:rsidR="00812DCE" w:rsidRPr="00812DCE">
        <w:rPr>
          <w:b/>
          <w:color w:themeColor="text1" w:val="000000"/>
        </w:rPr>
        <w:t>905-2018</w:t>
      </w:r>
      <w:r w:rsidRPr="00581204">
        <w:rPr>
          <w:color w:themeColor="text1" w:val="000000"/>
        </w:rPr>
        <w:t xml:space="preserve">, </w:t>
      </w:r>
      <w:r>
        <w:t>( temeljem članka 132. Stečajnog zakona Narodne novine broj 71/15).</w:t>
      </w:r>
    </w:p>
    <w:p w:rsidRDefault="00E24B42" w:rsidP="00E24B42" w:rsidR="00E24B42">
      <w:pPr>
        <w:ind w:firstLine="708"/>
        <w:rPr>
          <w:color w:val="FF0000"/>
        </w:rPr>
      </w:pPr>
    </w:p>
    <w:p w:rsidRDefault="00E24B42" w:rsidP="00E24B42" w:rsidR="00E24B42">
      <w:pPr>
        <w:ind w:firstLine="708"/>
        <w:jc w:val="both"/>
      </w:pPr>
      <w:r>
        <w:t>II</w:t>
      </w:r>
      <w:r>
        <w:tab/>
        <w:t>Ako u roku od 15 dana od dana objave ovog rješenja na e-Oglasnoj ploči suda  ne predloži otvaranje stečajnog postupka i ne predujme sredstva za namirenje troškova postupka, smatrat će se da je dužnik nesposoban za plaćanje. U tom slučaju sud će po službenoj dužnosti donijeti rješenje o otvaranju i zaključenju  stečajnog postupka uz primjenu odredb</w:t>
      </w:r>
      <w:r w:rsidR="00DD3AE4">
        <w:t>e</w:t>
      </w:r>
      <w:r>
        <w:t xml:space="preserve"> članka </w:t>
      </w:r>
      <w:r w:rsidR="006E6319">
        <w:t>293</w:t>
      </w:r>
      <w:r>
        <w:t xml:space="preserve">. Stečajnog zakona. </w:t>
      </w:r>
    </w:p>
    <w:p w:rsidRDefault="00E24B42" w:rsidP="00E24B42" w:rsidR="00E24B42">
      <w:pPr>
        <w:ind w:firstLine="708"/>
      </w:pPr>
      <w:r>
        <w:t xml:space="preserve">                                               </w:t>
      </w:r>
    </w:p>
    <w:p w:rsidRDefault="00E24B42" w:rsidP="00E24B42" w:rsidR="00E24B42">
      <w:pPr>
        <w:ind w:firstLine="708"/>
      </w:pPr>
      <w:r>
        <w:t xml:space="preserve">                                                    O b r a z l o ž e n j e</w:t>
      </w:r>
    </w:p>
    <w:p w:rsidRDefault="00E24B42" w:rsidP="00E24B42" w:rsidR="00E24B42">
      <w:pPr>
        <w:ind w:firstLine="708"/>
      </w:pPr>
    </w:p>
    <w:p w:rsidRDefault="00DA0579" w:rsidP="00E24B42" w:rsidR="00DA0579">
      <w:pPr>
        <w:ind w:firstLine="708"/>
        <w:jc w:val="both"/>
      </w:pPr>
      <w:r>
        <w:t>Zahtjev</w:t>
      </w:r>
      <w:r w:rsidR="00E24B42">
        <w:t xml:space="preserve"> za pokretanje</w:t>
      </w:r>
      <w:r>
        <w:t xml:space="preserve"> skraćenog</w:t>
      </w:r>
      <w:r w:rsidR="00E24B42">
        <w:t xml:space="preserve"> stečajnog postupka podnijela je Financijska agencija FINA RC OSIJEK, Podružnica </w:t>
      </w:r>
      <w:r w:rsidR="0072748C">
        <w:t xml:space="preserve">Osijek. </w:t>
      </w:r>
      <w:r w:rsidR="00E24B42">
        <w:t xml:space="preserve">U prijedlogu navode da dužnik ima evidentirane neizvršene osnove za plaćanje, u neprekidnom razdoblju od </w:t>
      </w:r>
      <w:r w:rsidR="0072748C">
        <w:t>1206</w:t>
      </w:r>
      <w:r w:rsidR="00E24B42">
        <w:t xml:space="preserve"> dana u iznosu od </w:t>
      </w:r>
      <w:r w:rsidR="0072748C">
        <w:t>622.079,14</w:t>
      </w:r>
      <w:r w:rsidR="00E24B42">
        <w:t xml:space="preserve"> kn, te da </w:t>
      </w:r>
      <w:r>
        <w:t>nema zaposlenih.</w:t>
      </w:r>
    </w:p>
    <w:p w:rsidRDefault="00E24B42" w:rsidP="00E24B42" w:rsidR="003F7499">
      <w:pPr>
        <w:ind w:firstLine="708"/>
        <w:jc w:val="both"/>
      </w:pPr>
      <w:r>
        <w:t xml:space="preserve">Sud je </w:t>
      </w:r>
      <w:r w:rsidR="00DA0579">
        <w:t>objavio oglas kojim je pozvao zakonskog zastupnika da podnese prokazni popis imovine na propisanom obrascu, a pozvao je i vjerovnike da u roku od 45 dana od objave na e-Oglasnoj ploči predlože otvaranje stečajnog postupka nad dužnikom i uplate predujam od 10.000,00 kn</w:t>
      </w:r>
      <w:r w:rsidR="00B10993">
        <w:t xml:space="preserve"> za pokriće troškova postupka. </w:t>
      </w:r>
      <w:r w:rsidR="00DA0579">
        <w:t>Također je upozorio da ukoliko zakonski zastupnik ne podnese prokazni popis, a vjerovnici ne predlože otvaranje stečajnog postupka i</w:t>
      </w:r>
    </w:p>
    <w:p w:rsidRDefault="003F7499" w:rsidP="003F7499" w:rsidR="003F7499">
      <w:pPr>
        <w:jc w:val="both"/>
      </w:pPr>
    </w:p>
    <w:p w:rsidRDefault="003F7499" w:rsidP="003F7499" w:rsidR="0072748C">
      <w:pPr>
        <w:jc w:val="both"/>
      </w:pPr>
      <w:r>
        <w:lastRenderedPageBreak/>
        <w:t xml:space="preserve"> ne predujme sredstva za na</w:t>
      </w:r>
      <w:r w:rsidR="00DA0579">
        <w:t>mirenje troškova postupka smatrat će se da je dužnik nesposoban za plaćanje, te da će sud donijeti rješenje o otvorenju i zaključenju skr</w:t>
      </w:r>
      <w:r w:rsidR="00B10993">
        <w:t xml:space="preserve">aćenog stečajnog postupka. Županijsko državno odvjetništvo podnijelo je prijedlog za otvaranje stečajnog postupka navodeći da </w:t>
      </w:r>
      <w:r w:rsidR="0072748C">
        <w:t xml:space="preserve">je isti vlasnik motornog Ford 2.5 TD/transit, 1998. godine, reg. oznake PŽ-986-BE i Renault 1.5 PŽ-167-CV, te predlaže da se otvori stečajni postupak. </w:t>
      </w:r>
    </w:p>
    <w:p w:rsidRDefault="0072748C" w:rsidP="0072748C" w:rsidR="00B10993">
      <w:pPr>
        <w:jc w:val="both"/>
      </w:pPr>
      <w:r>
        <w:t xml:space="preserve">Sud je pribavio podatke od Porezne uprave, kao i zakazao ročište za utvrđivanje uvjeta za otvaranje stečajnog postupka te je imenovao privremenu stečajnu upraviteljicu Sanelu Kučar. </w:t>
      </w:r>
    </w:p>
    <w:p w:rsidRDefault="00CA4CF5" w:rsidP="003B2DC3" w:rsidR="003F7499">
      <w:pPr>
        <w:ind w:firstLine="708"/>
        <w:jc w:val="both"/>
      </w:pPr>
      <w:r>
        <w:t xml:space="preserve">Iz izvješća stečajne upraviteljice proizlazi </w:t>
      </w:r>
      <w:r w:rsidR="0072748C">
        <w:t>da iz podataka Centra za vozila Hrvatske navedeni automobil Ford transit se vodi kao vlasništvo stečajnog dužnika međutim iz računovodstva je pribavljen račun iz kojeg proizlazi da je navedeno vozilo prodano Zdenku Vidić još 2012. godine, a navedeni automobil Renault ne vodi se kao vlasništvo stečajnog dužnika. Što se tiče imovine – pokretnina iste su pretežno za otpis i imaju neznatnu vrijednost pa bi se unovčenjem i procjenom nastali veći troškovi nego je vrijednost istih. Na zaštićenom računu postoji iznos od 15.725,32 kn koji iznos pripada</w:t>
      </w:r>
      <w:r w:rsidR="003F1354">
        <w:t xml:space="preserve"> Jušti Kuharić iz Makarske koji je preuzeo potraživanja Zagrebačke banke d.d. iz ugovora o dugoročnom kreditu, na iznos 175.000,00 eura u kunskoj protuvrijednosti. Kako su u cijelosti ispunjeni uvjeti za otvaranje stečajnog postupka isti je prezadužen jer aktiva iznosi 59.537,00 kn, a temeljni kapital sa prenesenim gubicima iz prethodnog razdoblja 1.104.802,00 kn i to dugoročni zajmovi u iznosu od 889.325,00 kn i kratkoročni zajmovi u iznosu od 262.658,00 kn, kako to proizlazi iz završnih financijskih izvješća za 2017. godinu. </w:t>
      </w:r>
      <w:r w:rsidR="003B2DC3">
        <w:t>Također je i nesposoban za plaćanje pa je stoga budući da imovina nije dostatna za podmirivanje troškova stečajnog postupka odlučeno kao u izreci rješenja.</w:t>
      </w:r>
    </w:p>
    <w:p w:rsidRDefault="003F7499" w:rsidP="00422C92" w:rsidR="003F7499">
      <w:pPr>
        <w:ind w:firstLine="708"/>
        <w:jc w:val="both"/>
      </w:pPr>
    </w:p>
    <w:p w:rsidRDefault="00E24B42" w:rsidP="00E24B42" w:rsidR="00E24B42">
      <w:pPr>
        <w:ind w:firstLine="708"/>
        <w:jc w:val="center"/>
      </w:pPr>
      <w:r>
        <w:t xml:space="preserve">U Slavonskom Brodu </w:t>
      </w:r>
      <w:r w:rsidR="0072748C">
        <w:t>21</w:t>
      </w:r>
      <w:r>
        <w:t xml:space="preserve">. </w:t>
      </w:r>
      <w:r w:rsidR="0072748C">
        <w:t>kolovoza 2018</w:t>
      </w:r>
      <w:r>
        <w:t>.</w:t>
      </w:r>
    </w:p>
    <w:p w:rsidRDefault="00E24B42" w:rsidP="00E24B42" w:rsidR="00E24B42">
      <w:pPr>
        <w:ind w:firstLine="708"/>
        <w:jc w:val="center"/>
      </w:pPr>
    </w:p>
    <w:p w:rsidRDefault="00E24B42" w:rsidP="00E24B42" w:rsidR="00E24B42">
      <w:pPr>
        <w:ind w:firstLine="708"/>
      </w:pPr>
    </w:p>
    <w:p w:rsidRDefault="00E24B42" w:rsidP="00E24B42" w:rsidR="00E24B42">
      <w:pPr>
        <w:ind w:firstLine="708"/>
      </w:pPr>
      <w:r>
        <w:t xml:space="preserve">                                                                                               S u d a c: </w:t>
      </w:r>
    </w:p>
    <w:p w:rsidRDefault="00E24B42" w:rsidP="00E24B42" w:rsidR="00E24B42">
      <w:pPr>
        <w:ind w:firstLine="708"/>
      </w:pPr>
    </w:p>
    <w:p w:rsidRDefault="00E24B42" w:rsidP="004E6605" w:rsidR="00E24B42">
      <w:pPr>
        <w:ind w:firstLine="708"/>
      </w:pPr>
      <w:r>
        <w:t xml:space="preserve">                                                                                            Davorin Pavičić</w:t>
      </w:r>
    </w:p>
    <w:p w:rsidRDefault="003B2DC3" w:rsidP="004E6605" w:rsidR="003B2DC3">
      <w:pPr>
        <w:ind w:firstLine="708"/>
      </w:pPr>
    </w:p>
    <w:p w:rsidRDefault="00E24B42" w:rsidP="00E24B42" w:rsidR="00E24B42">
      <w:r>
        <w:t>NAPUTAK O PRAVNOM LIJEKU.</w:t>
      </w:r>
    </w:p>
    <w:p w:rsidRDefault="00E24B42" w:rsidP="00E24B42" w:rsidR="00E24B42">
      <w:r>
        <w:t>Protiv ovog rješenja dopuštena je žalba</w:t>
      </w:r>
    </w:p>
    <w:p w:rsidRDefault="00E24B42" w:rsidP="00E24B42" w:rsidR="00E24B42">
      <w:r>
        <w:t>u roku do 8 dana od dana objave ovog</w:t>
      </w:r>
    </w:p>
    <w:p w:rsidRDefault="00E24B42" w:rsidP="00E24B42" w:rsidR="00E24B42">
      <w:r>
        <w:t>rješenja na e - Oglasnoj ploči suda. Žalba</w:t>
      </w:r>
    </w:p>
    <w:p w:rsidRDefault="00E24B42" w:rsidP="00E24B42" w:rsidR="00E24B42">
      <w:r>
        <w:t>se podnosi Visokom trgovačkom sudu RH</w:t>
      </w:r>
    </w:p>
    <w:p w:rsidRDefault="00E24B42" w:rsidP="00E24B42" w:rsidR="00E24B42">
      <w:r>
        <w:t>Zagreb putem ovoga suda u 3 primjerka.</w:t>
      </w:r>
    </w:p>
    <w:p w:rsidRDefault="00E24B42" w:rsidP="004E6605" w:rsidR="00E24B42">
      <w:pPr>
        <w:ind w:firstLine="708"/>
      </w:pPr>
      <w:r>
        <w:t xml:space="preserve">      </w:t>
      </w:r>
    </w:p>
    <w:p w:rsidRDefault="00171F7A" w:rsidP="004E6605" w:rsidR="00171F7A">
      <w:pPr>
        <w:ind w:firstLine="708"/>
      </w:pPr>
    </w:p>
    <w:p w:rsidRDefault="001D0473" w:rsidP="004E6605" w:rsidR="001D0473">
      <w:pPr>
        <w:ind w:firstLine="708"/>
      </w:pPr>
    </w:p>
    <w:p w:rsidRDefault="00171F7A" w:rsidP="003F7499" w:rsidR="00171F7A"/>
    <w:p w:rsidRDefault="003F7499" w:rsidP="003F7499" w:rsidR="003F7499"/>
    <w:p w:rsidRDefault="003F7499" w:rsidP="003F7499" w:rsidR="003F7499"/>
    <w:p w:rsidRDefault="003F7499" w:rsidP="003F7499" w:rsidR="003F7499"/>
    <w:p w:rsidRDefault="003F7499" w:rsidP="003F7499" w:rsidR="003F7499"/>
    <w:p w:rsidRDefault="003F7499" w:rsidP="003F7499" w:rsidR="003F7499"/>
    <w:p w:rsidRDefault="003F7499" w:rsidP="003F7499" w:rsidR="003F7499"/>
    <w:p w:rsidRDefault="003B2DC3" w:rsidP="003F7499" w:rsidR="003B2DC3"/>
    <w:p w:rsidRDefault="003F7499" w:rsidP="003F7499" w:rsidR="003F7499"/>
    <w:p w:rsidRDefault="003F7499" w:rsidP="003F7499" w:rsidR="003F7499"/>
    <w:p w:rsidRDefault="003F7499" w:rsidP="003F7499" w:rsidR="003F7499"/>
    <w:p w:rsidRDefault="00E24B42" w:rsidP="003F7499" w:rsidR="00E24B42">
      <w:r>
        <w:lastRenderedPageBreak/>
        <w:t>DNA</w:t>
      </w:r>
    </w:p>
    <w:p w:rsidRDefault="00E24B42" w:rsidP="003F7499" w:rsidR="00E24B42">
      <w:pPr>
        <w:pStyle w:val="Odlomakpopisa"/>
        <w:numPr>
          <w:ilvl w:val="0"/>
          <w:numId w:val="2"/>
        </w:numPr>
      </w:pPr>
      <w:r>
        <w:t>e-Oglasna ploča</w:t>
      </w:r>
    </w:p>
    <w:p w:rsidRDefault="00E24B42" w:rsidP="00E24B42" w:rsidR="00E24B42"/>
    <w:p w:rsidRDefault="00E24B42" w:rsidP="00E24B42" w:rsidR="00E24B42"/>
    <w:p w:rsidRDefault="00EA6EDD" w:rsidR="00EA6EDD"/>
    <w:sectPr w:rsidR="00EA6EDD">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3320" w:rsidP="00171F7A" w:rsidR="00773320">
      <w:r>
        <w:separator/>
      </w:r>
    </w:p>
  </w:endnote>
  <w:endnote w:id="0" w:type="continuationSeparator">
    <w:p w:rsidRDefault="00773320" w:rsidP="00171F7A" w:rsidR="007733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5963487"/>
      <w:docPartObj>
        <w:docPartGallery w:val="Page Numbers (Bottom of Page)"/>
        <w:docPartUnique/>
      </w:docPartObj>
    </w:sdtPr>
    <w:sdtEndPr/>
    <w:sdtContent>
      <w:p w:rsidRDefault="00171F7A" w:rsidR="00171F7A">
        <w:pPr>
          <w:pStyle w:val="Podnoje"/>
          <w:jc w:val="center"/>
        </w:pPr>
        <w:r>
          <w:fldChar w:fldCharType="begin"/>
        </w:r>
        <w:r>
          <w:instrText>PAGE   \* MERGEFORMAT</w:instrText>
        </w:r>
        <w:r>
          <w:fldChar w:fldCharType="separate"/>
        </w:r>
        <w:r w:rsidR="00CF61A0">
          <w:rPr>
            <w:noProof/>
          </w:rPr>
          <w:t>3</w:t>
        </w:r>
        <w:r>
          <w:fldChar w:fldCharType="end"/>
        </w:r>
      </w:p>
    </w:sdtContent>
  </w:sdt>
  <w:p w:rsidRDefault="00171F7A" w:rsidR="00171F7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3320" w:rsidP="00171F7A" w:rsidR="00773320">
      <w:r>
        <w:separator/>
      </w:r>
    </w:p>
  </w:footnote>
  <w:footnote w:id="0" w:type="continuationSeparator">
    <w:p w:rsidRDefault="00773320" w:rsidP="00171F7A" w:rsidR="0077332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612D62"/>
    <w:multiLevelType w:val="hybridMultilevel"/>
    <w:tmpl w:val="3FB223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2260D"/>
    <w:multiLevelType w:val="hybridMultilevel"/>
    <w:tmpl w:val="ED461EF0"/>
    <w:lvl w:tplc="37BC730C"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4B42"/>
    <w:rsid w:val="00171F7A"/>
    <w:rsid w:val="001D0473"/>
    <w:rsid w:val="00282943"/>
    <w:rsid w:val="00370409"/>
    <w:rsid w:val="00386230"/>
    <w:rsid w:val="003B2DC3"/>
    <w:rsid w:val="003F1354"/>
    <w:rsid w:val="003F7499"/>
    <w:rsid w:val="00422C92"/>
    <w:rsid w:val="004E6605"/>
    <w:rsid w:val="0051075B"/>
    <w:rsid w:val="00581204"/>
    <w:rsid w:val="005B1AFD"/>
    <w:rsid w:val="006E6319"/>
    <w:rsid w:val="0072748C"/>
    <w:rsid w:val="00773320"/>
    <w:rsid w:val="00812DCE"/>
    <w:rsid w:val="0086271C"/>
    <w:rsid w:val="00865E1A"/>
    <w:rsid w:val="00941276"/>
    <w:rsid w:val="00987BB5"/>
    <w:rsid w:val="00991B7D"/>
    <w:rsid w:val="00A56061"/>
    <w:rsid w:val="00B0779E"/>
    <w:rsid w:val="00B10993"/>
    <w:rsid w:val="00B25C0C"/>
    <w:rsid w:val="00B51BE9"/>
    <w:rsid w:val="00C06BB4"/>
    <w:rsid w:val="00C97E87"/>
    <w:rsid w:val="00CA030F"/>
    <w:rsid w:val="00CA4CF5"/>
    <w:rsid w:val="00CB2633"/>
    <w:rsid w:val="00CC33AD"/>
    <w:rsid w:val="00CF61A0"/>
    <w:rsid w:val="00DA0579"/>
    <w:rsid w:val="00DA4EC9"/>
    <w:rsid w:val="00DD3203"/>
    <w:rsid w:val="00DD3AE4"/>
    <w:rsid w:val="00E13BD3"/>
    <w:rsid w:val="00E24B42"/>
    <w:rsid w:val="00E25099"/>
    <w:rsid w:val="00E46737"/>
    <w:rsid w:val="00EA6EDD"/>
    <w:rsid w:val="00FE307D"/>
    <w:rsid w:val="00FF0D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4B4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24B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4B4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71F7A"/>
    <w:pPr>
      <w:tabs>
        <w:tab w:pos="4536" w:val="center"/>
        <w:tab w:pos="9072" w:val="right"/>
      </w:tabs>
    </w:pPr>
  </w:style>
  <w:style w:customStyle="true" w:styleId="ZaglavljeChar" w:type="character">
    <w:name w:val="Zaglavlje Char"/>
    <w:basedOn w:val="Zadanifontodlomka"/>
    <w:link w:val="Zaglavlje"/>
    <w:uiPriority w:val="99"/>
    <w:rsid w:val="00171F7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71F7A"/>
    <w:pPr>
      <w:tabs>
        <w:tab w:pos="4536" w:val="center"/>
        <w:tab w:pos="9072" w:val="right"/>
      </w:tabs>
    </w:pPr>
  </w:style>
  <w:style w:customStyle="true" w:styleId="PodnojeChar" w:type="character">
    <w:name w:val="Podnožje Char"/>
    <w:basedOn w:val="Zadanifontodlomka"/>
    <w:link w:val="Podnoje"/>
    <w:uiPriority w:val="99"/>
    <w:rsid w:val="00171F7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3F7499"/>
    <w:pPr>
      <w:ind w:left="720"/>
      <w:contextualSpacing/>
    </w:pPr>
  </w:style>
  <w:style w:styleId="Tekstrezerviranogmjesta" w:type="character">
    <w:name w:val="Placeholder Text"/>
    <w:basedOn w:val="Zadanifontodlomka"/>
    <w:uiPriority w:val="99"/>
    <w:semiHidden/>
    <w:rsid w:val="00CF61A0"/>
    <w:rPr>
      <w:color w:val="808080"/>
      <w:bdr w:space="0" w:sz="0" w:color="auto" w:val="none"/>
      <w:shd w:fill="auto" w:color="auto" w:val="clear"/>
    </w:rPr>
  </w:style>
  <w:style w:customStyle="true" w:styleId="eSPISCCParagraphDefaultFont" w:type="character">
    <w:name w:val="eSPIS_CC_Paragraph Default Font"/>
    <w:basedOn w:val="Zadanifontodlomka"/>
    <w:rsid w:val="00CF61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61A0"/>
    <w:rPr>
      <w:bdr w:space="0" w:sz="0" w:color="auto" w:val="none"/>
      <w:shd w:fill="FFFFCC" w:color="auto" w:val="clear"/>
      <w:lang w:val="hr-HR"/>
    </w:rPr>
  </w:style>
  <w:style w:customStyle="true" w:styleId="PozadinaSvijetloCrvena" w:type="character">
    <w:name w:val="Pozadina_SvijetloCrvena"/>
    <w:basedOn w:val="eSPISCCParagraphDefaultFont"/>
    <w:rsid w:val="00CF61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61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4B4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24B42"/>
    <w:rPr>
      <w:rFonts w:ascii="Tahoma" w:cs="Tahoma" w:hAnsi="Tahoma"/>
      <w:sz w:val="16"/>
      <w:szCs w:val="16"/>
    </w:rPr>
  </w:style>
  <w:style w:customStyle="1" w:styleId="TekstbaloniaChar" w:type="character">
    <w:name w:val="Tekst balončića Char"/>
    <w:basedOn w:val="Zadanifontodlomka"/>
    <w:link w:val="Tekstbalonia"/>
    <w:uiPriority w:val="99"/>
    <w:semiHidden/>
    <w:rsid w:val="00E24B4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71F7A"/>
    <w:pPr>
      <w:tabs>
        <w:tab w:pos="4536" w:val="center"/>
        <w:tab w:pos="9072" w:val="right"/>
      </w:tabs>
    </w:pPr>
  </w:style>
  <w:style w:customStyle="1" w:styleId="ZaglavljeChar" w:type="character">
    <w:name w:val="Zaglavlje Char"/>
    <w:basedOn w:val="Zadanifontodlomka"/>
    <w:link w:val="Zaglavlje"/>
    <w:uiPriority w:val="99"/>
    <w:rsid w:val="00171F7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71F7A"/>
    <w:pPr>
      <w:tabs>
        <w:tab w:pos="4536" w:val="center"/>
        <w:tab w:pos="9072" w:val="right"/>
      </w:tabs>
    </w:pPr>
  </w:style>
  <w:style w:customStyle="1" w:styleId="PodnojeChar" w:type="character">
    <w:name w:val="Podnožje Char"/>
    <w:basedOn w:val="Zadanifontodlomka"/>
    <w:link w:val="Podnoje"/>
    <w:uiPriority w:val="99"/>
    <w:rsid w:val="00171F7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3F7499"/>
    <w:pPr>
      <w:ind w:left="720"/>
      <w:contextualSpacing/>
    </w:pPr>
  </w:style>
  <w:style w:styleId="Tekstrezerviranogmjesta" w:type="character">
    <w:name w:val="Placeholder Text"/>
    <w:basedOn w:val="Zadanifontodlomka"/>
    <w:uiPriority w:val="99"/>
    <w:semiHidden/>
    <w:rsid w:val="00CF61A0"/>
    <w:rPr>
      <w:color w:val="808080"/>
      <w:bdr w:color="auto" w:space="0" w:sz="0" w:val="none"/>
      <w:shd w:color="auto" w:fill="auto" w:val="clear"/>
    </w:rPr>
  </w:style>
  <w:style w:customStyle="1" w:styleId="eSPISCCParagraphDefaultFont" w:type="character">
    <w:name w:val="eSPIS_CC_Paragraph Default Font"/>
    <w:basedOn w:val="Zadanifontodlomka"/>
    <w:rsid w:val="00CF61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61A0"/>
    <w:rPr>
      <w:bdr w:color="auto" w:space="0" w:sz="0" w:val="none"/>
      <w:shd w:color="auto" w:fill="FFFFCC" w:val="clear"/>
      <w:lang w:val="hr-HR"/>
    </w:rPr>
  </w:style>
  <w:style w:customStyle="1" w:styleId="PozadinaSvijetloCrvena" w:type="character">
    <w:name w:val="Pozadina_SvijetloCrvena"/>
    <w:basedOn w:val="eSPISCCParagraphDefaultFont"/>
    <w:rsid w:val="00CF61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61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905">
      <w:bodyDiv w:val="true"/>
      <w:marLeft w:val="0"/>
      <w:marRight w:val="0"/>
      <w:marTop w:val="0"/>
      <w:marBottom w:val="0"/>
      <w:divBdr>
        <w:top w:space="0" w:sz="0" w:color="auto" w:val="none"/>
        <w:left w:space="0" w:sz="0" w:color="auto" w:val="none"/>
        <w:bottom w:space="0" w:sz="0" w:color="auto" w:val="none"/>
        <w:right w:space="0" w:sz="0" w:color="auto" w:val="none"/>
      </w:divBdr>
    </w:div>
    <w:div w:id="1225216998">
      <w:bodyDiv w:val="true"/>
      <w:marLeft w:val="0"/>
      <w:marRight w:val="0"/>
      <w:marTop w:val="0"/>
      <w:marBottom w:val="0"/>
      <w:divBdr>
        <w:top w:space="0" w:sz="0" w:color="auto" w:val="none"/>
        <w:left w:space="0" w:sz="0" w:color="auto" w:val="none"/>
        <w:bottom w:space="0" w:sz="0" w:color="auto" w:val="none"/>
        <w:right w:space="0" w:sz="0" w:color="auto" w:val="none"/>
      </w:divBdr>
    </w:div>
    <w:div w:id="12402857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St-905/2018</izvorni_sadrzaj>
    <derivirana_varijabla naziv="DomainObject.Predmet.OznakaBroj_1">St-905/2018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centar poljoprivredna zadruga</izvorni_sadrzaj>
    <derivirana_varijabla naziv="DomainObject.Predmet.ProtustrankaFormated_1">  Eko centar poljoprivredna zadruga</derivirana_varijabla>
  </DomainObject.Predmet.ProtustrankaFormated>
  <DomainObject.Predmet.ProtustrankaFormatedOIB>
    <izvorni_sadrzaj>  Eko centar poljoprivredna zadruga, OIB 03494778641</izvorni_sadrzaj>
    <derivirana_varijabla naziv="DomainObject.Predmet.ProtustrankaFormatedOIB_1">  Eko centar poljoprivredna zadruga, OIB 03494778641</derivirana_varijabla>
  </DomainObject.Predmet.ProtustrankaFormatedOIB>
  <DomainObject.Predmet.ProtustrankaFormatedWithAdress>
    <izvorni_sadrzaj> Eko centar poljoprivredna zadruga, nepoznato 45, 34000 Sloboština</izvorni_sadrzaj>
    <derivirana_varijabla naziv="DomainObject.Predmet.ProtustrankaFormatedWithAdress_1"> Eko centar poljoprivredna zadruga, nepoznato 45, 34000 Sloboština</derivirana_varijabla>
  </DomainObject.Predmet.ProtustrankaFormatedWithAdress>
  <DomainObject.Predmet.ProtustrankaFormatedWithAdressOIB>
    <izvorni_sadrzaj> Eko centar poljoprivredna zadruga, OIB 03494778641, nepoznato 45, 34000 Sloboština</izvorni_sadrzaj>
    <derivirana_varijabla naziv="DomainObject.Predmet.ProtustrankaFormatedWithAdressOIB_1"> Eko centar poljoprivredna zadruga, OIB 03494778641, nepoznato 45, 34000 Sloboština</derivirana_varijabla>
  </DomainObject.Predmet.ProtustrankaFormatedWithAdressOIB>
  <DomainObject.Predmet.ProtustrankaWithAdress>
    <izvorni_sadrzaj>Eko centar poljoprivredna zadruga nepoznato 45, 34000 Sloboština</izvorni_sadrzaj>
    <derivirana_varijabla naziv="DomainObject.Predmet.ProtustrankaWithAdress_1">Eko centar poljoprivredna zadruga nepoznato 45, 34000 Sloboština</derivirana_varijabla>
  </DomainObject.Predmet.ProtustrankaWithAdress>
  <DomainObject.Predmet.ProtustrankaWithAdressOIB>
    <izvorni_sadrzaj>Eko centar poljoprivredna zadruga, OIB 03494778641, nepoznato 45, 34000 Sloboština</izvorni_sadrzaj>
    <derivirana_varijabla naziv="DomainObject.Predmet.ProtustrankaWithAdressOIB_1">Eko centar poljoprivredna zadruga, OIB 03494778641, nepoznato 45, 34000 Sloboština</derivirana_varijabla>
  </DomainObject.Predmet.ProtustrankaWithAdressOIB>
  <DomainObject.Predmet.ProtustrankaNazivFormated>
    <izvorni_sadrzaj>Eko centar poljoprivredna zadruga</izvorni_sadrzaj>
    <derivirana_varijabla naziv="DomainObject.Predmet.ProtustrankaNazivFormated_1">Eko centar poljoprivredna zadruga</derivirana_varijabla>
  </DomainObject.Predmet.ProtustrankaNazivFormated>
  <DomainObject.Predmet.ProtustrankaNazivFormatedOIB>
    <izvorni_sadrzaj>Eko centar poljoprivredna zadruga, OIB 03494778641</izvorni_sadrzaj>
    <derivirana_varijabla naziv="DomainObject.Predmet.ProtustrankaNazivFormatedOIB_1">Eko centar poljoprivredna zadruga, OIB 03494778641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izvorni_sadrzaj>
    <derivirana_varijabla naziv="DomainObject.Predmet.StrankaFormated_1">  REPUBLIKA HRVATSKA, MINISTARSTVO FINANCIJA-POREZNA UPRAVA</derivirana_varijabla>
  </DomainObject.Predmet.StrankaFormated>
  <DomainObject.Predmet.StrankaFormatedOIB>
    <izvorni_sadrzaj>  REPUBLIKA HRVATSKA, MINISTARSTVO FINANCIJA-POREZNA UPRAVA, OIB 18683136487</izvorni_sadrzaj>
    <derivirana_varijabla naziv="DomainObject.Predmet.StrankaFormatedOIB_1">  REPUBLIKA HRVATSKA, MINISTARSTVO FINANCIJA-POREZNA UPRAVA, OIB 18683136487</derivirana_varijabla>
  </DomainObject.Predmet.StrankaFormatedOIB>
  <DomainObject.Predmet.StrankaFormatedWithAdress>
    <izvorni_sadrzaj> REPUBLIKA HRVATSKA, MINISTARSTVO FINANCIJA-POREZNA UPRAVA</izvorni_sadrzaj>
    <derivirana_varijabla naziv="DomainObject.Predmet.StrankaFormatedWithAdress_1"> REPUBLIKA HRVATSKA, MINISTARSTVO FINANCIJA-POREZNA UPRAVA</derivirana_varijabla>
  </DomainObject.Predmet.StrankaFormatedWithAdress>
  <DomainObject.Predmet.StrankaFormatedWithAdressOIB>
    <izvorni_sadrzaj> REPUBLIKA HRVATSKA, MINISTARSTVO FINANCIJA-POREZNA UPRAVA, OIB 18683136487</izvorni_sadrzaj>
    <derivirana_varijabla naziv="DomainObject.Predmet.StrankaFormatedWithAdressOIB_1"> REPUBLIKA HRVATSKA, MINISTARSTVO FINANCIJA-POREZNA UPRAVA, OIB 18683136487</derivirana_varijabla>
  </DomainObject.Predmet.StrankaFormatedWithAdressOIB>
  <DomainObject.Predmet.StrankaWithAdress>
    <izvorni_sadrzaj>REPUBLIKA HRVATSKA, MINISTARSTVO FINANCIJA-POREZNA UPRAVA </izvorni_sadrzaj>
    <derivirana_varijabla naziv="DomainObject.Predmet.StrankaWithAdress_1">REPUBLIKA HRVATSKA, MINISTARSTVO FINANCIJA-POREZNA UPRAVA </derivirana_varijabla>
  </DomainObject.Predmet.StrankaWithAdress>
  <DomainObject.Predmet.StrankaWithAdressOIB>
    <izvorni_sadrzaj>REPUBLIKA HRVATSKA, MINISTARSTVO FINANCIJA-POREZNA UPRAVA, OIB 18683136487</izvorni_sadrzaj>
    <derivirana_varijabla naziv="DomainObject.Predmet.StrankaWithAdressOIB_1">REPUBLIKA HRVATSKA, MINISTARSTVO FINANCIJA-POREZNA UPRAVA, OIB 18683136487</derivirana_varijabla>
  </DomainObject.Predmet.StrankaWithAdressOIB>
  <DomainObject.Predmet.StrankaNazivFormated>
    <izvorni_sadrzaj>REPUBLIKA HRVATSKA, MINISTARSTVO FINANCIJA-POREZNA UPRAVA</izvorni_sadrzaj>
    <derivirana_varijabla naziv="DomainObject.Predmet.StrankaNazivFormated_1">REPUBLIKA HRVATSKA, MINISTARSTVO FINANCIJA-POREZNA UPRAVA</derivirana_varijabla>
  </DomainObject.Predmet.StrankaNazivFormated>
  <DomainObject.Predmet.StrankaNazivFormatedOIB>
    <izvorni_sadrzaj>REPUBLIKA HRVATSKA, MINISTARSTVO FINANCIJA-POREZNA UPRAVA, OIB 18683136487</izvorni_sadrzaj>
    <derivirana_varijabla naziv="DomainObject.Predmet.StrankaNazivFormatedOIB_1">REPUBLIKA HRVATSKA, MINISTARSTVO FINANCIJA-POREZNA UPRAVA,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REPUBLIKA HRVATSKA, MINISTARSTVO FINANCIJA-POREZNA UPRAVA</item>
    </izvorni_sadrzaj>
    <derivirana_varijabla naziv="DomainObject.Predmet.StrankaListFormated_1">
      <item>REPUBLIKA HRVATSKA, MINISTARSTVO FINANCIJA-POREZNA UPRAVA</item>
    </derivirana_varijabla>
  </DomainObject.Predmet.StrankaListFormated>
  <DomainObject.Predmet.StrankaListFormatedOIB>
    <izvorni_sadrzaj>
      <item>REPUBLIKA HRVATSKA, MINISTARSTVO FINANCIJA-POREZNA UPRAVA, OIB 18683136487</item>
    </izvorni_sadrzaj>
    <derivirana_varijabla naziv="DomainObject.Predmet.StrankaListFormatedOIB_1">
      <item>REPUBLIKA HRVATSKA, MINISTARSTVO FINANCIJA-POREZNA UPRAVA, OIB 18683136487</item>
    </derivirana_varijabla>
  </DomainObject.Predmet.StrankaListFormatedOIB>
  <DomainObject.Predmet.StrankaListFormatedWithAdress>
    <izvorni_sadrzaj>
      <item>REPUBLIKA HRVATSKA, MINISTARSTVO FINANCIJA-POREZNA UPRAVA</item>
    </izvorni_sadrzaj>
    <derivirana_varijabla naziv="DomainObject.Predmet.StrankaListFormatedWithAdress_1">
      <item>REPUBLIKA HRVATSKA, MINISTARSTVO FINANCIJA-POREZNA UPRAVA</item>
    </derivirana_varijabla>
  </DomainObject.Predmet.StrankaListFormatedWithAdress>
  <DomainObject.Predmet.StrankaListFormatedWithAdressOIB>
    <izvorni_sadrzaj>
      <item>REPUBLIKA HRVATSKA, MINISTARSTVO FINANCIJA-POREZNA UPRAVA, OIB 18683136487</item>
    </izvorni_sadrzaj>
    <derivirana_varijabla naziv="DomainObject.Predmet.StrankaListFormatedWithAdressOIB_1">
      <item>REPUBLIKA HRVATSKA, MINISTARSTVO FINANCIJA-POREZNA UPRAVA, OIB 18683136487</item>
    </derivirana_varijabla>
  </DomainObject.Predmet.StrankaListFormatedWithAdressOIB>
  <DomainObject.Predmet.StrankaListNazivFormated>
    <izvorni_sadrzaj>
      <item>REPUBLIKA HRVATSKA, MINISTARSTVO FINANCIJA-POREZNA UPRAVA</item>
    </izvorni_sadrzaj>
    <derivirana_varijabla naziv="DomainObject.Predmet.StrankaListNazivFormated_1">
      <item>REPUBLIKA HRVATSKA, MINISTARSTVO FINANCIJA-POREZNA UPRAVA</item>
    </derivirana_varijabla>
  </DomainObject.Predmet.StrankaListNazivFormated>
  <DomainObject.Predmet.StrankaListNazivFormatedOIB>
    <izvorni_sadrzaj>
      <item>REPUBLIKA HRVATSKA, MINISTARSTVO FINANCIJA-POREZNA UPRAVA, OIB 18683136487</item>
    </izvorni_sadrzaj>
    <derivirana_varijabla naziv="DomainObject.Predmet.StrankaListNazivFormatedOIB_1">
      <item>REPUBLIKA HRVATSKA, MINISTARSTVO FINANCIJA-POREZNA UPRAVA, OIB 18683136487</item>
    </derivirana_varijabla>
  </DomainObject.Predmet.StrankaListNazivFormatedOIB>
  <DomainObject.Predmet.ProtuStrankaListFormated>
    <izvorni_sadrzaj>
      <item>Eko centar poljoprivredna zadruga</item>
    </izvorni_sadrzaj>
    <derivirana_varijabla naziv="DomainObject.Predmet.ProtuStrankaListFormated_1">
      <item>Eko centar poljoprivredna zadruga</item>
    </derivirana_varijabla>
  </DomainObject.Predmet.ProtuStrankaListFormated>
  <DomainObject.Predmet.ProtuStrankaListFormatedOIB>
    <izvorni_sadrzaj>
      <item>Eko centar poljoprivredna zadruga, OIB 03494778641</item>
    </izvorni_sadrzaj>
    <derivirana_varijabla naziv="DomainObject.Predmet.ProtuStrankaListFormatedOIB_1">
      <item>Eko centar poljoprivredna zadruga, OIB 03494778641</item>
    </derivirana_varijabla>
  </DomainObject.Predmet.ProtuStrankaListFormatedOIB>
  <DomainObject.Predmet.ProtuStrankaListFormatedWithAdress>
    <izvorni_sadrzaj>
      <item>Eko centar poljoprivredna zadruga, nepoznato 45, 34000 Sloboština</item>
    </izvorni_sadrzaj>
    <derivirana_varijabla naziv="DomainObject.Predmet.ProtuStrankaListFormatedWithAdress_1">
      <item>Eko centar poljoprivredna zadruga, nepoznato 45, 34000 Sloboština</item>
    </derivirana_varijabla>
  </DomainObject.Predmet.ProtuStrankaListFormatedWithAdress>
  <DomainObject.Predmet.ProtuStrankaListFormatedWithAdressOIB>
    <izvorni_sadrzaj>
      <item>Eko centar poljoprivredna zadruga, OIB 03494778641, nepoznato 45, 34000 Sloboština</item>
    </izvorni_sadrzaj>
    <derivirana_varijabla naziv="DomainObject.Predmet.ProtuStrankaListFormatedWithAdressOIB_1">
      <item>Eko centar poljoprivredna zadruga, OIB 03494778641, nepoznato 45, 34000 Sloboština</item>
    </derivirana_varijabla>
  </DomainObject.Predmet.ProtuStrankaListFormatedWithAdressOIB>
  <DomainObject.Predmet.ProtuStrankaListNazivFormated>
    <izvorni_sadrzaj>
      <item>Eko centar poljoprivredna zadruga</item>
    </izvorni_sadrzaj>
    <derivirana_varijabla naziv="DomainObject.Predmet.ProtuStrankaListNazivFormated_1">
      <item>Eko centar poljoprivredna zadruga</item>
    </derivirana_varijabla>
  </DomainObject.Predmet.ProtuStrankaListNazivFormated>
  <DomainObject.Predmet.ProtuStrankaListNazivFormatedOIB>
    <izvorni_sadrzaj>
      <item>Eko centar poljoprivredna zadruga, OIB 03494778641</item>
    </izvorni_sadrzaj>
    <derivirana_varijabla naziv="DomainObject.Predmet.ProtuStrankaListNazivFormatedOIB_1">
      <item>Eko centar poljoprivredna zadruga, OIB 03494778641</item>
    </derivirana_varijabla>
  </DomainObject.Predmet.ProtuStrankaListNazivFormatedOIB>
  <DomainObject.Predmet.OstaliListFormated>
    <izvorni_sadrzaj>
      <item>Sanela Kučar</item>
      <item>Željko Mavrović</item>
      <item>Gabrijel Zovak</item>
    </izvorni_sadrzaj>
    <derivirana_varijabla naziv="DomainObject.Predmet.OstaliListFormated_1">
      <item>Sanela Kučar</item>
      <item>Željko Mavrović</item>
      <item>Gabrijel Zovak</item>
    </derivirana_varijabla>
  </DomainObject.Predmet.OstaliListFormated>
  <DomainObject.Predmet.OstaliListFormatedOIB>
    <izvorni_sadrzaj>
      <item>Sanela Kučar</item>
      <item>Željko Mavrović</item>
      <item>Gabrijel Zovak</item>
    </izvorni_sadrzaj>
    <derivirana_varijabla naziv="DomainObject.Predmet.OstaliListFormatedOIB_1">
      <item>Sanela Kučar</item>
      <item>Željko Mavrović</item>
      <item>Gabrijel Zovak</item>
    </derivirana_varijabla>
  </DomainObject.Predmet.OstaliListFormatedOIB>
  <DomainObject.Predmet.OstaliListFormatedWithAdress>
    <izvorni_sadrzaj>
      <item>Sanela Kučar</item>
      <item>Željko Mavrović</item>
      <item>Gabrijel Zovak</item>
    </izvorni_sadrzaj>
    <derivirana_varijabla naziv="DomainObject.Predmet.OstaliListFormatedWithAdress_1">
      <item>Sanela Kučar</item>
      <item>Željko Mavrović</item>
      <item>Gabrijel Zovak</item>
    </derivirana_varijabla>
  </DomainObject.Predmet.OstaliListFormatedWithAdress>
  <DomainObject.Predmet.OstaliListFormatedWithAdressOIB>
    <izvorni_sadrzaj>
      <item>Sanela Kučar</item>
      <item>Željko Mavrović</item>
      <item>Gabrijel Zovak</item>
    </izvorni_sadrzaj>
    <derivirana_varijabla naziv="DomainObject.Predmet.OstaliListFormatedWithAdressOIB_1">
      <item>Sanela Kučar</item>
      <item>Željko Mavrović</item>
      <item>Gabrijel Zovak</item>
    </derivirana_varijabla>
  </DomainObject.Predmet.OstaliListFormatedWithAdressOIB>
  <DomainObject.Predmet.OstaliListNazivFormated>
    <izvorni_sadrzaj>
      <item>Sanela Kučar</item>
      <item>Željko Mavrović</item>
      <item>Gabrijel Zovak</item>
    </izvorni_sadrzaj>
    <derivirana_varijabla naziv="DomainObject.Predmet.OstaliListNazivFormated_1">
      <item>Sanela Kučar</item>
      <item>Željko Mavrović</item>
      <item>Gabrijel Zovak</item>
    </derivirana_varijabla>
  </DomainObject.Predmet.OstaliListNazivFormated>
  <DomainObject.Predmet.OstaliListNazivFormatedOIB>
    <izvorni_sadrzaj>
      <item>Sanela Kučar</item>
      <item>Željko Mavrović</item>
      <item>Gabrijel Zovak</item>
    </izvorni_sadrzaj>
    <derivirana_varijabla naziv="DomainObject.Predmet.OstaliListNazivFormatedOIB_1">
      <item>Sanela Kučar</item>
      <item>Željko Mavrović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FINANCIJA-POREZNA UPRAVA</izvorni_sadrzaj>
    <derivirana_varijabla naziv="DomainObject.Predmet.StrankaIDrugi_1">REPUBLIKA HRVATSKA, MINISTARSTVO FINANCIJA-POREZNA UPRAVA</derivirana_varijabla>
  </DomainObject.Predmet.StrankaIDrugi>
  <DomainObject.Predmet.ProtustrankaIDrugi>
    <izvorni_sadrzaj>Eko centar poljoprivredna zadruga</izvorni_sadrzaj>
    <derivirana_varijabla naziv="DomainObject.Predmet.ProtustrankaIDrugi_1">Eko centar poljoprivredna zadruga</derivirana_varijabla>
  </DomainObject.Predmet.ProtustrankaIDrugi>
  <DomainObject.Predmet.StrankaIDrugiAdressOIB>
    <izvorni_sadrzaj>REPUBLIKA HRVATSKA, MINISTARSTVO FINANCIJA-POREZNA UPRAVA, OIB 18683136487</izvorni_sadrzaj>
    <derivirana_varijabla naziv="DomainObject.Predmet.StrankaIDrugiAdressOIB_1">REPUBLIKA HRVATSKA, MINISTARSTVO FINANCIJA-POREZNA UPRAVA, OIB 18683136487</derivirana_varijabla>
  </DomainObject.Predmet.StrankaIDrugiAdressOIB>
  <DomainObject.Predmet.ProtustrankaIDrugiAdressOIB>
    <izvorni_sadrzaj>Eko centar poljoprivredna zadruga, OIB 03494778641, nepoznato 45, 34000 Sloboština</izvorni_sadrzaj>
    <derivirana_varijabla naziv="DomainObject.Predmet.ProtustrankaIDrugiAdressOIB_1">Eko centar poljoprivredna zadruga, OIB 03494778641, nepoznato 45, 34000 Sloboština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centar poljoprivredna zadruga</item>
      <item>REPUBLIKA HRVATSKA, MINISTARSTVO FINANCIJA-POREZNA UPRAVA</item>
      <item>Sanela Kučar</item>
      <item>Željko Mavrović</item>
      <item>Gabrijel Zovak</item>
    </izvorni_sadrzaj>
    <derivirana_varijabla naziv="DomainObject.Predmet.SudioniciListNaziv_1">
      <item>Eko centar poljoprivredna zadruga</item>
      <item>REPUBLIKA HRVATSKA, MINISTARSTVO FINANCIJA-POREZNA UPRAVA</item>
      <item>Sanela Kučar</item>
      <item>Željko Mavrović</item>
      <item>Gabrijel Zovak</item>
    </derivirana_varijabla>
  </DomainObject.Predmet.SudioniciListNaziv>
  <DomainObject.Predmet.SudioniciListAdressOIB>
    <izvorni_sadrzaj>
      <item>Eko centar poljoprivredna zadruga, OIB 03494778641, nepoznato 45,34000 Sloboština</item>
      <item>REPUBLIKA HRVATSKA, MINISTARSTVO FINANCIJA-POREZNA UPRAVA, OIB 18683136487</item>
      <item>Sanela Kučar</item>
      <item>Željko Mavrović</item>
      <item>Gabrijel Zovak</item>
    </izvorni_sadrzaj>
    <derivirana_varijabla naziv="DomainObject.Predmet.SudioniciListAdressOIB_1">
      <item>Eko centar poljoprivredna zadruga, OIB 03494778641, nepoznato 45,34000 Sloboština</item>
      <item>REPUBLIKA HRVATSKA, MINISTARSTVO FINANCIJA-POREZNA UPRAVA, OIB 18683136487</item>
      <item>Sanela Kučar</item>
      <item>Željko Mavrović</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03494778641</item>
      <item>, OIB 18683136487</item>
      <item>, OIB null</item>
      <item>, OIB null</item>
      <item>, OIB null</item>
    </izvorni_sadrzaj>
    <derivirana_varijabla naziv="DomainObject.Predmet.SudioniciListNazivOIB_1">
      <item>, OIB 03494778641</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5B3E1D-F234-42A9-9DB8-396711CA3F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690</properties:Words>
  <properties:Characters>3590</properties:Characters>
  <properties:Lines>100</properties:Lines>
  <properties:Paragraphs>28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2018-08-21T07:17:00Z</dcterms:created>
  <dc:creator>wsadmin</dc:creator>
  <cp:lastModifiedBy>wsadmin</cp:lastModifiedBy>
  <cp:lastPrinted>2018-08-16T11:35:00Z</cp:lastPrinted>
  <dcterms:modified xmlns:xsi="http://www.w3.org/2001/XMLSchema-instance" xsi:type="dcterms:W3CDTF">2018-08-21T07:37:00Z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(Poziv vjerovnicima.docx)</vt:lpwstr>
  </prop:property>
  <prop:property name="CC_coloring" pid="4" fmtid="{D5CDD505-2E9C-101B-9397-08002B2CF9AE}">
    <vt:bool>false</vt:bool>
  </prop:property>
  <prop:property name="BrojStranica" pid="5" fmtid="{D5CDD505-2E9C-101B-9397-08002B2CF9AE}">
    <vt:i4>3</vt:i4>
  </prop:property>
</prop:Properties>
</file>