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23bd" w14:paraId="75f23bd" w:rsidRDefault="00456527" w:rsidP="00456527" w:rsidR="000666EB" w:rsidRPr="00106C76">
      <w:pPr>
        <w15:collapsed w:val="false"/>
        <w:rPr>
          <w:b/>
          <w:lang w:val="hr-HR"/>
        </w:rPr>
      </w:pPr>
      <w:bookmarkStart w:name="_GoBack" w:id="0"/>
      <w:bookmarkEnd w:id="0"/>
      <w:r>
        <w:rPr>
          <w:noProof/>
          <w:lang w:eastAsia="hr-HR" w:val="hr-HR"/>
        </w:rPr>
        <w:t xml:space="preserve">          </w:t>
      </w:r>
      <w:r w:rsidR="00F97B5C">
        <w:rPr>
          <w:noProof/>
          <w:lang w:eastAsia="hr-HR" w:val="hr-HR"/>
        </w:rPr>
        <w:t xml:space="preserve">      </w:t>
      </w:r>
      <w:r w:rsidR="00E94863">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207BC2">
        <w:rPr>
          <w:noProof/>
          <w:lang w:eastAsia="hr-HR" w:val="hr-HR"/>
        </w:rPr>
        <w:tab/>
      </w:r>
      <w:r w:rsidR="00207BC2">
        <w:rPr>
          <w:noProof/>
          <w:lang w:eastAsia="hr-HR" w:val="hr-HR"/>
        </w:rPr>
        <w:tab/>
      </w:r>
      <w:r w:rsidR="00207BC2">
        <w:rPr>
          <w:noProof/>
          <w:lang w:eastAsia="hr-HR" w:val="hr-HR"/>
        </w:rPr>
        <w:tab/>
      </w:r>
      <w:r w:rsidR="00207BC2">
        <w:rPr>
          <w:noProof/>
          <w:lang w:eastAsia="hr-HR" w:val="hr-HR"/>
        </w:rPr>
        <w:tab/>
      </w:r>
      <w:r>
        <w:rPr>
          <w:noProof/>
          <w:lang w:eastAsia="hr-HR" w:val="hr-HR"/>
        </w:rPr>
        <w:t xml:space="preserve">   </w:t>
      </w:r>
      <w:r w:rsidR="00207BC2">
        <w:rPr>
          <w:noProof/>
          <w:lang w:eastAsia="hr-HR" w:val="hr-HR"/>
        </w:rPr>
        <w:tab/>
      </w:r>
      <w:r w:rsidR="00207BC2">
        <w:rPr>
          <w:noProof/>
          <w:lang w:eastAsia="hr-HR" w:val="hr-HR"/>
        </w:rPr>
        <w:tab/>
      </w:r>
      <w:r w:rsidR="00207BC2">
        <w:rPr>
          <w:noProof/>
          <w:lang w:eastAsia="hr-HR" w:val="hr-HR"/>
        </w:rPr>
        <w:tab/>
        <w:t xml:space="preserve"> </w:t>
      </w:r>
      <w:r w:rsidR="000666EB" w:rsidRPr="00106C76">
        <w:rPr>
          <w:b/>
          <w:lang w:val="hr-HR"/>
        </w:rPr>
        <w:t>Posl. br. 12. Stpn</w:t>
      </w:r>
      <w:r w:rsidR="00EC4FB1" w:rsidRPr="00106C76">
        <w:rPr>
          <w:b/>
          <w:lang w:val="hr-HR"/>
        </w:rPr>
        <w:t>-</w:t>
      </w:r>
      <w:r w:rsidR="00E560EE">
        <w:rPr>
          <w:b/>
          <w:lang w:val="hr-HR"/>
        </w:rPr>
        <w:t>24/2016</w:t>
      </w:r>
    </w:p>
    <w:p w:rsidRDefault="000666EB" w:rsidP="000666EB" w:rsidR="000666EB" w:rsidRPr="000D1DE3">
      <w:pPr>
        <w:pStyle w:val="Naslov1"/>
        <w:jc w:val="both"/>
        <w:rPr>
          <w:sz w:val="2"/>
          <w:szCs w:val="2"/>
        </w:rPr>
      </w:pPr>
    </w:p>
    <w:p w:rsidRDefault="000666EB" w:rsidP="000666EB" w:rsidR="000666EB" w:rsidRPr="00C745E2">
      <w:pPr>
        <w:pStyle w:val="Naslov1"/>
        <w:jc w:val="both"/>
      </w:pPr>
      <w:r w:rsidRPr="00C745E2">
        <w:t>REPUBLIKA HRVATSKA</w:t>
      </w:r>
    </w:p>
    <w:p w:rsidRDefault="000666EB" w:rsidP="000666EB" w:rsidR="000666EB" w:rsidRPr="00C745E2">
      <w:pPr>
        <w:jc w:val="both"/>
        <w:rPr>
          <w:lang w:val="hr-HR"/>
        </w:rPr>
      </w:pPr>
      <w:r w:rsidRPr="00C745E2">
        <w:rPr>
          <w:b/>
          <w:lang w:val="hr-HR"/>
        </w:rPr>
        <w:t xml:space="preserve">TRGOVAČKI SUD U SPLITU </w:t>
      </w:r>
      <w:r w:rsidRPr="00C745E2">
        <w:rPr>
          <w:lang w:val="hr-HR"/>
        </w:rPr>
        <w:t xml:space="preserve">            </w:t>
      </w:r>
      <w:r w:rsidRPr="00C745E2">
        <w:rPr>
          <w:lang w:val="hr-HR"/>
        </w:rPr>
        <w:tab/>
      </w:r>
      <w:r w:rsidRPr="00C745E2">
        <w:rPr>
          <w:lang w:val="hr-HR"/>
        </w:rPr>
        <w:tab/>
      </w:r>
      <w:r w:rsidRPr="00C745E2">
        <w:rPr>
          <w:lang w:val="hr-HR"/>
        </w:rPr>
        <w:tab/>
        <w:t xml:space="preserve">      </w:t>
      </w:r>
    </w:p>
    <w:p w:rsidRDefault="000666EB" w:rsidP="000666EB" w:rsidR="000666EB" w:rsidRPr="00C745E2">
      <w:pPr>
        <w:rPr>
          <w:b/>
          <w:lang w:val="hr-HR"/>
        </w:rPr>
      </w:pPr>
      <w:r w:rsidRPr="00C745E2">
        <w:rPr>
          <w:b/>
          <w:lang w:val="hr-HR"/>
        </w:rPr>
        <w:t>Split, Sukoišanska br. 6</w:t>
      </w:r>
    </w:p>
    <w:p w:rsidRDefault="000666EB" w:rsidP="000666EB" w:rsidR="000666EB" w:rsidRPr="00D63256">
      <w:pPr>
        <w:rPr>
          <w:sz w:val="28"/>
          <w:szCs w:val="28"/>
          <w:lang w:val="hr-HR"/>
        </w:rPr>
      </w:pPr>
    </w:p>
    <w:p w:rsidRDefault="00C745E2" w:rsidP="00C745E2" w:rsidR="00C745E2">
      <w:pPr>
        <w:pStyle w:val="Naslov1"/>
      </w:pPr>
      <w:r>
        <w:t xml:space="preserve">U  I M E  </w:t>
      </w:r>
      <w:r w:rsidRPr="00C745E2">
        <w:t>R</w:t>
      </w:r>
      <w:r>
        <w:t xml:space="preserve"> </w:t>
      </w:r>
      <w:r w:rsidRPr="00C745E2">
        <w:t>E</w:t>
      </w:r>
      <w:r>
        <w:t xml:space="preserve"> </w:t>
      </w:r>
      <w:r w:rsidRPr="00C745E2">
        <w:t>P</w:t>
      </w:r>
      <w:r>
        <w:t xml:space="preserve"> </w:t>
      </w:r>
      <w:r w:rsidRPr="00C745E2">
        <w:t>U</w:t>
      </w:r>
      <w:r>
        <w:t xml:space="preserve"> </w:t>
      </w:r>
      <w:r w:rsidRPr="00C745E2">
        <w:t>B</w:t>
      </w:r>
      <w:r>
        <w:t xml:space="preserve"> </w:t>
      </w:r>
      <w:r w:rsidRPr="00C745E2">
        <w:t>L</w:t>
      </w:r>
      <w:r>
        <w:t xml:space="preserve"> </w:t>
      </w:r>
      <w:r w:rsidRPr="00C745E2">
        <w:t>I</w:t>
      </w:r>
      <w:r>
        <w:t xml:space="preserve"> </w:t>
      </w:r>
      <w:r w:rsidRPr="00C745E2">
        <w:t>K</w:t>
      </w:r>
      <w:r>
        <w:t xml:space="preserve"> E  </w:t>
      </w:r>
      <w:r w:rsidRPr="00C745E2">
        <w:t xml:space="preserve"> H</w:t>
      </w:r>
      <w:r>
        <w:t xml:space="preserve"> </w:t>
      </w:r>
      <w:r w:rsidRPr="00C745E2">
        <w:t>R</w:t>
      </w:r>
      <w:r>
        <w:t xml:space="preserve"> </w:t>
      </w:r>
      <w:r w:rsidRPr="00C745E2">
        <w:t>V</w:t>
      </w:r>
      <w:r>
        <w:t xml:space="preserve"> </w:t>
      </w:r>
      <w:r w:rsidRPr="00C745E2">
        <w:t>A</w:t>
      </w:r>
      <w:r>
        <w:t xml:space="preserve"> </w:t>
      </w:r>
      <w:r w:rsidRPr="00C745E2">
        <w:t>T</w:t>
      </w:r>
      <w:r>
        <w:t xml:space="preserve"> </w:t>
      </w:r>
      <w:r w:rsidRPr="00C745E2">
        <w:t>S</w:t>
      </w:r>
      <w:r>
        <w:t xml:space="preserve"> </w:t>
      </w:r>
      <w:r w:rsidRPr="00C745E2">
        <w:t>K</w:t>
      </w:r>
      <w:r>
        <w:t xml:space="preserve"> E</w:t>
      </w:r>
    </w:p>
    <w:p w:rsidRDefault="00C745E2" w:rsidP="00C745E2" w:rsidR="00C745E2" w:rsidRPr="00C745E2">
      <w:pPr>
        <w:rPr>
          <w:lang w:eastAsia="hr-HR" w:val="hr-HR"/>
        </w:rPr>
      </w:pPr>
    </w:p>
    <w:p w:rsidRDefault="000666EB" w:rsidP="000666EB" w:rsidR="000666EB" w:rsidRPr="00C745E2">
      <w:pPr>
        <w:pStyle w:val="Naslov2"/>
        <w:rPr>
          <w:b/>
          <w:bCs/>
          <w:szCs w:val="24"/>
        </w:rPr>
      </w:pPr>
      <w:r w:rsidRPr="00C745E2">
        <w:rPr>
          <w:b/>
          <w:bCs/>
          <w:szCs w:val="24"/>
        </w:rPr>
        <w:t xml:space="preserve">R J E Š E NJ E </w:t>
      </w:r>
    </w:p>
    <w:p w:rsidRDefault="000666EB" w:rsidP="000666EB" w:rsidR="000666EB" w:rsidRPr="00C745E2">
      <w:pPr>
        <w:rPr>
          <w:lang w:val="hr-HR"/>
        </w:rPr>
      </w:pPr>
    </w:p>
    <w:p w:rsidRDefault="000666EB" w:rsidP="000666EB" w:rsidR="000666EB" w:rsidRPr="00C745E2">
      <w:pPr>
        <w:pStyle w:val="Tijeloteksta"/>
        <w:rPr>
          <w:szCs w:val="24"/>
          <w:lang w:val="hr-HR"/>
        </w:rPr>
      </w:pPr>
      <w:r w:rsidRPr="00C745E2">
        <w:rPr>
          <w:szCs w:val="24"/>
          <w:lang w:val="hr-HR"/>
        </w:rPr>
        <w:tab/>
        <w:t>Tr</w:t>
      </w:r>
      <w:r w:rsidR="000D1DE3">
        <w:rPr>
          <w:szCs w:val="24"/>
          <w:lang w:val="hr-HR"/>
        </w:rPr>
        <w:t>govački sud u Splitu, po sucu t</w:t>
      </w:r>
      <w:r w:rsidRPr="00C745E2">
        <w:rPr>
          <w:szCs w:val="24"/>
          <w:lang w:val="hr-HR"/>
        </w:rPr>
        <w:t>og suda Pašku Bačiću, kao sucu</w:t>
      </w:r>
      <w:r w:rsidR="00950FC7" w:rsidRPr="00C745E2">
        <w:rPr>
          <w:szCs w:val="24"/>
          <w:lang w:val="hr-HR"/>
        </w:rPr>
        <w:t xml:space="preserve"> pojedincu</w:t>
      </w:r>
      <w:r w:rsidRPr="00C745E2">
        <w:rPr>
          <w:szCs w:val="24"/>
          <w:lang w:val="hr-HR"/>
        </w:rPr>
        <w:t xml:space="preserve">, u postupku povodom prijedloga predlagatelja – dužnika </w:t>
      </w:r>
      <w:r w:rsidR="00E560EE">
        <w:rPr>
          <w:szCs w:val="24"/>
        </w:rPr>
        <w:t>IVICE RELOTE</w:t>
      </w:r>
      <w:r w:rsidR="00E560EE" w:rsidRPr="00FC7C38">
        <w:rPr>
          <w:szCs w:val="24"/>
        </w:rPr>
        <w:t xml:space="preserve">, vlasnika obrta za taksi prijevoz UMLJANOVIĆI, Podstrana, Ulica Popa </w:t>
      </w:r>
      <w:r w:rsidR="00E560EE">
        <w:rPr>
          <w:szCs w:val="24"/>
        </w:rPr>
        <w:t>Glagoljaša 31, OIB: 73878412825</w:t>
      </w:r>
      <w:r w:rsidR="00F61BEA" w:rsidRPr="00C745E2">
        <w:rPr>
          <w:szCs w:val="24"/>
          <w:lang w:val="hr-HR"/>
        </w:rPr>
        <w:t>,</w:t>
      </w:r>
      <w:r w:rsidRPr="00C745E2">
        <w:rPr>
          <w:szCs w:val="24"/>
          <w:lang w:val="hr-HR"/>
        </w:rPr>
        <w:t xml:space="preserve"> za sklapanje predstečajne nagodbe, na ročištu radi sklapanja predstečajne nagodbe održanom </w:t>
      </w:r>
      <w:r w:rsidR="0060593B" w:rsidRPr="00C745E2">
        <w:rPr>
          <w:szCs w:val="24"/>
          <w:lang w:val="hr-HR"/>
        </w:rPr>
        <w:t xml:space="preserve">kod ovog suda dana </w:t>
      </w:r>
      <w:r w:rsidR="00047086">
        <w:rPr>
          <w:szCs w:val="24"/>
          <w:lang w:val="hr-HR"/>
        </w:rPr>
        <w:t>3</w:t>
      </w:r>
      <w:r w:rsidR="00E560EE">
        <w:rPr>
          <w:szCs w:val="24"/>
          <w:lang w:val="hr-HR"/>
        </w:rPr>
        <w:t xml:space="preserve">1. </w:t>
      </w:r>
      <w:r w:rsidR="00047086">
        <w:rPr>
          <w:szCs w:val="24"/>
          <w:lang w:val="hr-HR"/>
        </w:rPr>
        <w:t>ožujka</w:t>
      </w:r>
      <w:r w:rsidR="00E560EE">
        <w:rPr>
          <w:szCs w:val="24"/>
          <w:lang w:val="hr-HR"/>
        </w:rPr>
        <w:t xml:space="preserve"> 2016</w:t>
      </w:r>
      <w:r w:rsidRPr="00C745E2">
        <w:rPr>
          <w:szCs w:val="24"/>
          <w:lang w:val="hr-HR"/>
        </w:rPr>
        <w:t>.</w:t>
      </w:r>
      <w:r w:rsidR="0060593B" w:rsidRPr="00C745E2">
        <w:rPr>
          <w:szCs w:val="24"/>
          <w:lang w:val="hr-HR"/>
        </w:rPr>
        <w:t xml:space="preserve"> </w:t>
      </w:r>
      <w:r w:rsidR="009B4530">
        <w:rPr>
          <w:szCs w:val="24"/>
          <w:lang w:val="hr-HR"/>
        </w:rPr>
        <w:t>godine</w:t>
      </w:r>
    </w:p>
    <w:p w:rsidRDefault="00D4027A" w:rsidP="00D4027A" w:rsidR="00D4027A" w:rsidRPr="00D5375C">
      <w:pPr>
        <w:pStyle w:val="Tijeloteksta"/>
        <w:rPr>
          <w:sz w:val="18"/>
          <w:szCs w:val="18"/>
          <w:lang w:val="hr-HR"/>
        </w:rPr>
      </w:pPr>
    </w:p>
    <w:p w:rsidRDefault="00382327" w:rsidP="00D4027A" w:rsidR="00382327" w:rsidRPr="00D63256">
      <w:pPr>
        <w:rPr>
          <w:sz w:val="28"/>
          <w:szCs w:val="28"/>
          <w:lang w:val="hr-HR"/>
        </w:rPr>
      </w:pPr>
    </w:p>
    <w:p w:rsidRDefault="00803902" w:rsidP="00D4027A" w:rsidR="00D4027A" w:rsidRPr="00C745E2">
      <w:pPr>
        <w:jc w:val="center"/>
        <w:rPr>
          <w:lang w:val="hr-HR"/>
        </w:rPr>
      </w:pPr>
      <w:r w:rsidRPr="00C745E2">
        <w:rPr>
          <w:lang w:val="hr-HR"/>
        </w:rPr>
        <w:t>r i j e š i o</w:t>
      </w:r>
      <w:r w:rsidR="00D4027A" w:rsidRPr="00C745E2">
        <w:rPr>
          <w:lang w:val="hr-HR"/>
        </w:rPr>
        <w:t xml:space="preserve">   j e                                               </w:t>
      </w:r>
    </w:p>
    <w:p w:rsidRDefault="00AD090D" w:rsidP="00D4027A" w:rsidR="00AD090D" w:rsidRPr="00C745E2">
      <w:pPr>
        <w:jc w:val="both"/>
        <w:rPr>
          <w:lang w:val="hr-HR"/>
        </w:rPr>
      </w:pPr>
    </w:p>
    <w:p w:rsidRDefault="00C21454" w:rsidP="00C21454" w:rsidR="00C21454" w:rsidRPr="00C745E2">
      <w:pPr>
        <w:jc w:val="center"/>
        <w:rPr>
          <w:lang w:val="hr-HR"/>
        </w:rPr>
      </w:pPr>
      <w:r w:rsidRPr="00C745E2">
        <w:rPr>
          <w:lang w:val="hr-HR"/>
        </w:rPr>
        <w:t>Odobrava se sklapanje predstečajne nagodbe koja glasi:</w:t>
      </w:r>
    </w:p>
    <w:p w:rsidRDefault="00C21454" w:rsidP="00C21454" w:rsidR="00C21454" w:rsidRPr="000D1DE3">
      <w:pPr>
        <w:jc w:val="both"/>
        <w:rPr>
          <w:sz w:val="28"/>
          <w:szCs w:val="28"/>
          <w:lang w:val="hr-HR"/>
        </w:rPr>
      </w:pPr>
    </w:p>
    <w:p w:rsidRDefault="00E560EE" w:rsidP="00E560EE" w:rsidR="00E560EE" w:rsidRPr="00E560EE">
      <w:pPr>
        <w:jc w:val="center"/>
        <w:rPr>
          <w:lang w:val="hr-HR"/>
        </w:rPr>
      </w:pPr>
      <w:r w:rsidRPr="00E560EE">
        <w:rPr>
          <w:lang w:val="hr-HR"/>
        </w:rPr>
        <w:t>PREDSTEČAJNA  NAGODBA</w:t>
      </w:r>
    </w:p>
    <w:p w:rsidRDefault="00E560EE" w:rsidP="00E560EE" w:rsidR="00E560EE" w:rsidRPr="00E560EE">
      <w:pPr>
        <w:jc w:val="both"/>
        <w:rPr>
          <w:lang w:val="hr-HR"/>
        </w:rPr>
      </w:pPr>
    </w:p>
    <w:p w:rsidRDefault="00E560EE" w:rsidP="00E560EE" w:rsidR="00E560EE" w:rsidRPr="00E560EE">
      <w:pPr>
        <w:jc w:val="both"/>
        <w:rPr>
          <w:lang w:val="hr-HR"/>
        </w:rPr>
      </w:pPr>
      <w:r w:rsidRPr="00E560EE">
        <w:rPr>
          <w:lang w:val="hr-HR"/>
        </w:rPr>
        <w:t xml:space="preserve">I. Ova predstečajna nagodba sklapa se između dužnika IVICE RELOTE, vlasnika obrta za taksi prijevoz UMLJANOVIĆI, Podstrana, Ulica Popa Glagoljaša 31, OIB: 73878412825, (u daljnjem tekstu: dužnik) i vjerovnika REPUBLIKE HRVATSKE, Ministarstva financija, Porezne uprave, OIB: 18683136487. </w:t>
      </w:r>
    </w:p>
    <w:p w:rsidRDefault="00E560EE" w:rsidP="00E560EE" w:rsidR="00E560EE" w:rsidRPr="00E560EE">
      <w:pPr>
        <w:jc w:val="both"/>
        <w:rPr>
          <w:lang w:val="hr-HR"/>
        </w:rPr>
      </w:pPr>
    </w:p>
    <w:p w:rsidRDefault="00E560EE" w:rsidP="00E560EE" w:rsidR="00E560EE" w:rsidRPr="00E560EE">
      <w:pPr>
        <w:jc w:val="both"/>
        <w:rPr>
          <w:lang w:val="hr-HR"/>
        </w:rPr>
      </w:pPr>
      <w:r w:rsidRPr="00E560EE">
        <w:rPr>
          <w:lang w:val="hr-HR"/>
        </w:rPr>
        <w:t xml:space="preserve">II. Utvrđuje se da su u postupku predstečajne nagodbe koji se nad dužnikom vodio kod Financijske agencije, Regionalni centar Split pod klasom: UP-I/110/07/15-01/8512, utvrđene tražbine vjerovnika kako slijedi: </w:t>
      </w:r>
    </w:p>
    <w:p w:rsidRDefault="00E560EE" w:rsidP="00E560EE" w:rsidR="00E560EE" w:rsidRPr="00E560EE">
      <w:pPr>
        <w:jc w:val="both"/>
        <w:rPr>
          <w:sz w:val="16"/>
          <w:szCs w:val="16"/>
          <w:lang w:val="hr-HR"/>
        </w:rPr>
      </w:pPr>
    </w:p>
    <w:p w:rsidRDefault="00E560EE" w:rsidP="00E560EE" w:rsidR="00E560EE" w:rsidRPr="00E560EE">
      <w:pPr>
        <w:jc w:val="both"/>
        <w:rPr>
          <w:lang w:val="hr-HR"/>
        </w:rPr>
      </w:pPr>
      <w:r w:rsidRPr="00E560EE">
        <w:rPr>
          <w:lang w:val="hr-HR"/>
        </w:rPr>
        <w:t>1. REPUBLIKA HRVATSKA, Ministarstvo financija, Porezna uprava, OIB: 18683136487, utvrđena tražbina u iznosu od 278.030,00 kn.</w:t>
      </w:r>
    </w:p>
    <w:p w:rsidRDefault="00E560EE" w:rsidP="00E560EE" w:rsidR="00E560EE" w:rsidRPr="00E560EE">
      <w:pPr>
        <w:jc w:val="both"/>
        <w:rPr>
          <w:sz w:val="28"/>
          <w:szCs w:val="28"/>
          <w:lang w:val="hr-HR"/>
        </w:rPr>
      </w:pPr>
    </w:p>
    <w:p w:rsidRDefault="00E560EE" w:rsidP="00E560EE" w:rsidR="00E560EE" w:rsidRPr="00E560EE">
      <w:pPr>
        <w:jc w:val="both"/>
        <w:rPr>
          <w:lang w:val="hr-HR"/>
        </w:rPr>
      </w:pPr>
      <w:r w:rsidRPr="00E560EE">
        <w:rPr>
          <w:lang w:val="hr-HR"/>
        </w:rPr>
        <w:t xml:space="preserve">III. Vjerovnik REPUBLIKA HRVATSKA, Ministarstvo financija, Porezna uprava, OIB: 18683136487, od ukupno utvrđene tražbine u iznosu od 278.030,00 kn, otpušta dug dužniku s osnova kamata u iznosu od 113.710,49 kn, a dužnik pristaje na otpust duga u tom iznosu. </w:t>
      </w:r>
    </w:p>
    <w:p w:rsidRDefault="00E560EE" w:rsidP="00E560EE" w:rsidR="00E560EE" w:rsidRPr="00E560EE">
      <w:pPr>
        <w:jc w:val="both"/>
        <w:rPr>
          <w:lang w:val="hr-HR"/>
        </w:rPr>
      </w:pPr>
    </w:p>
    <w:p w:rsidRDefault="00E560EE" w:rsidP="00E560EE" w:rsidR="00E560EE" w:rsidRPr="00E560EE">
      <w:pPr>
        <w:jc w:val="both"/>
        <w:rPr>
          <w:lang w:val="hr-HR"/>
        </w:rPr>
      </w:pPr>
      <w:r w:rsidRPr="00E560EE">
        <w:rPr>
          <w:lang w:val="hr-HR"/>
        </w:rPr>
        <w:t xml:space="preserve">IV. Dužnik se obvezuje vjerovniku REPUBLICI HRVATSKOJ, Ministarstvu financija, Poreznoj upravi, OIB: 18683136487, isplatiti preostali dio tražbine (tražbinu s osnova glavnice) u iznosu od 164.319,51 kn zajedno s kamatom po stopi od 4,5% (četiri i pol posto) godišnje i to roku od 2 (dvije) godine odnosno u 24 (dvadesetčetiri) jednaka mjesečna obroka, s tim da prvi obrok dospijeva na naplatu posljednjeg dana u mjesecu koji kalendarski slijedi nakon mjeseca u kojem je rješenje suda kojim se odobrava sklapanje ove predstečajne nagodbe postalo pravomoćno, dok svaki slijedeći obrok dospijeva na naplatu svakog </w:t>
      </w:r>
      <w:r w:rsidRPr="00E560EE">
        <w:rPr>
          <w:lang w:val="hr-HR"/>
        </w:rPr>
        <w:lastRenderedPageBreak/>
        <w:t>posljednjeg dana u svakom narednom mjesecu do konačne isplate. Određene kamate po stopi od 4,5% godišnje dospijevaju na naplatu zajedno sa svakim pojedinim iznosom obroka glavnice tražbine.</w:t>
      </w:r>
    </w:p>
    <w:p w:rsidRDefault="00E560EE" w:rsidP="00E560EE" w:rsidR="00E560EE" w:rsidRPr="00E560EE">
      <w:pPr>
        <w:jc w:val="both"/>
        <w:rPr>
          <w:lang w:val="hr-HR"/>
        </w:rPr>
      </w:pPr>
    </w:p>
    <w:p w:rsidRDefault="00E560EE" w:rsidP="00E560EE" w:rsidR="00E560EE" w:rsidRPr="00E560EE">
      <w:pPr>
        <w:jc w:val="both"/>
        <w:rPr>
          <w:lang w:val="hr-HR"/>
        </w:rPr>
      </w:pPr>
      <w:r w:rsidRPr="00E560EE">
        <w:rPr>
          <w:lang w:val="hr-HR"/>
        </w:rPr>
        <w:t>V. Ukoliko bilo koji iznos obroka iz ove predstečajne nagodbe dospijeva na naplatu na neradni dan, dužnik je u obvezi taj isti iznos isplatiti vjerovniku prvi slijedeći radni dan.</w:t>
      </w:r>
    </w:p>
    <w:p w:rsidRDefault="00E560EE" w:rsidP="00E560EE" w:rsidR="00E560EE" w:rsidRPr="00E560EE">
      <w:pPr>
        <w:jc w:val="both"/>
        <w:rPr>
          <w:lang w:val="hr-HR"/>
        </w:rPr>
      </w:pPr>
      <w:r w:rsidRPr="00E560EE">
        <w:rPr>
          <w:lang w:val="hr-HR"/>
        </w:rPr>
        <w:t xml:space="preserve"> </w:t>
      </w:r>
    </w:p>
    <w:p w:rsidRDefault="00E560EE" w:rsidP="00E560EE" w:rsidR="00E560EE" w:rsidRPr="00E560EE">
      <w:pPr>
        <w:jc w:val="both"/>
        <w:rPr>
          <w:lang w:val="hr-HR"/>
        </w:rPr>
      </w:pPr>
      <w:r w:rsidRPr="00E560EE">
        <w:rPr>
          <w:lang w:val="hr-HR"/>
        </w:rPr>
        <w:t>VI. Ova predstečajna nagodba ima snagu ovršne isprave za sve vjerovnike čije su tražbine utvrđene.</w:t>
      </w:r>
    </w:p>
    <w:p w:rsidRDefault="00E560EE" w:rsidP="00E560EE" w:rsidR="00E560EE" w:rsidRPr="00E560EE">
      <w:pPr>
        <w:jc w:val="both"/>
        <w:rPr>
          <w:lang w:val="hr-HR"/>
        </w:rPr>
      </w:pPr>
    </w:p>
    <w:p w:rsidRDefault="00E560EE" w:rsidP="00E560EE" w:rsidR="00E560EE" w:rsidRPr="00E560EE">
      <w:pPr>
        <w:jc w:val="both"/>
        <w:rPr>
          <w:lang w:val="hr-HR"/>
        </w:rPr>
      </w:pPr>
      <w:r w:rsidRPr="00E560EE">
        <w:rPr>
          <w:lang w:val="hr-HR"/>
        </w:rPr>
        <w:t>VII. Nakon što je ova predstečajna nagodba pročitana i protumačena strankama, prisutni vjerovnik i dužnik u znak pristanka na predstečajnu nagodbu istu potpisuju pred ovim sudom, a čime se smatra da je predstečajna nagodba sklopljena.</w:t>
      </w:r>
    </w:p>
    <w:p w:rsidRDefault="00C21454" w:rsidP="00C21454" w:rsidR="00C21454" w:rsidRPr="00E560EE">
      <w:pPr>
        <w:jc w:val="both"/>
        <w:rPr>
          <w:lang w:val="hr-HR"/>
        </w:rPr>
      </w:pPr>
    </w:p>
    <w:p w:rsidRDefault="00950FC7" w:rsidP="00C21454" w:rsidR="00950FC7" w:rsidRPr="00E560EE">
      <w:pPr>
        <w:jc w:val="both"/>
        <w:rPr>
          <w:sz w:val="16"/>
          <w:szCs w:val="16"/>
          <w:lang w:val="hr-HR"/>
        </w:rPr>
      </w:pPr>
    </w:p>
    <w:p w:rsidRDefault="00950FC7" w:rsidP="00803902" w:rsidR="00950FC7" w:rsidRPr="00D63256">
      <w:pPr>
        <w:rPr>
          <w:sz w:val="20"/>
          <w:szCs w:val="20"/>
          <w:lang w:val="hr-HR"/>
        </w:rPr>
      </w:pPr>
    </w:p>
    <w:p w:rsidRDefault="00803902" w:rsidP="00D63256" w:rsidR="00803902" w:rsidRPr="00C745E2">
      <w:pPr>
        <w:jc w:val="center"/>
        <w:rPr>
          <w:lang w:val="hr-HR"/>
        </w:rPr>
      </w:pPr>
      <w:r w:rsidRPr="00C745E2">
        <w:rPr>
          <w:lang w:val="hr-HR"/>
        </w:rPr>
        <w:t>Obrazloženje</w:t>
      </w:r>
    </w:p>
    <w:p w:rsidRDefault="00803902" w:rsidP="00803902" w:rsidR="00803902" w:rsidRPr="00C745E2">
      <w:pPr>
        <w:jc w:val="both"/>
        <w:rPr>
          <w:lang w:val="hr-HR"/>
        </w:rPr>
      </w:pPr>
    </w:p>
    <w:p w:rsidRDefault="005952E7" w:rsidP="009B4530" w:rsidR="009B4530" w:rsidRPr="003F713D">
      <w:pPr>
        <w:jc w:val="both"/>
        <w:rPr>
          <w:lang w:val="hr-HR"/>
        </w:rPr>
      </w:pPr>
      <w:r w:rsidRPr="00C745E2">
        <w:rPr>
          <w:lang w:val="hr-HR"/>
        </w:rPr>
        <w:tab/>
      </w:r>
      <w:r w:rsidR="00BB0D0C" w:rsidRPr="00C745E2">
        <w:rPr>
          <w:lang w:val="hr-HR"/>
        </w:rPr>
        <w:t xml:space="preserve">Predlagatelj – dužnik </w:t>
      </w:r>
      <w:r w:rsidR="00E560EE">
        <w:t>IVICA RELOTA, vlasnik</w:t>
      </w:r>
      <w:r w:rsidR="00E560EE" w:rsidRPr="00FC7C38">
        <w:t xml:space="preserve"> obrta</w:t>
      </w:r>
      <w:r w:rsidR="00E560EE">
        <w:t xml:space="preserve"> za taksi prijevoz UMLJANOVIĆI iz Podstrane</w:t>
      </w:r>
      <w:r w:rsidR="009B4530" w:rsidRPr="00700B6A">
        <w:rPr>
          <w:lang w:val="hr-HR"/>
        </w:rPr>
        <w:t>,</w:t>
      </w:r>
      <w:r w:rsidR="009B4530">
        <w:rPr>
          <w:lang w:val="hr-HR"/>
        </w:rPr>
        <w:t xml:space="preserve"> </w:t>
      </w:r>
      <w:r w:rsidR="009B4530" w:rsidRPr="003F713D">
        <w:rPr>
          <w:lang w:val="hr-HR"/>
        </w:rPr>
        <w:t>nakon provedenog pos</w:t>
      </w:r>
      <w:r w:rsidR="009B4530">
        <w:rPr>
          <w:lang w:val="hr-HR"/>
        </w:rPr>
        <w:t>tupka kod Financijske agencije,</w:t>
      </w:r>
      <w:r w:rsidR="00C21454" w:rsidRPr="00C745E2">
        <w:rPr>
          <w:lang w:val="hr-HR"/>
        </w:rPr>
        <w:t xml:space="preserve"> </w:t>
      </w:r>
      <w:r w:rsidR="008B632D" w:rsidRPr="00C745E2">
        <w:rPr>
          <w:lang w:val="hr-HR"/>
        </w:rPr>
        <w:t>podni</w:t>
      </w:r>
      <w:r w:rsidR="00B40C5E" w:rsidRPr="00C745E2">
        <w:rPr>
          <w:lang w:val="hr-HR"/>
        </w:rPr>
        <w:t>o</w:t>
      </w:r>
      <w:r w:rsidR="00BB0D0C" w:rsidRPr="00C745E2">
        <w:rPr>
          <w:lang w:val="hr-HR"/>
        </w:rPr>
        <w:t xml:space="preserve"> je ovom sudu</w:t>
      </w:r>
      <w:r w:rsidR="00467986" w:rsidRPr="00C745E2">
        <w:rPr>
          <w:lang w:val="hr-HR"/>
        </w:rPr>
        <w:t xml:space="preserve"> </w:t>
      </w:r>
      <w:r w:rsidR="00E560EE">
        <w:rPr>
          <w:lang w:val="hr-HR"/>
        </w:rPr>
        <w:t>10.03.2016</w:t>
      </w:r>
      <w:r w:rsidR="00BB0D0C" w:rsidRPr="00C745E2">
        <w:rPr>
          <w:lang w:val="hr-HR"/>
        </w:rPr>
        <w:t>. god. prijedlog za sklapanje predstečajne nagodbe</w:t>
      </w:r>
      <w:r w:rsidR="009B4530" w:rsidRPr="003F713D">
        <w:rPr>
          <w:lang w:val="hr-HR"/>
        </w:rPr>
        <w:t>.</w:t>
      </w:r>
      <w:r w:rsidR="009B4530" w:rsidRPr="003F713D">
        <w:rPr>
          <w:b/>
          <w:lang w:val="hr-HR"/>
        </w:rPr>
        <w:t xml:space="preserve"> </w:t>
      </w:r>
      <w:r w:rsidR="009B4530" w:rsidRPr="003F713D">
        <w:rPr>
          <w:lang w:val="hr-HR"/>
        </w:rPr>
        <w:t xml:space="preserve"> </w:t>
      </w:r>
    </w:p>
    <w:p w:rsidRDefault="00B40C5E" w:rsidP="00B40C5E" w:rsidR="00B40C5E" w:rsidRPr="00C745E2">
      <w:pPr>
        <w:jc w:val="both"/>
        <w:rPr>
          <w:lang w:val="hr-HR"/>
        </w:rPr>
      </w:pPr>
    </w:p>
    <w:p w:rsidRDefault="00B40C5E" w:rsidP="00950FC7" w:rsidR="00BB0D0C" w:rsidRPr="00C745E2">
      <w:pPr>
        <w:ind w:firstLine="708"/>
        <w:jc w:val="both"/>
        <w:rPr>
          <w:lang w:val="hr-HR"/>
        </w:rPr>
      </w:pPr>
      <w:r w:rsidRPr="00C745E2">
        <w:rPr>
          <w:lang w:val="hr-HR"/>
        </w:rPr>
        <w:t>Uz podneseni prijedlog</w:t>
      </w:r>
      <w:r w:rsidR="00C745E2">
        <w:rPr>
          <w:lang w:val="hr-HR"/>
        </w:rPr>
        <w:t>,</w:t>
      </w:r>
      <w:r w:rsidRPr="00C745E2">
        <w:rPr>
          <w:lang w:val="hr-HR"/>
        </w:rPr>
        <w:t xml:space="preserve"> dužnik je dostavio sudu cjelokupni spis </w:t>
      </w:r>
      <w:r w:rsidR="00950FC7" w:rsidRPr="00C745E2">
        <w:rPr>
          <w:lang w:val="hr-HR"/>
        </w:rPr>
        <w:t xml:space="preserve">Financijske </w:t>
      </w:r>
      <w:r w:rsidRPr="00C745E2">
        <w:rPr>
          <w:lang w:val="hr-HR"/>
        </w:rPr>
        <w:t xml:space="preserve">agencije, Regionalni centar Split, </w:t>
      </w:r>
      <w:r w:rsidR="002C750F" w:rsidRPr="00C745E2">
        <w:rPr>
          <w:lang w:val="hr-HR"/>
        </w:rPr>
        <w:t>k</w:t>
      </w:r>
      <w:r w:rsidR="00BB0D0C" w:rsidRPr="00C745E2">
        <w:rPr>
          <w:lang w:val="hr-HR"/>
        </w:rPr>
        <w:t xml:space="preserve">lase: </w:t>
      </w:r>
      <w:r w:rsidR="00E560EE" w:rsidRPr="00E560EE">
        <w:rPr>
          <w:lang w:val="hr-HR"/>
        </w:rPr>
        <w:t>UP-I/110/07/15-01/8512</w:t>
      </w:r>
      <w:r w:rsidR="00BB0D0C" w:rsidRPr="00C745E2">
        <w:rPr>
          <w:lang w:val="hr-HR"/>
        </w:rPr>
        <w:t xml:space="preserve">, a pod kojim brojem </w:t>
      </w:r>
      <w:r w:rsidR="009B4530">
        <w:rPr>
          <w:lang w:val="hr-HR"/>
        </w:rPr>
        <w:t>odnosno</w:t>
      </w:r>
      <w:r w:rsidR="00C745E2">
        <w:rPr>
          <w:lang w:val="hr-HR"/>
        </w:rPr>
        <w:t xml:space="preserve"> klasom </w:t>
      </w:r>
      <w:r w:rsidR="00BB0D0C" w:rsidRPr="00C745E2">
        <w:rPr>
          <w:lang w:val="hr-HR"/>
        </w:rPr>
        <w:t xml:space="preserve">se kod Financijske agencije vodio postupak predstečajne nagodbe za dužnika. </w:t>
      </w:r>
    </w:p>
    <w:p w:rsidRDefault="00BB0D0C" w:rsidP="00876A66" w:rsidR="00BB0D0C" w:rsidRPr="00C745E2">
      <w:pPr>
        <w:jc w:val="both"/>
        <w:rPr>
          <w:lang w:val="hr-HR"/>
        </w:rPr>
      </w:pPr>
    </w:p>
    <w:p w:rsidRDefault="00BB0D0C" w:rsidP="004B0C01" w:rsidR="002C750F" w:rsidRPr="00C745E2">
      <w:pPr>
        <w:ind w:firstLine="708"/>
        <w:jc w:val="both"/>
        <w:rPr>
          <w:lang w:val="hr-HR"/>
        </w:rPr>
      </w:pPr>
      <w:r w:rsidRPr="00C745E2">
        <w:rPr>
          <w:lang w:val="hr-HR"/>
        </w:rPr>
        <w:t>Iz naprijed navedenog spisa Fin</w:t>
      </w:r>
      <w:r w:rsidR="004B0C01">
        <w:rPr>
          <w:lang w:val="hr-HR"/>
        </w:rPr>
        <w:t xml:space="preserve">ancijske agencije razvidno je: </w:t>
      </w:r>
    </w:p>
    <w:p w:rsidRDefault="00BB0D0C" w:rsidP="00E560EE" w:rsidR="00E560EE" w:rsidRPr="00E560EE">
      <w:pPr>
        <w:jc w:val="both"/>
        <w:rPr>
          <w:lang w:val="hr-HR"/>
        </w:rPr>
      </w:pPr>
      <w:r w:rsidRPr="003E6D47">
        <w:rPr>
          <w:lang w:val="hr-HR"/>
        </w:rPr>
        <w:t xml:space="preserve">- </w:t>
      </w:r>
      <w:r w:rsidR="00E560EE" w:rsidRPr="00E560EE">
        <w:rPr>
          <w:lang w:val="hr-HR"/>
        </w:rPr>
        <w:t>da je rješenjem Financijske agencije, Regionalni centar Split, klasa: UP-I/110/07/15-01/8512, ur. broj: 04-06-15-8512-17 od 10.12.2015. god. otvoren postupak predstečajne nagodbe nad dužnikom;</w:t>
      </w:r>
    </w:p>
    <w:p w:rsidRDefault="00E560EE" w:rsidP="00E560EE" w:rsidR="00E560EE" w:rsidRPr="00E560EE">
      <w:pPr>
        <w:jc w:val="both"/>
        <w:rPr>
          <w:lang w:val="hr-HR"/>
        </w:rPr>
      </w:pPr>
      <w:r w:rsidRPr="00E560EE">
        <w:rPr>
          <w:lang w:val="hr-HR"/>
        </w:rPr>
        <w:t xml:space="preserve">- da su rješenjem Financijske agencije, Regionalni centar Split, klasa: UP-I/110/07/15-01/8512, ur. broj: 04-06-16-8512-26 od 18.01.2016. god., a koje rješenje je ispravljeno rješenjem Financijske agencije, Regionalni centar Split, klasa: UP-I/110/07/15-01/8512, ur. broj: 04-06-16-8512-31 od 27.01.2016. god., u postupku predstečajne nagodbe utvrđene tražbine vjerovnika prema dužniku u ukupnom iznosu od 278.030,00 kn, s tim da su prijavljene tražbine iznosile 283.889,71 kn, a osporene tražbine su iznosile 5.859,71 kn, dok prijeboja tražbina nije bilo; </w:t>
      </w:r>
    </w:p>
    <w:p w:rsidRDefault="00E560EE" w:rsidP="009B4530" w:rsidR="00BB0D0C" w:rsidRPr="009B4530">
      <w:pPr>
        <w:jc w:val="both"/>
        <w:rPr>
          <w:lang w:val="hr-HR"/>
        </w:rPr>
      </w:pPr>
      <w:r w:rsidRPr="00E560EE">
        <w:rPr>
          <w:lang w:val="hr-HR"/>
        </w:rPr>
        <w:t xml:space="preserve">- da je izvršnim rješenjem Financijske agencije, Regionalni centar Split, klasa: UP-I/110/07/15-01/8512, ur. broj: 04-06-16-8512-36 od 08.02.2016. god. utvrđeno da su za plan financijskog restrukturiranja dužnika glasovali vjerovnici čije tražbine prelaze 2/3 vrijednosti svih utvrđenih tražbina, kao i da je postupak nad dužnikom proveden u skladu s odredbama </w:t>
      </w:r>
      <w:r w:rsidR="00C81C59" w:rsidRPr="009B4530">
        <w:rPr>
          <w:lang w:val="hr-HR"/>
        </w:rPr>
        <w:t>Zakona o financijskom poslovanju i predstečajnoj nagodbi (Narodne novine broj: 108/12, 144/12, 81/13 i 112/13, dalje ZFPPN)</w:t>
      </w:r>
      <w:r w:rsidR="008B632D" w:rsidRPr="009B4530">
        <w:rPr>
          <w:lang w:val="hr-HR"/>
        </w:rPr>
        <w:t xml:space="preserve">. </w:t>
      </w:r>
      <w:r w:rsidR="00B40C5E" w:rsidRPr="009B4530">
        <w:rPr>
          <w:lang w:val="hr-HR"/>
        </w:rPr>
        <w:t xml:space="preserve"> </w:t>
      </w:r>
    </w:p>
    <w:p w:rsidRDefault="00B40C5E" w:rsidP="00BB0D0C" w:rsidR="00B40C5E" w:rsidRPr="00C745E2">
      <w:pPr>
        <w:jc w:val="both"/>
        <w:rPr>
          <w:lang w:val="hr-HR"/>
        </w:rPr>
      </w:pPr>
    </w:p>
    <w:p w:rsidRDefault="00C81C59" w:rsidP="003E6D47" w:rsidR="00C81C59">
      <w:pPr>
        <w:ind w:firstLine="708"/>
        <w:jc w:val="both"/>
        <w:rPr>
          <w:lang w:val="hr-HR"/>
        </w:rPr>
      </w:pPr>
      <w:r w:rsidRPr="00B60118">
        <w:rPr>
          <w:lang w:val="hr-HR"/>
        </w:rPr>
        <w:t xml:space="preserve">Pregledom naprijed navedenih rješenja Financijske agencije, kao i ostale dokumentacije iz spisa </w:t>
      </w:r>
      <w:r w:rsidRPr="00473636">
        <w:rPr>
          <w:lang w:val="hr-HR"/>
        </w:rPr>
        <w:t xml:space="preserve">Financijske agencije, Regionalni centar </w:t>
      </w:r>
      <w:r>
        <w:rPr>
          <w:lang w:val="hr-HR"/>
        </w:rPr>
        <w:t xml:space="preserve">Split </w:t>
      </w:r>
      <w:r w:rsidRPr="00B60118">
        <w:rPr>
          <w:lang w:val="hr-HR"/>
        </w:rPr>
        <w:t xml:space="preserve">i to prije svega </w:t>
      </w:r>
      <w:r w:rsidR="004B0C01">
        <w:rPr>
          <w:lang w:val="hr-HR"/>
        </w:rPr>
        <w:t>priložene</w:t>
      </w:r>
      <w:r>
        <w:rPr>
          <w:lang w:val="hr-HR"/>
        </w:rPr>
        <w:t xml:space="preserve"> </w:t>
      </w:r>
      <w:r w:rsidR="004B0C01">
        <w:rPr>
          <w:lang w:val="hr-HR"/>
        </w:rPr>
        <w:t>tablice</w:t>
      </w:r>
      <w:r w:rsidRPr="00B60118">
        <w:rPr>
          <w:lang w:val="hr-HR"/>
        </w:rPr>
        <w:t xml:space="preserve"> utvrđenih tražbina vjerovnika, zatim zapisnika s ročišta za glasovanje o planu financijskog rest</w:t>
      </w:r>
      <w:r>
        <w:rPr>
          <w:lang w:val="hr-HR"/>
        </w:rPr>
        <w:t>rukturiranja dužnika s priloženom tablicom</w:t>
      </w:r>
      <w:r w:rsidRPr="00B60118">
        <w:rPr>
          <w:lang w:val="hr-HR"/>
        </w:rPr>
        <w:t xml:space="preserve"> o načinu glasovanja vjerovnika</w:t>
      </w:r>
      <w:r>
        <w:rPr>
          <w:lang w:val="hr-HR"/>
        </w:rPr>
        <w:t xml:space="preserve"> i formatiziranim obrascem</w:t>
      </w:r>
      <w:r w:rsidRPr="00B60118">
        <w:rPr>
          <w:lang w:val="hr-HR"/>
        </w:rPr>
        <w:t xml:space="preserve"> za glasovanje, kao i </w:t>
      </w:r>
      <w:r>
        <w:rPr>
          <w:lang w:val="hr-HR"/>
        </w:rPr>
        <w:t xml:space="preserve">pregledom </w:t>
      </w:r>
      <w:r w:rsidRPr="00B60118">
        <w:rPr>
          <w:lang w:val="hr-HR"/>
        </w:rPr>
        <w:t xml:space="preserve">plana financijskog restrukturiranja dužnika te </w:t>
      </w:r>
      <w:r>
        <w:rPr>
          <w:lang w:val="hr-HR"/>
        </w:rPr>
        <w:t xml:space="preserve">nacrta predstečajne nagodbe, </w:t>
      </w:r>
      <w:r w:rsidRPr="00B60118">
        <w:rPr>
          <w:lang w:val="hr-HR"/>
        </w:rPr>
        <w:t xml:space="preserve">sud je utvrdio da su u konkretnom slučaju ispunjene pretpostavke za sklapanje predstečajne nagodbe pa je stoga i zakazano ročište radi sklapanja te nagodbe kod ovog suda za dan </w:t>
      </w:r>
      <w:r w:rsidR="00047086">
        <w:rPr>
          <w:lang w:val="hr-HR"/>
        </w:rPr>
        <w:t xml:space="preserve">31. ožujka </w:t>
      </w:r>
      <w:r w:rsidR="00E560EE">
        <w:rPr>
          <w:lang w:val="hr-HR"/>
        </w:rPr>
        <w:t>2016</w:t>
      </w:r>
      <w:r w:rsidRPr="00B60118">
        <w:rPr>
          <w:lang w:val="hr-HR"/>
        </w:rPr>
        <w:t>. god.</w:t>
      </w:r>
    </w:p>
    <w:p w:rsidRDefault="00E560EE" w:rsidP="003E6D47" w:rsidR="00E560EE" w:rsidRPr="00B60118">
      <w:pPr>
        <w:ind w:firstLine="708"/>
        <w:jc w:val="both"/>
        <w:rPr>
          <w:lang w:val="hr-HR"/>
        </w:rPr>
      </w:pPr>
    </w:p>
    <w:p w:rsidRDefault="00C81C59" w:rsidP="00C81C59" w:rsidR="00C81C59">
      <w:pPr>
        <w:jc w:val="both"/>
        <w:rPr>
          <w:lang w:val="hr-HR"/>
        </w:rPr>
      </w:pPr>
      <w:r w:rsidRPr="00B60118">
        <w:rPr>
          <w:lang w:val="hr-HR"/>
        </w:rPr>
        <w:tab/>
        <w:t>U vezi s ispunjenjem pretpostavki za sklapanje predsteča</w:t>
      </w:r>
      <w:r>
        <w:rPr>
          <w:lang w:val="hr-HR"/>
        </w:rPr>
        <w:t xml:space="preserve">jne nagodbe valja navesti da je </w:t>
      </w:r>
      <w:r w:rsidRPr="00B60118">
        <w:rPr>
          <w:lang w:val="hr-HR"/>
        </w:rPr>
        <w:t xml:space="preserve">plan financijskog restrukturiranja dužnika prihvaćen kod Financijske agencije s potrebnom većinom glasova iz čl. 63. ZFPPN-a, da je dužnik </w:t>
      </w:r>
      <w:r>
        <w:rPr>
          <w:lang w:val="hr-HR"/>
        </w:rPr>
        <w:t xml:space="preserve">unutar zakonskog roka iz čl. 66. st. 1. ZFPPN-a </w:t>
      </w:r>
      <w:r w:rsidRPr="00B60118">
        <w:rPr>
          <w:lang w:val="hr-HR"/>
        </w:rPr>
        <w:t>podnio sudu prijedlog za sklapanje predstečajne</w:t>
      </w:r>
      <w:r>
        <w:rPr>
          <w:lang w:val="hr-HR"/>
        </w:rPr>
        <w:t xml:space="preserve"> </w:t>
      </w:r>
      <w:r w:rsidRPr="00B60118">
        <w:rPr>
          <w:lang w:val="hr-HR"/>
        </w:rPr>
        <w:t xml:space="preserve">nagodbe </w:t>
      </w:r>
      <w:r>
        <w:rPr>
          <w:lang w:val="hr-HR"/>
        </w:rPr>
        <w:t>te</w:t>
      </w:r>
      <w:r w:rsidRPr="00B60118">
        <w:rPr>
          <w:lang w:val="hr-HR"/>
        </w:rPr>
        <w:t xml:space="preserve"> dostavio sve potrebne isprave</w:t>
      </w:r>
      <w:r>
        <w:rPr>
          <w:lang w:val="hr-HR"/>
        </w:rPr>
        <w:t xml:space="preserve">, </w:t>
      </w:r>
      <w:r w:rsidRPr="00B60118">
        <w:rPr>
          <w:lang w:val="hr-HR"/>
        </w:rPr>
        <w:t xml:space="preserve">kao i da je sadržaj prijedloga predstečajne nagodbe u skladu sa sadržajem prihvaćenog plana financijskog restrukturiranja dužnika. </w:t>
      </w:r>
    </w:p>
    <w:p w:rsidRDefault="009B4530" w:rsidP="00C81C59" w:rsidR="009B4530">
      <w:pPr>
        <w:jc w:val="both"/>
        <w:rPr>
          <w:lang w:val="hr-HR"/>
        </w:rPr>
      </w:pPr>
    </w:p>
    <w:p w:rsidRDefault="009B4530" w:rsidP="00C81C59" w:rsidR="009B4530">
      <w:pPr>
        <w:jc w:val="both"/>
        <w:rPr>
          <w:lang w:val="hr-HR"/>
        </w:rPr>
      </w:pPr>
      <w:r>
        <w:rPr>
          <w:lang w:val="hr-HR"/>
        </w:rPr>
        <w:tab/>
        <w:t>U prijedlogu predstečajne nagodbe dužnik je predložio sklopit</w:t>
      </w:r>
      <w:r w:rsidR="00CA1404">
        <w:rPr>
          <w:lang w:val="hr-HR"/>
        </w:rPr>
        <w:t>i nagodbu na način da vjerovnik</w:t>
      </w:r>
      <w:r>
        <w:rPr>
          <w:lang w:val="hr-HR"/>
        </w:rPr>
        <w:t xml:space="preserve"> Republika Hrvatska, Ministarstvo financija - Porezna uprava</w:t>
      </w:r>
      <w:r w:rsidR="003E6D47">
        <w:rPr>
          <w:lang w:val="hr-HR"/>
        </w:rPr>
        <w:t>, kao jedini vjerovnik dužnika,</w:t>
      </w:r>
      <w:r>
        <w:rPr>
          <w:lang w:val="hr-HR"/>
        </w:rPr>
        <w:t xml:space="preserve"> otpiše svoje potraživanje odnosno otpusti dug dužniku s osnova kamata, dok se dužnik s druge strane obvezuje isplatiti tom vjerovniku preostali dio tražbine, koji predstavlja </w:t>
      </w:r>
      <w:r w:rsidR="00CA1404">
        <w:rPr>
          <w:lang w:val="hr-HR"/>
        </w:rPr>
        <w:t>tražbinu</w:t>
      </w:r>
      <w:r>
        <w:rPr>
          <w:lang w:val="hr-HR"/>
        </w:rPr>
        <w:t xml:space="preserve"> s osnova glavnice</w:t>
      </w:r>
      <w:r w:rsidR="00CA1404">
        <w:rPr>
          <w:lang w:val="hr-HR"/>
        </w:rPr>
        <w:t xml:space="preserve">, zajedno </w:t>
      </w:r>
      <w:r w:rsidR="00E560EE">
        <w:rPr>
          <w:lang w:val="hr-HR"/>
        </w:rPr>
        <w:t>s kamata</w:t>
      </w:r>
      <w:r w:rsidR="00CA1404">
        <w:rPr>
          <w:lang w:val="hr-HR"/>
        </w:rPr>
        <w:t>m</w:t>
      </w:r>
      <w:r w:rsidR="00E560EE">
        <w:rPr>
          <w:lang w:val="hr-HR"/>
        </w:rPr>
        <w:t>a</w:t>
      </w:r>
      <w:r w:rsidR="00CA1404">
        <w:rPr>
          <w:lang w:val="hr-HR"/>
        </w:rPr>
        <w:t xml:space="preserve"> po stopi od</w:t>
      </w:r>
      <w:r w:rsidR="00E560EE">
        <w:rPr>
          <w:lang w:val="hr-HR"/>
        </w:rPr>
        <w:t xml:space="preserve"> 4,5% godišnje i to u 24 jednaka mjesečna obroka</w:t>
      </w:r>
      <w:r w:rsidR="00D63256">
        <w:rPr>
          <w:lang w:val="hr-HR"/>
        </w:rPr>
        <w:t>,</w:t>
      </w:r>
      <w:r w:rsidR="00CA1404">
        <w:rPr>
          <w:lang w:val="hr-HR"/>
        </w:rPr>
        <w:t xml:space="preserve"> s </w:t>
      </w:r>
      <w:r w:rsidR="00D63256">
        <w:rPr>
          <w:lang w:val="hr-HR"/>
        </w:rPr>
        <w:t>tim da prvi obrok dospijeva na naplatu u mjesecu koji slijedi nakon mjeseca u kojem je rješenje trgovačkog suda, kojim se odobrava sklapanje predstečajne nagodbe, postalo pravomoćno. Isto tako, na ročištu održanom kod ovog suda, dužnik je predložio da svaki pojedini mjesečni obrok isplate preostalog dijela tražbine vjerovnika dospijeva na naplatu svakog posljednjeg dana u mjesecu do konačne isplate</w:t>
      </w:r>
      <w:r w:rsidR="00CA1404">
        <w:rPr>
          <w:lang w:val="hr-HR"/>
        </w:rPr>
        <w:t>.</w:t>
      </w:r>
    </w:p>
    <w:p w:rsidRDefault="00CA1404" w:rsidP="00C81C59" w:rsidR="00CA1404">
      <w:pPr>
        <w:jc w:val="both"/>
        <w:rPr>
          <w:lang w:val="hr-HR"/>
        </w:rPr>
      </w:pPr>
    </w:p>
    <w:p w:rsidRDefault="00CA1404" w:rsidP="00CA1404" w:rsidR="00CA1404" w:rsidRPr="003F713D">
      <w:pPr>
        <w:jc w:val="both"/>
        <w:rPr>
          <w:lang w:val="hr-HR"/>
        </w:rPr>
      </w:pPr>
      <w:r>
        <w:rPr>
          <w:lang w:val="hr-HR"/>
        </w:rPr>
        <w:tab/>
        <w:t>Tako</w:t>
      </w:r>
      <w:r w:rsidRPr="003F713D">
        <w:rPr>
          <w:lang w:val="hr-HR"/>
        </w:rPr>
        <w:t xml:space="preserve"> predloženi nači</w:t>
      </w:r>
      <w:r>
        <w:rPr>
          <w:lang w:val="hr-HR"/>
        </w:rPr>
        <w:t>n i rokovi namirenja tražbine</w:t>
      </w:r>
      <w:r w:rsidRPr="003F713D">
        <w:rPr>
          <w:lang w:val="hr-HR"/>
        </w:rPr>
        <w:t xml:space="preserve"> vjerovnika u skladu su s načinom i rokovima namirenja koji su navedeni u planu financijskog restrukturiranja, a što znači da je prijedlog predstečajne nagodbe sukladan sadržaju prihvaćenog plana financijskog restrukturiranja dužnika. </w:t>
      </w:r>
    </w:p>
    <w:p w:rsidRDefault="00B40C5E" w:rsidP="00BB0D0C" w:rsidR="00B40C5E" w:rsidRPr="00C745E2">
      <w:pPr>
        <w:jc w:val="both"/>
        <w:rPr>
          <w:lang w:val="hr-HR"/>
        </w:rPr>
      </w:pPr>
    </w:p>
    <w:p w:rsidRDefault="00B40C5E" w:rsidP="00C81C59" w:rsidR="00C81C59" w:rsidRPr="008B632D">
      <w:pPr>
        <w:jc w:val="both"/>
        <w:rPr>
          <w:lang w:val="hr-HR"/>
        </w:rPr>
      </w:pPr>
      <w:r w:rsidRPr="00C745E2">
        <w:rPr>
          <w:lang w:val="hr-HR"/>
        </w:rPr>
        <w:tab/>
      </w:r>
      <w:r w:rsidR="00C81C59" w:rsidRPr="008B632D">
        <w:rPr>
          <w:lang w:val="hr-HR"/>
        </w:rPr>
        <w:t>Na ročište radi sklapanja predstečajne nagodbe pristupili su dužnik</w:t>
      </w:r>
      <w:r w:rsidR="00C81C59">
        <w:rPr>
          <w:lang w:val="hr-HR"/>
        </w:rPr>
        <w:t xml:space="preserve"> </w:t>
      </w:r>
      <w:r w:rsidR="00C81C59" w:rsidRPr="008B632D">
        <w:rPr>
          <w:lang w:val="hr-HR"/>
        </w:rPr>
        <w:t xml:space="preserve">i </w:t>
      </w:r>
      <w:r w:rsidR="00C81C59">
        <w:rPr>
          <w:lang w:val="hr-HR"/>
        </w:rPr>
        <w:t>vjerovnik, odnosno punomoćnik vjerovnika</w:t>
      </w:r>
      <w:r w:rsidR="00C81C59" w:rsidRPr="008B632D">
        <w:rPr>
          <w:lang w:val="hr-HR"/>
        </w:rPr>
        <w:t xml:space="preserve"> </w:t>
      </w:r>
      <w:r w:rsidR="00C81C59">
        <w:rPr>
          <w:lang w:val="hr-HR"/>
        </w:rPr>
        <w:t>Republike Hrvatske, Ministarstva financija, Porezne uprave</w:t>
      </w:r>
      <w:r w:rsidR="0019547A">
        <w:rPr>
          <w:lang w:val="hr-HR"/>
        </w:rPr>
        <w:t>, pri čemu se i</w:t>
      </w:r>
      <w:r w:rsidR="00CA1404">
        <w:rPr>
          <w:lang w:val="hr-HR"/>
        </w:rPr>
        <w:t>stiče</w:t>
      </w:r>
      <w:r w:rsidR="00C81C59">
        <w:rPr>
          <w:lang w:val="hr-HR"/>
        </w:rPr>
        <w:t xml:space="preserve"> da</w:t>
      </w:r>
      <w:r w:rsidR="0019547A">
        <w:rPr>
          <w:lang w:val="hr-HR"/>
        </w:rPr>
        <w:t xml:space="preserve"> je Republika Hrvatska,</w:t>
      </w:r>
      <w:r w:rsidR="00C81C59">
        <w:rPr>
          <w:lang w:val="hr-HR"/>
        </w:rPr>
        <w:t xml:space="preserve"> Ministarstvo financija jedini vjerovnik dužnika čija je tražbina utvrđena u postupku predstečajne nagodbe kod Financijske agencije</w:t>
      </w:r>
      <w:r w:rsidR="0019547A">
        <w:rPr>
          <w:lang w:val="hr-HR"/>
        </w:rPr>
        <w:t xml:space="preserve"> pa samim time njegova tražbina čini potrebnu većinu iz čl. 63. ZFPPN-a</w:t>
      </w:r>
      <w:r w:rsidR="00C81C59">
        <w:rPr>
          <w:lang w:val="hr-HR"/>
        </w:rPr>
        <w:t>.</w:t>
      </w:r>
      <w:r w:rsidR="00C81C59" w:rsidRPr="008B632D">
        <w:rPr>
          <w:lang w:val="hr-HR"/>
        </w:rPr>
        <w:t xml:space="preserve"> </w:t>
      </w:r>
    </w:p>
    <w:p w:rsidRDefault="00C81C59" w:rsidP="00C81C59" w:rsidR="00C81C59" w:rsidRPr="008B632D">
      <w:pPr>
        <w:jc w:val="both"/>
        <w:rPr>
          <w:lang w:val="hr-HR"/>
        </w:rPr>
      </w:pPr>
    </w:p>
    <w:p w:rsidRDefault="00C81C59" w:rsidP="00C81C59" w:rsidR="00C81C59">
      <w:pPr>
        <w:jc w:val="both"/>
        <w:rPr>
          <w:lang w:val="hr-HR"/>
        </w:rPr>
      </w:pPr>
      <w:r w:rsidRPr="008B632D">
        <w:rPr>
          <w:lang w:val="hr-HR"/>
        </w:rPr>
        <w:tab/>
        <w:t xml:space="preserve">Na </w:t>
      </w:r>
      <w:r>
        <w:rPr>
          <w:lang w:val="hr-HR"/>
        </w:rPr>
        <w:t xml:space="preserve">ročištu održanom kod ovog suda </w:t>
      </w:r>
      <w:r w:rsidR="00047086">
        <w:rPr>
          <w:lang w:val="hr-HR"/>
        </w:rPr>
        <w:t>31.03</w:t>
      </w:r>
      <w:r w:rsidR="00E560EE">
        <w:rPr>
          <w:lang w:val="hr-HR"/>
        </w:rPr>
        <w:t>.2016</w:t>
      </w:r>
      <w:r w:rsidR="0019547A">
        <w:rPr>
          <w:lang w:val="hr-HR"/>
        </w:rPr>
        <w:t xml:space="preserve">. god. </w:t>
      </w:r>
      <w:r w:rsidRPr="008B632D">
        <w:rPr>
          <w:lang w:val="hr-HR"/>
        </w:rPr>
        <w:t>svoj pristanak na sklapanje pred</w:t>
      </w:r>
      <w:r>
        <w:rPr>
          <w:lang w:val="hr-HR"/>
        </w:rPr>
        <w:t xml:space="preserve">stečajne nagodbe pred sudom dali su dužnik </w:t>
      </w:r>
      <w:r w:rsidR="0019547A">
        <w:rPr>
          <w:lang w:val="hr-HR"/>
        </w:rPr>
        <w:t>i vjerovnik Republika Hrvatska,</w:t>
      </w:r>
      <w:r>
        <w:rPr>
          <w:lang w:val="hr-HR"/>
        </w:rPr>
        <w:t xml:space="preserve"> Ministarstvo financija</w:t>
      </w:r>
      <w:r w:rsidR="00E560EE">
        <w:rPr>
          <w:lang w:val="hr-HR"/>
        </w:rPr>
        <w:t xml:space="preserve"> - Porezna uprava</w:t>
      </w:r>
      <w:r>
        <w:rPr>
          <w:lang w:val="hr-HR"/>
        </w:rPr>
        <w:t xml:space="preserve"> </w:t>
      </w:r>
      <w:r w:rsidRPr="008B632D">
        <w:rPr>
          <w:lang w:val="hr-HR"/>
        </w:rPr>
        <w:t>te su isti predstečajnu nago</w:t>
      </w:r>
      <w:r>
        <w:rPr>
          <w:lang w:val="hr-HR"/>
        </w:rPr>
        <w:t>dbu i potpisali pred ovim sudom.</w:t>
      </w:r>
    </w:p>
    <w:p w:rsidRDefault="00387F50" w:rsidP="00BB0D0C" w:rsidR="00C21454" w:rsidRPr="00C745E2">
      <w:pPr>
        <w:jc w:val="both"/>
        <w:rPr>
          <w:lang w:val="hr-HR"/>
        </w:rPr>
      </w:pPr>
      <w:r w:rsidRPr="00C745E2">
        <w:rPr>
          <w:lang w:val="hr-HR"/>
        </w:rPr>
        <w:tab/>
      </w:r>
    </w:p>
    <w:p w:rsidRDefault="0019547A" w:rsidP="0019547A" w:rsidR="0019547A" w:rsidRPr="00C745E2">
      <w:pPr>
        <w:ind w:firstLine="708"/>
        <w:jc w:val="both"/>
        <w:rPr>
          <w:lang w:val="hr-HR"/>
        </w:rPr>
      </w:pPr>
      <w:r>
        <w:rPr>
          <w:lang w:val="hr-HR"/>
        </w:rPr>
        <w:t>Kako su dakle</w:t>
      </w:r>
      <w:r w:rsidR="00387F50" w:rsidRPr="00C745E2">
        <w:rPr>
          <w:lang w:val="hr-HR"/>
        </w:rPr>
        <w:t xml:space="preserve"> </w:t>
      </w:r>
      <w:r w:rsidR="00CA1404" w:rsidRPr="003F713D">
        <w:rPr>
          <w:lang w:val="hr-HR"/>
        </w:rPr>
        <w:t>na ročištu kod ovog suda</w:t>
      </w:r>
      <w:r w:rsidR="00CA1404" w:rsidRPr="00C745E2">
        <w:rPr>
          <w:lang w:val="hr-HR"/>
        </w:rPr>
        <w:t xml:space="preserve"> </w:t>
      </w:r>
      <w:r w:rsidR="00387F50" w:rsidRPr="00C745E2">
        <w:rPr>
          <w:lang w:val="hr-HR"/>
        </w:rPr>
        <w:t xml:space="preserve">svoj pristanak za sklapanje predstečajne nagodbe dali </w:t>
      </w:r>
      <w:r>
        <w:rPr>
          <w:lang w:val="hr-HR"/>
        </w:rPr>
        <w:t xml:space="preserve">dužnik i naprijed navedeni vjerovnik </w:t>
      </w:r>
      <w:r w:rsidRPr="00C745E2">
        <w:rPr>
          <w:lang w:val="hr-HR"/>
        </w:rPr>
        <w:t>Republika H</w:t>
      </w:r>
      <w:r w:rsidR="00E560EE">
        <w:rPr>
          <w:lang w:val="hr-HR"/>
        </w:rPr>
        <w:t>rvatska, Ministarstvo financija -</w:t>
      </w:r>
      <w:r w:rsidRPr="00C745E2">
        <w:rPr>
          <w:lang w:val="hr-HR"/>
        </w:rPr>
        <w:t xml:space="preserve"> </w:t>
      </w:r>
      <w:r w:rsidR="00CA1404">
        <w:rPr>
          <w:lang w:val="hr-HR"/>
        </w:rPr>
        <w:t>Porezna uprava</w:t>
      </w:r>
      <w:r>
        <w:rPr>
          <w:lang w:val="hr-HR"/>
        </w:rPr>
        <w:t xml:space="preserve"> čija tražbina</w:t>
      </w:r>
      <w:r w:rsidR="00CA1404">
        <w:rPr>
          <w:lang w:val="hr-HR"/>
        </w:rPr>
        <w:t>,</w:t>
      </w:r>
      <w:r>
        <w:rPr>
          <w:lang w:val="hr-HR"/>
        </w:rPr>
        <w:t xml:space="preserve"> kao jedinog vjerovnika dužnika</w:t>
      </w:r>
      <w:r w:rsidR="00CA1404">
        <w:rPr>
          <w:lang w:val="hr-HR"/>
        </w:rPr>
        <w:t>,</w:t>
      </w:r>
      <w:r>
        <w:rPr>
          <w:lang w:val="hr-HR"/>
        </w:rPr>
        <w:t xml:space="preserve"> čini</w:t>
      </w:r>
      <w:r w:rsidRPr="00B60118">
        <w:rPr>
          <w:lang w:val="hr-HR"/>
        </w:rPr>
        <w:t xml:space="preserve"> potrebnu većinu iz čl. 63. ZFPPN-a</w:t>
      </w:r>
      <w:r>
        <w:rPr>
          <w:lang w:val="hr-HR"/>
        </w:rPr>
        <w:t xml:space="preserve">, </w:t>
      </w:r>
      <w:r w:rsidR="00293811" w:rsidRPr="00C745E2">
        <w:rPr>
          <w:lang w:val="hr-HR"/>
        </w:rPr>
        <w:t xml:space="preserve">a isto tako je utvrđeno da je sadržaj predložene predstečajne nagodbe </w:t>
      </w:r>
      <w:r w:rsidRPr="00834A8F">
        <w:rPr>
          <w:lang w:val="hr-HR"/>
        </w:rPr>
        <w:t xml:space="preserve">sukladan </w:t>
      </w:r>
      <w:r>
        <w:rPr>
          <w:lang w:val="hr-HR"/>
        </w:rPr>
        <w:t xml:space="preserve">prihvaćenom planu financijskog restrukturiranja dužnika te je u skladu s </w:t>
      </w:r>
      <w:r w:rsidRPr="00834A8F">
        <w:rPr>
          <w:lang w:val="hr-HR"/>
        </w:rPr>
        <w:t>općim pravilima o sudskoj nagodbi</w:t>
      </w:r>
      <w:r>
        <w:rPr>
          <w:lang w:val="hr-HR"/>
        </w:rPr>
        <w:t>,</w:t>
      </w:r>
      <w:r w:rsidRPr="00B60118">
        <w:rPr>
          <w:lang w:val="hr-HR"/>
        </w:rPr>
        <w:t xml:space="preserve"> </w:t>
      </w:r>
      <w:r w:rsidRPr="00C745E2">
        <w:rPr>
          <w:lang w:val="hr-HR"/>
        </w:rPr>
        <w:t xml:space="preserve">to je stoga sud na održanom ročištu </w:t>
      </w:r>
      <w:r w:rsidR="00CA1404">
        <w:rPr>
          <w:lang w:val="hr-HR"/>
        </w:rPr>
        <w:t xml:space="preserve">od </w:t>
      </w:r>
      <w:r w:rsidR="00047086">
        <w:rPr>
          <w:lang w:val="hr-HR"/>
        </w:rPr>
        <w:t>31.03</w:t>
      </w:r>
      <w:r w:rsidR="00E560EE">
        <w:rPr>
          <w:lang w:val="hr-HR"/>
        </w:rPr>
        <w:t>.2016</w:t>
      </w:r>
      <w:r w:rsidR="00CA1404">
        <w:rPr>
          <w:lang w:val="hr-HR"/>
        </w:rPr>
        <w:t xml:space="preserve">. god. </w:t>
      </w:r>
      <w:r w:rsidRPr="00C745E2">
        <w:rPr>
          <w:lang w:val="hr-HR"/>
        </w:rPr>
        <w:t>odobrio sklapanje predložene predstečajne nagodbe.</w:t>
      </w:r>
    </w:p>
    <w:p w:rsidRDefault="0019547A" w:rsidP="00293811" w:rsidR="008524E2" w:rsidRPr="00C745E2">
      <w:pPr>
        <w:ind w:firstLine="708"/>
        <w:jc w:val="both"/>
        <w:rPr>
          <w:lang w:val="hr-HR"/>
        </w:rPr>
      </w:pPr>
      <w:r>
        <w:rPr>
          <w:lang w:val="hr-HR"/>
        </w:rPr>
        <w:t xml:space="preserve"> </w:t>
      </w:r>
    </w:p>
    <w:p w:rsidRDefault="009F5B98" w:rsidP="009F5B98" w:rsidR="009F5B98" w:rsidRPr="00A24942">
      <w:pPr>
        <w:ind w:firstLine="708"/>
        <w:jc w:val="both"/>
        <w:rPr>
          <w:lang w:val="hr-HR"/>
        </w:rPr>
      </w:pPr>
      <w:r w:rsidRPr="00A24942">
        <w:rPr>
          <w:lang w:val="hr-HR"/>
        </w:rPr>
        <w:t xml:space="preserve">Radi navedenog, a sukladno odredbama čl. </w:t>
      </w:r>
      <w:smartTag w:element="metricconverter" w:uri="urn:schemas-microsoft-com:office:smarttags">
        <w:smartTagPr>
          <w:attr w:val="66. st" w:name="ProductID"/>
        </w:smartTagPr>
        <w:r w:rsidRPr="00A24942">
          <w:rPr>
            <w:lang w:val="hr-HR"/>
          </w:rPr>
          <w:t>66. st</w:t>
        </w:r>
      </w:smartTag>
      <w:r w:rsidRPr="00A24942">
        <w:rPr>
          <w:lang w:val="hr-HR"/>
        </w:rPr>
        <w:t>. 9. ZFPPN-a</w:t>
      </w:r>
      <w:r>
        <w:rPr>
          <w:lang w:val="hr-HR"/>
        </w:rPr>
        <w:t xml:space="preserve"> u vezi s čl. 442. st. 1. Stečajnog zakona (Narodne novine broj 71/15)</w:t>
      </w:r>
      <w:r w:rsidRPr="00A24942">
        <w:rPr>
          <w:lang w:val="hr-HR"/>
        </w:rPr>
        <w:t xml:space="preserve">, odlučeno je kao u izreci ovog rješenja.  </w:t>
      </w:r>
    </w:p>
    <w:p w:rsidRDefault="00DD0BC4" w:rsidP="00803902" w:rsidR="00DD0BC4" w:rsidRPr="000D1DE3">
      <w:pPr>
        <w:jc w:val="both"/>
        <w:rPr>
          <w:sz w:val="28"/>
          <w:szCs w:val="28"/>
          <w:lang w:val="hr-HR"/>
        </w:rPr>
      </w:pPr>
    </w:p>
    <w:p w:rsidRDefault="00D4027A" w:rsidP="00C704CA" w:rsidR="00D4027A" w:rsidRPr="00C745E2">
      <w:pPr>
        <w:jc w:val="center"/>
        <w:rPr>
          <w:lang w:val="hr-HR"/>
        </w:rPr>
      </w:pPr>
      <w:r w:rsidRPr="00C745E2">
        <w:rPr>
          <w:lang w:val="hr-HR"/>
        </w:rPr>
        <w:t>U Splitu</w:t>
      </w:r>
      <w:r w:rsidR="00DD0BC4" w:rsidRPr="00C745E2">
        <w:rPr>
          <w:lang w:val="hr-HR"/>
        </w:rPr>
        <w:t xml:space="preserve">, </w:t>
      </w:r>
      <w:r w:rsidR="00047086">
        <w:rPr>
          <w:lang w:val="hr-HR"/>
        </w:rPr>
        <w:t xml:space="preserve">31. ožujka </w:t>
      </w:r>
      <w:r w:rsidR="00D63256">
        <w:rPr>
          <w:lang w:val="hr-HR"/>
        </w:rPr>
        <w:t>2016</w:t>
      </w:r>
      <w:r w:rsidRPr="00C745E2">
        <w:rPr>
          <w:lang w:val="hr-HR"/>
        </w:rPr>
        <w:t>. godine.</w:t>
      </w:r>
    </w:p>
    <w:p w:rsidRDefault="00D4027A" w:rsidP="00D4027A" w:rsidR="00D4027A" w:rsidRPr="000D1DE3">
      <w:pPr>
        <w:jc w:val="both"/>
        <w:rPr>
          <w:sz w:val="16"/>
          <w:szCs w:val="16"/>
          <w:lang w:val="hr-HR"/>
        </w:rPr>
      </w:pPr>
      <w:r w:rsidRPr="00C745E2">
        <w:rPr>
          <w:lang w:val="hr-HR"/>
        </w:rPr>
        <w:t xml:space="preserve"> </w:t>
      </w:r>
    </w:p>
    <w:p w:rsidRDefault="008E1204" w:rsidP="00D63256" w:rsidR="00D63256">
      <w:pPr>
        <w:ind w:firstLine="708" w:left="7080"/>
      </w:pPr>
      <w:r w:rsidRPr="00A31E23">
        <w:t>S</w:t>
      </w:r>
      <w:r w:rsidR="00D63256">
        <w:t xml:space="preserve"> </w:t>
      </w:r>
      <w:r w:rsidRPr="00A31E23">
        <w:t>U</w:t>
      </w:r>
      <w:r w:rsidR="00D63256">
        <w:t xml:space="preserve"> </w:t>
      </w:r>
      <w:r w:rsidRPr="00A31E23">
        <w:t>D</w:t>
      </w:r>
      <w:r w:rsidR="00D63256">
        <w:t xml:space="preserve"> </w:t>
      </w:r>
      <w:r w:rsidRPr="00A31E23">
        <w:t>A</w:t>
      </w:r>
      <w:r w:rsidR="00D63256">
        <w:t xml:space="preserve"> </w:t>
      </w:r>
      <w:r w:rsidRPr="00A31E23">
        <w:t>C</w:t>
      </w:r>
    </w:p>
    <w:p w:rsidRDefault="008E1204" w:rsidP="00433E25" w:rsidR="008E1204" w:rsidRPr="00D63256">
      <w:pPr>
        <w:ind w:left="7080"/>
        <w:rPr>
          <w:sz w:val="28"/>
          <w:szCs w:val="28"/>
        </w:rPr>
      </w:pPr>
      <w:r w:rsidRPr="00A31E23">
        <w:t xml:space="preserve"> </w:t>
      </w:r>
    </w:p>
    <w:p w:rsidRDefault="008E1204" w:rsidP="00D63256" w:rsidR="008E1204">
      <w:pPr>
        <w:ind w:firstLine="708" w:left="7080"/>
      </w:pPr>
      <w:r>
        <w:t>Paško Bačić</w:t>
      </w:r>
    </w:p>
    <w:p w:rsidRDefault="000D1DE3" w:rsidP="00D4027A" w:rsidR="000D1DE3">
      <w:pPr>
        <w:jc w:val="both"/>
      </w:pPr>
    </w:p>
    <w:p w:rsidRDefault="00D63256" w:rsidP="00D4027A" w:rsidR="00D63256">
      <w:pPr>
        <w:jc w:val="both"/>
      </w:pPr>
    </w:p>
    <w:p w:rsidRDefault="00D63256" w:rsidP="00D4027A" w:rsidR="00D63256" w:rsidRPr="004B0C01">
      <w:pPr>
        <w:jc w:val="both"/>
        <w:rPr>
          <w:sz w:val="16"/>
          <w:szCs w:val="16"/>
          <w:lang w:val="hr-HR"/>
        </w:rPr>
      </w:pPr>
    </w:p>
    <w:p w:rsidRDefault="00D4027A" w:rsidP="00D4027A" w:rsidR="00D4027A" w:rsidRPr="00C745E2">
      <w:pPr>
        <w:jc w:val="both"/>
        <w:rPr>
          <w:lang w:val="hr-HR"/>
        </w:rPr>
      </w:pPr>
      <w:r w:rsidRPr="00C745E2">
        <w:rPr>
          <w:lang w:val="hr-HR"/>
        </w:rPr>
        <w:t xml:space="preserve">POUKA O PRAVNOM LIJEKU: </w:t>
      </w:r>
    </w:p>
    <w:p w:rsidRDefault="00D4027A" w:rsidP="00D4027A" w:rsidR="00D278E5" w:rsidRPr="00C745E2">
      <w:pPr>
        <w:jc w:val="both"/>
        <w:rPr>
          <w:lang w:val="hr-HR"/>
        </w:rPr>
      </w:pPr>
      <w:r w:rsidRPr="00C745E2">
        <w:rPr>
          <w:lang w:val="hr-HR"/>
        </w:rPr>
        <w:t>Protiv</w:t>
      </w:r>
      <w:r w:rsidR="0098682F" w:rsidRPr="00C745E2">
        <w:rPr>
          <w:lang w:val="hr-HR"/>
        </w:rPr>
        <w:t xml:space="preserve"> ovog rješenj</w:t>
      </w:r>
      <w:r w:rsidR="00D278E5" w:rsidRPr="00C745E2">
        <w:rPr>
          <w:lang w:val="hr-HR"/>
        </w:rPr>
        <w:t>a</w:t>
      </w:r>
      <w:r w:rsidR="00C704CA" w:rsidRPr="00C745E2">
        <w:rPr>
          <w:lang w:val="hr-HR"/>
        </w:rPr>
        <w:t xml:space="preserve"> dopuštena </w:t>
      </w:r>
      <w:r w:rsidR="00D278E5" w:rsidRPr="00C745E2">
        <w:rPr>
          <w:lang w:val="hr-HR"/>
        </w:rPr>
        <w:t>je žalba Visokom trgovačkom sudu R</w:t>
      </w:r>
      <w:r w:rsidR="007043B0" w:rsidRPr="00C745E2">
        <w:rPr>
          <w:lang w:val="hr-HR"/>
        </w:rPr>
        <w:t xml:space="preserve">epublike </w:t>
      </w:r>
      <w:r w:rsidR="00D278E5" w:rsidRPr="00C745E2">
        <w:rPr>
          <w:lang w:val="hr-HR"/>
        </w:rPr>
        <w:t>H</w:t>
      </w:r>
      <w:r w:rsidR="007043B0" w:rsidRPr="00C745E2">
        <w:rPr>
          <w:lang w:val="hr-HR"/>
        </w:rPr>
        <w:t>rvatske</w:t>
      </w:r>
      <w:r w:rsidR="00D278E5" w:rsidRPr="00C745E2">
        <w:rPr>
          <w:lang w:val="hr-HR"/>
        </w:rPr>
        <w:t xml:space="preserve"> u Zagrebu. Žalba se podnosi</w:t>
      </w:r>
      <w:r w:rsidR="001B70F3" w:rsidRPr="00C745E2">
        <w:rPr>
          <w:lang w:val="hr-HR"/>
        </w:rPr>
        <w:t xml:space="preserve"> putem ovog suda, pismeno u tri</w:t>
      </w:r>
      <w:r w:rsidR="00D278E5" w:rsidRPr="00C745E2">
        <w:rPr>
          <w:lang w:val="hr-HR"/>
        </w:rPr>
        <w:t xml:space="preserve"> primjerka, u roku od 8 dana</w:t>
      </w:r>
      <w:r w:rsidR="008524E2" w:rsidRPr="00C745E2">
        <w:rPr>
          <w:lang w:val="hr-HR"/>
        </w:rPr>
        <w:t xml:space="preserve">, a koji rok počinje teći protekom osmog dana od </w:t>
      </w:r>
      <w:r w:rsidR="004B0C01">
        <w:rPr>
          <w:lang w:val="hr-HR"/>
        </w:rPr>
        <w:t xml:space="preserve">dana </w:t>
      </w:r>
      <w:r w:rsidR="008524E2" w:rsidRPr="00C745E2">
        <w:rPr>
          <w:lang w:val="hr-HR"/>
        </w:rPr>
        <w:t>objave ovog rješenja na web stranicama Financijske agencije</w:t>
      </w:r>
      <w:r w:rsidR="00D278E5" w:rsidRPr="00C745E2">
        <w:rPr>
          <w:lang w:val="hr-HR"/>
        </w:rPr>
        <w:t xml:space="preserve">. </w:t>
      </w:r>
    </w:p>
    <w:p w:rsidRDefault="00EB167D" w:rsidP="003855E7" w:rsidR="00EB167D">
      <w:pPr>
        <w:jc w:val="both"/>
        <w:rPr>
          <w:lang w:val="hr-HR"/>
        </w:rPr>
      </w:pPr>
    </w:p>
    <w:p w:rsidRDefault="00D63256" w:rsidP="003855E7" w:rsidR="00D63256" w:rsidRPr="00D63256">
      <w:pPr>
        <w:jc w:val="both"/>
        <w:rPr>
          <w:sz w:val="16"/>
          <w:szCs w:val="16"/>
          <w:lang w:val="hr-HR"/>
        </w:rPr>
      </w:pPr>
    </w:p>
    <w:p w:rsidRDefault="00D63256" w:rsidP="00D63256" w:rsidR="00D63256" w:rsidRPr="00C745E2">
      <w:pPr>
        <w:jc w:val="both"/>
        <w:rPr>
          <w:lang w:val="hr-HR"/>
        </w:rPr>
      </w:pPr>
      <w:r w:rsidRPr="00C745E2">
        <w:rPr>
          <w:lang w:val="hr-HR"/>
        </w:rPr>
        <w:t>DNA:</w:t>
      </w:r>
    </w:p>
    <w:p w:rsidRDefault="00D63256" w:rsidP="00D63256" w:rsidR="00D63256" w:rsidRPr="00C745E2">
      <w:pPr>
        <w:jc w:val="both"/>
        <w:rPr>
          <w:lang w:val="hr-HR"/>
        </w:rPr>
      </w:pPr>
      <w:r w:rsidRPr="00C745E2">
        <w:rPr>
          <w:lang w:val="hr-HR"/>
        </w:rPr>
        <w:t>-  FINA, Regionalni centar Split, uz dopis i zapisnik</w:t>
      </w:r>
    </w:p>
    <w:p w:rsidRDefault="00D63256" w:rsidP="00D63256" w:rsidR="00D63256">
      <w:pPr>
        <w:jc w:val="both"/>
        <w:rPr>
          <w:lang w:val="hr-HR"/>
        </w:rPr>
      </w:pPr>
      <w:r w:rsidRPr="00C745E2">
        <w:rPr>
          <w:lang w:val="hr-HR"/>
        </w:rPr>
        <w:t xml:space="preserve">-  </w:t>
      </w:r>
      <w:r>
        <w:rPr>
          <w:lang w:val="hr-HR"/>
        </w:rPr>
        <w:t>Ured d</w:t>
      </w:r>
      <w:r w:rsidRPr="00C745E2">
        <w:rPr>
          <w:lang w:val="hr-HR"/>
        </w:rPr>
        <w:t xml:space="preserve">ržavne uprave u Splitsko-dalmatinskoj županiji, Služba za gospodarstvo, </w:t>
      </w:r>
    </w:p>
    <w:p w:rsidRDefault="00D63256" w:rsidP="00D63256" w:rsidR="00D63256" w:rsidRPr="00C745E2">
      <w:pPr>
        <w:jc w:val="both"/>
        <w:rPr>
          <w:lang w:val="hr-HR"/>
        </w:rPr>
      </w:pPr>
      <w:r>
        <w:rPr>
          <w:lang w:val="hr-HR"/>
        </w:rPr>
        <w:t xml:space="preserve">    Odjel za gospodarstvo Split,</w:t>
      </w:r>
      <w:r w:rsidRPr="00C745E2">
        <w:rPr>
          <w:lang w:val="hr-HR"/>
        </w:rPr>
        <w:t xml:space="preserve"> uz dopis</w:t>
      </w:r>
    </w:p>
    <w:p w:rsidRDefault="00D63256" w:rsidP="00D63256" w:rsidR="00D63256" w:rsidRPr="00C745E2">
      <w:pPr>
        <w:jc w:val="both"/>
        <w:rPr>
          <w:lang w:val="hr-HR"/>
        </w:rPr>
      </w:pPr>
      <w:r w:rsidRPr="00C745E2">
        <w:rPr>
          <w:lang w:val="hr-HR"/>
        </w:rPr>
        <w:t xml:space="preserve">-  </w:t>
      </w:r>
      <w:r>
        <w:rPr>
          <w:lang w:val="hr-HR"/>
        </w:rPr>
        <w:t>e-</w:t>
      </w:r>
      <w:r w:rsidRPr="00C745E2">
        <w:rPr>
          <w:lang w:val="hr-HR"/>
        </w:rPr>
        <w:t>og</w:t>
      </w:r>
      <w:r>
        <w:rPr>
          <w:lang w:val="hr-HR"/>
        </w:rPr>
        <w:t>lasna ploča suda (rok 20</w:t>
      </w:r>
      <w:r w:rsidRPr="00C745E2">
        <w:rPr>
          <w:lang w:val="hr-HR"/>
        </w:rPr>
        <w:t xml:space="preserve"> dana</w:t>
      </w:r>
      <w:r>
        <w:rPr>
          <w:lang w:val="hr-HR"/>
        </w:rPr>
        <w:t>)</w:t>
      </w:r>
    </w:p>
    <w:p w:rsidRDefault="00D63256" w:rsidP="00D63256" w:rsidR="00D63256" w:rsidRPr="00C745E2">
      <w:pPr>
        <w:jc w:val="both"/>
        <w:rPr>
          <w:lang w:val="hr-HR"/>
        </w:rPr>
      </w:pPr>
      <w:r w:rsidRPr="00C745E2">
        <w:rPr>
          <w:lang w:val="hr-HR"/>
        </w:rPr>
        <w:t>-  u spis</w:t>
      </w:r>
    </w:p>
    <w:p w:rsidRDefault="00D63256" w:rsidP="003855E7" w:rsidR="00D63256" w:rsidRPr="00C745E2">
      <w:pPr>
        <w:jc w:val="both"/>
        <w:rPr>
          <w:lang w:val="hr-HR"/>
        </w:rPr>
      </w:pPr>
    </w:p>
    <w:sectPr w:rsidSect="00D63256" w:rsidR="00D63256" w:rsidRPr="00C745E2">
      <w:headerReference w:type="default" r:id="rId11"/>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CE1" w:rsidP="00CD74A8" w:rsidR="00B84CE1">
      <w:r>
        <w:separator/>
      </w:r>
    </w:p>
  </w:endnote>
  <w:endnote w:id="0" w:type="continuationSeparator">
    <w:p w:rsidRDefault="00B84CE1" w:rsidP="00CD74A8" w:rsidR="00B84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CE1" w:rsidP="00CD74A8" w:rsidR="00B84CE1">
      <w:r>
        <w:separator/>
      </w:r>
    </w:p>
  </w:footnote>
  <w:footnote w:id="0" w:type="continuationSeparator">
    <w:p w:rsidRDefault="00B84CE1" w:rsidP="00CD74A8" w:rsidR="00B84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F50" w:rsidP="00C34BAF" w:rsidR="00387F50">
    <w:pPr>
      <w:pStyle w:val="Zaglavlje"/>
      <w:numPr>
        <w:ilvl w:val="0"/>
        <w:numId w:val="2"/>
      </w:numPr>
      <w:jc w:val="center"/>
    </w:pPr>
    <w:r>
      <w:fldChar w:fldCharType="begin"/>
    </w:r>
    <w:r>
      <w:instrText>PAGE   \* MERGEFORMAT</w:instrText>
    </w:r>
    <w:r>
      <w:fldChar w:fldCharType="separate"/>
    </w:r>
    <w:r w:rsidR="004C0ECD" w:rsidRPr="004C0ECD">
      <w:rPr>
        <w:noProof/>
        <w:lang w:val="hr-HR"/>
      </w:rPr>
      <w:t>4</w:t>
    </w:r>
    <w:r>
      <w:fldChar w:fldCharType="end"/>
    </w:r>
    <w:r>
      <w:t xml:space="preserve"> -</w:t>
    </w:r>
    <w:r>
      <w:tab/>
      <w:t>12. Stpn-</w:t>
    </w:r>
    <w:r w:rsidR="00E560EE">
      <w:t>24/2016</w:t>
    </w:r>
  </w:p>
  <w:p w:rsidRDefault="00207BC2" w:rsidP="00207BC2" w:rsidR="00207BC2">
    <w:pPr>
      <w:pStyle w:val="Zaglavlje"/>
      <w:jc w:val="center"/>
    </w:pPr>
  </w:p>
  <w:p w:rsidRDefault="00207BC2" w:rsidP="00207BC2" w:rsidR="00207BC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2DB"/>
    <w:rsid w:val="000436D7"/>
    <w:rsid w:val="00044F4E"/>
    <w:rsid w:val="00047086"/>
    <w:rsid w:val="000666DB"/>
    <w:rsid w:val="000666EB"/>
    <w:rsid w:val="00076815"/>
    <w:rsid w:val="00081DE8"/>
    <w:rsid w:val="000D1DE3"/>
    <w:rsid w:val="000D2DD8"/>
    <w:rsid w:val="000E30E0"/>
    <w:rsid w:val="000E78C8"/>
    <w:rsid w:val="00106C76"/>
    <w:rsid w:val="001347B0"/>
    <w:rsid w:val="00141D1E"/>
    <w:rsid w:val="001472CA"/>
    <w:rsid w:val="001901EC"/>
    <w:rsid w:val="0019547A"/>
    <w:rsid w:val="001A2F6C"/>
    <w:rsid w:val="001A3663"/>
    <w:rsid w:val="001A5031"/>
    <w:rsid w:val="001B70F3"/>
    <w:rsid w:val="001C4825"/>
    <w:rsid w:val="001D0C2D"/>
    <w:rsid w:val="001E4E14"/>
    <w:rsid w:val="001F5654"/>
    <w:rsid w:val="00200D80"/>
    <w:rsid w:val="00200E29"/>
    <w:rsid w:val="00207BC2"/>
    <w:rsid w:val="00212A34"/>
    <w:rsid w:val="00216FF4"/>
    <w:rsid w:val="00217DD3"/>
    <w:rsid w:val="002326C9"/>
    <w:rsid w:val="00232D18"/>
    <w:rsid w:val="002553C4"/>
    <w:rsid w:val="002702A4"/>
    <w:rsid w:val="00273229"/>
    <w:rsid w:val="002835DB"/>
    <w:rsid w:val="00293811"/>
    <w:rsid w:val="002C750F"/>
    <w:rsid w:val="002D048F"/>
    <w:rsid w:val="002D3A8D"/>
    <w:rsid w:val="002E0724"/>
    <w:rsid w:val="002E335E"/>
    <w:rsid w:val="002E441E"/>
    <w:rsid w:val="0030414F"/>
    <w:rsid w:val="00330588"/>
    <w:rsid w:val="00342E76"/>
    <w:rsid w:val="00345056"/>
    <w:rsid w:val="0035285B"/>
    <w:rsid w:val="003711AF"/>
    <w:rsid w:val="00382327"/>
    <w:rsid w:val="003855E7"/>
    <w:rsid w:val="00387F50"/>
    <w:rsid w:val="003929B4"/>
    <w:rsid w:val="003976B5"/>
    <w:rsid w:val="003A14C9"/>
    <w:rsid w:val="003A2D08"/>
    <w:rsid w:val="003A72BD"/>
    <w:rsid w:val="003E6D47"/>
    <w:rsid w:val="003F3F45"/>
    <w:rsid w:val="003F7DB4"/>
    <w:rsid w:val="00405A54"/>
    <w:rsid w:val="00434E3B"/>
    <w:rsid w:val="00441458"/>
    <w:rsid w:val="004515BA"/>
    <w:rsid w:val="00452A56"/>
    <w:rsid w:val="00456527"/>
    <w:rsid w:val="004571FE"/>
    <w:rsid w:val="00460DEA"/>
    <w:rsid w:val="00467986"/>
    <w:rsid w:val="004B0C01"/>
    <w:rsid w:val="004C0ECD"/>
    <w:rsid w:val="004D5D48"/>
    <w:rsid w:val="005225A8"/>
    <w:rsid w:val="005268EF"/>
    <w:rsid w:val="00526EAD"/>
    <w:rsid w:val="0053515A"/>
    <w:rsid w:val="00537F67"/>
    <w:rsid w:val="00562905"/>
    <w:rsid w:val="005952E7"/>
    <w:rsid w:val="005A2AD1"/>
    <w:rsid w:val="005C202C"/>
    <w:rsid w:val="005F5C30"/>
    <w:rsid w:val="0060593B"/>
    <w:rsid w:val="00610322"/>
    <w:rsid w:val="00616934"/>
    <w:rsid w:val="00642955"/>
    <w:rsid w:val="00643A0F"/>
    <w:rsid w:val="006933B2"/>
    <w:rsid w:val="00697B5C"/>
    <w:rsid w:val="006A749D"/>
    <w:rsid w:val="006B7988"/>
    <w:rsid w:val="006C0041"/>
    <w:rsid w:val="006C6A99"/>
    <w:rsid w:val="006D1211"/>
    <w:rsid w:val="006D1A0E"/>
    <w:rsid w:val="006F4B76"/>
    <w:rsid w:val="00700B6A"/>
    <w:rsid w:val="007043B0"/>
    <w:rsid w:val="00707477"/>
    <w:rsid w:val="00711445"/>
    <w:rsid w:val="0071745F"/>
    <w:rsid w:val="0072550D"/>
    <w:rsid w:val="00730C9D"/>
    <w:rsid w:val="00734115"/>
    <w:rsid w:val="00736EF6"/>
    <w:rsid w:val="00742CFD"/>
    <w:rsid w:val="007430E3"/>
    <w:rsid w:val="00754A91"/>
    <w:rsid w:val="00755C8C"/>
    <w:rsid w:val="007607FE"/>
    <w:rsid w:val="007725FF"/>
    <w:rsid w:val="00777BD8"/>
    <w:rsid w:val="0078113C"/>
    <w:rsid w:val="00782F13"/>
    <w:rsid w:val="007A3B01"/>
    <w:rsid w:val="007B4AE1"/>
    <w:rsid w:val="007C15E0"/>
    <w:rsid w:val="007E76F5"/>
    <w:rsid w:val="007E77DA"/>
    <w:rsid w:val="00803902"/>
    <w:rsid w:val="00831792"/>
    <w:rsid w:val="008524E2"/>
    <w:rsid w:val="00876209"/>
    <w:rsid w:val="00876A66"/>
    <w:rsid w:val="00880573"/>
    <w:rsid w:val="00882F7E"/>
    <w:rsid w:val="00891E42"/>
    <w:rsid w:val="008A039B"/>
    <w:rsid w:val="008A7309"/>
    <w:rsid w:val="008A7A92"/>
    <w:rsid w:val="008B632D"/>
    <w:rsid w:val="008D35AA"/>
    <w:rsid w:val="008E1204"/>
    <w:rsid w:val="009374AD"/>
    <w:rsid w:val="009405E8"/>
    <w:rsid w:val="00950FC7"/>
    <w:rsid w:val="00961355"/>
    <w:rsid w:val="0098682F"/>
    <w:rsid w:val="009A4DF5"/>
    <w:rsid w:val="009A7BF6"/>
    <w:rsid w:val="009B3F07"/>
    <w:rsid w:val="009B4530"/>
    <w:rsid w:val="009B7FE3"/>
    <w:rsid w:val="009C1BE7"/>
    <w:rsid w:val="009C3E6B"/>
    <w:rsid w:val="009C412F"/>
    <w:rsid w:val="009C716E"/>
    <w:rsid w:val="009D558F"/>
    <w:rsid w:val="009D6053"/>
    <w:rsid w:val="009E120A"/>
    <w:rsid w:val="009E4D23"/>
    <w:rsid w:val="009F5B98"/>
    <w:rsid w:val="009F776E"/>
    <w:rsid w:val="00A05B23"/>
    <w:rsid w:val="00A078AC"/>
    <w:rsid w:val="00A317B6"/>
    <w:rsid w:val="00A64960"/>
    <w:rsid w:val="00A66C0A"/>
    <w:rsid w:val="00A80A50"/>
    <w:rsid w:val="00A97762"/>
    <w:rsid w:val="00AD090D"/>
    <w:rsid w:val="00AD5F0D"/>
    <w:rsid w:val="00AF2C38"/>
    <w:rsid w:val="00B0172B"/>
    <w:rsid w:val="00B02EA7"/>
    <w:rsid w:val="00B0759F"/>
    <w:rsid w:val="00B1090C"/>
    <w:rsid w:val="00B40C5E"/>
    <w:rsid w:val="00B4396D"/>
    <w:rsid w:val="00B6615F"/>
    <w:rsid w:val="00B7469A"/>
    <w:rsid w:val="00B84CE1"/>
    <w:rsid w:val="00B97C13"/>
    <w:rsid w:val="00BA523A"/>
    <w:rsid w:val="00BA5B0A"/>
    <w:rsid w:val="00BB0D0C"/>
    <w:rsid w:val="00BB35F7"/>
    <w:rsid w:val="00C06CB1"/>
    <w:rsid w:val="00C21454"/>
    <w:rsid w:val="00C26397"/>
    <w:rsid w:val="00C33B5F"/>
    <w:rsid w:val="00C34BAF"/>
    <w:rsid w:val="00C359CB"/>
    <w:rsid w:val="00C41FA8"/>
    <w:rsid w:val="00C66420"/>
    <w:rsid w:val="00C704CA"/>
    <w:rsid w:val="00C745E2"/>
    <w:rsid w:val="00C81C59"/>
    <w:rsid w:val="00C87BBE"/>
    <w:rsid w:val="00C90237"/>
    <w:rsid w:val="00CA1404"/>
    <w:rsid w:val="00CB1364"/>
    <w:rsid w:val="00CC7632"/>
    <w:rsid w:val="00CD6619"/>
    <w:rsid w:val="00CD74A8"/>
    <w:rsid w:val="00D22355"/>
    <w:rsid w:val="00D278E5"/>
    <w:rsid w:val="00D32D4D"/>
    <w:rsid w:val="00D4027A"/>
    <w:rsid w:val="00D50B2A"/>
    <w:rsid w:val="00D5375C"/>
    <w:rsid w:val="00D63256"/>
    <w:rsid w:val="00DC768B"/>
    <w:rsid w:val="00DD0BC4"/>
    <w:rsid w:val="00DD5A97"/>
    <w:rsid w:val="00E0670D"/>
    <w:rsid w:val="00E128A2"/>
    <w:rsid w:val="00E55C51"/>
    <w:rsid w:val="00E560EE"/>
    <w:rsid w:val="00E87E01"/>
    <w:rsid w:val="00E94863"/>
    <w:rsid w:val="00E9531B"/>
    <w:rsid w:val="00EA2302"/>
    <w:rsid w:val="00EB167D"/>
    <w:rsid w:val="00EB2AE9"/>
    <w:rsid w:val="00EB4494"/>
    <w:rsid w:val="00EB6CE2"/>
    <w:rsid w:val="00EB78C8"/>
    <w:rsid w:val="00EC3733"/>
    <w:rsid w:val="00EC4FB1"/>
    <w:rsid w:val="00ED4DF7"/>
    <w:rsid w:val="00EF3725"/>
    <w:rsid w:val="00F37E2F"/>
    <w:rsid w:val="00F61BEA"/>
    <w:rsid w:val="00F85B63"/>
    <w:rsid w:val="00F861B4"/>
    <w:rsid w:val="00F96E8C"/>
    <w:rsid w:val="00F97B5C"/>
    <w:rsid w:val="00FA0167"/>
    <w:rsid w:val="00FA2371"/>
    <w:rsid w:val="00FA4140"/>
    <w:rsid w:val="00FB200C"/>
    <w:rsid w:val="00FC2BF4"/>
    <w:rsid w:val="00FD1A0E"/>
    <w:rsid w:val="00FE2666"/>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4C0ECD"/>
    <w:rPr>
      <w:color w:val="808080"/>
      <w:bdr w:space="0" w:sz="0" w:color="auto" w:val="none"/>
      <w:shd w:fill="auto" w:color="auto" w:val="clear"/>
    </w:rPr>
  </w:style>
  <w:style w:customStyle="true" w:styleId="eSPISCCParagraphDefaultFont" w:type="character">
    <w:name w:val="eSPIS_CC_Paragraph Default Font"/>
    <w:basedOn w:val="Zadanifontodlomka"/>
    <w:rsid w:val="004C0EC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C0EC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C0EC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0EC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4C0ECD"/>
    <w:rPr>
      <w:color w:val="808080"/>
      <w:bdr w:color="auto" w:space="0" w:sz="0" w:val="none"/>
      <w:shd w:color="auto" w:fill="auto" w:val="clear"/>
    </w:rPr>
  </w:style>
  <w:style w:customStyle="1" w:styleId="eSPISCCParagraphDefaultFont" w:type="character">
    <w:name w:val="eSPIS_CC_Paragraph Default Font"/>
    <w:basedOn w:val="Zadanifontodlomka"/>
    <w:rsid w:val="004C0EC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C0EC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C0EC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0EC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26384">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Stpn-24/2016</izvorni_sadrzaj>
    <derivirana_varijabla naziv="DomainObject.Predmet.OznakaBroj_1">Stpn-24/2016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Relota</izvorni_sadrzaj>
    <derivirana_varijabla naziv="DomainObject.Predmet.StrankaFormated_1">  Ivica Relota</derivirana_varijabla>
  </DomainObject.Predmet.StrankaFormated>
  <DomainObject.Predmet.StrankaFormatedOIB>
    <izvorni_sadrzaj>  Ivica Relota, OIB 73878412825</izvorni_sadrzaj>
    <derivirana_varijabla naziv="DomainObject.Predmet.StrankaFormatedOIB_1">  Ivica Relota, OIB 73878412825</derivirana_varijabla>
  </DomainObject.Predmet.StrankaFormatedOIB>
  <DomainObject.Predmet.StrankaFormatedWithAdress>
    <izvorni_sadrzaj> Ivica Relota, Ulica Popa Glagoljaša 31, 21311 Podstrana</izvorni_sadrzaj>
    <derivirana_varijabla naziv="DomainObject.Predmet.StrankaFormatedWithAdress_1"> Ivica Relota, Ulica Popa Glagoljaša 31, 21311 Podstrana</derivirana_varijabla>
  </DomainObject.Predmet.StrankaFormatedWithAdress>
  <DomainObject.Predmet.StrankaFormatedWithAdressOIB>
    <izvorni_sadrzaj> Ivica Relota, OIB 73878412825, Ulica Popa Glagoljaša 31, 21311 Podstrana</izvorni_sadrzaj>
    <derivirana_varijabla naziv="DomainObject.Predmet.StrankaFormatedWithAdressOIB_1"> Ivica Relota, OIB 73878412825, Ulica Popa Glagoljaša 31, 21311 Podstrana</derivirana_varijabla>
  </DomainObject.Predmet.StrankaFormatedWithAdressOIB>
  <DomainObject.Predmet.StrankaWithAdress>
    <izvorni_sadrzaj>Ivica Relota Ulica Popa Glagoljaša 31,21311 Podstrana</izvorni_sadrzaj>
    <derivirana_varijabla naziv="DomainObject.Predmet.StrankaWithAdress_1">Ivica Relota Ulica Popa Glagoljaša 31,21311 Podstrana</derivirana_varijabla>
  </DomainObject.Predmet.StrankaWithAdress>
  <DomainObject.Predmet.StrankaWithAdressOIB>
    <izvorni_sadrzaj>Ivica Relota, OIB 73878412825, Ulica Popa Glagoljaša 31,21311 Podstrana</izvorni_sadrzaj>
    <derivirana_varijabla naziv="DomainObject.Predmet.StrankaWithAdressOIB_1">Ivica Relota, OIB 73878412825, Ulica Popa Glagoljaša 31,21311 Podstrana</derivirana_varijabla>
  </DomainObject.Predmet.StrankaWithAdressOIB>
  <DomainObject.Predmet.StrankaNazivFormated>
    <izvorni_sadrzaj>Ivica Relota</izvorni_sadrzaj>
    <derivirana_varijabla naziv="DomainObject.Predmet.StrankaNazivFormated_1">Ivica Relota</derivirana_varijabla>
  </DomainObject.Predmet.StrankaNazivFormated>
  <DomainObject.Predmet.StrankaNazivFormatedOIB>
    <izvorni_sadrzaj>Ivica Relota, OIB 73878412825</izvorni_sadrzaj>
    <derivirana_varijabla naziv="DomainObject.Predmet.StrankaNazivFormatedOIB_1">Ivica Relota, OIB 73878412825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Ivica Relota</item>
    </izvorni_sadrzaj>
    <derivirana_varijabla naziv="DomainObject.Predmet.StrankaListFormated_1">
      <item>Ivica Relota</item>
    </derivirana_varijabla>
  </DomainObject.Predmet.StrankaListFormated>
  <DomainObject.Predmet.StrankaListFormatedOIB>
    <izvorni_sadrzaj>
      <item>Ivica Relota, OIB 73878412825</item>
    </izvorni_sadrzaj>
    <derivirana_varijabla naziv="DomainObject.Predmet.StrankaListFormatedOIB_1">
      <item>Ivica Relota, OIB 73878412825</item>
    </derivirana_varijabla>
  </DomainObject.Predmet.StrankaListFormatedOIB>
  <DomainObject.Predmet.StrankaListFormatedWithAdress>
    <izvorni_sadrzaj>
      <item>Ivica Relota, Ulica Popa Glagoljaša 31, 21311 Podstrana</item>
    </izvorni_sadrzaj>
    <derivirana_varijabla naziv="DomainObject.Predmet.StrankaListFormatedWithAdress_1">
      <item>Ivica Relota, Ulica Popa Glagoljaša 31, 21311 Podstrana</item>
    </derivirana_varijabla>
  </DomainObject.Predmet.StrankaListFormatedWithAdress>
  <DomainObject.Predmet.StrankaListFormatedWithAdressOIB>
    <izvorni_sadrzaj>
      <item>Ivica Relota, OIB 73878412825, Ulica Popa Glagoljaša 31, 21311 Podstrana</item>
    </izvorni_sadrzaj>
    <derivirana_varijabla naziv="DomainObject.Predmet.StrankaListFormatedWithAdressOIB_1">
      <item>Ivica Relota, OIB 73878412825, Ulica Popa Glagoljaša 31, 21311 Podstrana</item>
    </derivirana_varijabla>
  </DomainObject.Predmet.StrankaListFormatedWithAdressOIB>
  <DomainObject.Predmet.StrankaListNazivFormated>
    <izvorni_sadrzaj>
      <item>Ivica Relota</item>
    </izvorni_sadrzaj>
    <derivirana_varijabla naziv="DomainObject.Predmet.StrankaListNazivFormated_1">
      <item>Ivica Relota</item>
    </derivirana_varijabla>
  </DomainObject.Predmet.StrankaListNazivFormated>
  <DomainObject.Predmet.StrankaListNazivFormatedOIB>
    <izvorni_sadrzaj>
      <item>Ivica Relota, OIB 73878412825</item>
    </izvorni_sadrzaj>
    <derivirana_varijabla naziv="DomainObject.Predmet.StrankaListNazivFormatedOIB_1">
      <item>Ivica Relota, OIB 73878412825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Ivica Relota</izvorni_sadrzaj>
    <derivirana_varijabla naziv="DomainObject.Predmet.StrankaIDrugi_1">Ivica Relota</derivirana_varijabla>
  </DomainObject.Predmet.StrankaIDrugi>
  <DomainObject.Predmet.ProtustrankaIDrugi>
    <izvorni_sadrzaj/>
    <derivirana_varijabla naziv="DomainObject.Predmet.ProtustrankaIDrugi_1"/>
  </DomainObject.Predmet.ProtustrankaIDrugi>
  <DomainObject.Predmet.StrankaIDrugiAdressOIB>
    <izvorni_sadrzaj>Ivica Relota, OIB 73878412825, Ulica Popa Glagoljaša 31, 21311 Podstrana</izvorni_sadrzaj>
    <derivirana_varijabla naziv="DomainObject.Predmet.StrankaIDrugiAdressOIB_1">Ivica Relota, OIB 73878412825, Ulica Popa Glagoljaša 31, 21311 Podstrana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Relota</item>
    </izvorni_sadrzaj>
    <derivirana_varijabla naziv="DomainObject.Predmet.SudioniciListNaziv_1">
      <item>Ivica Relota</item>
    </derivirana_varijabla>
  </DomainObject.Predmet.SudioniciListNaziv>
  <DomainObject.Predmet.SudioniciListAdressOIB>
    <izvorni_sadrzaj>
      <item>Ivica Relota, OIB 73878412825, Ulica Popa Glagoljaša 31,21311 Podstrana</item>
    </izvorni_sadrzaj>
    <derivirana_varijabla naziv="DomainObject.Predmet.SudioniciListAdressOIB_1">
      <item>Ivica Relota, OIB 73878412825, Ulica Popa Glagoljaša 31,21311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73878412825</item>
    </izvorni_sadrzaj>
    <derivirana_varijabla naziv="DomainObject.Predmet.SudioniciListNazivOIB_1">
      <item>, OIB 73878412825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059153-228D-428C-A896-66FA577549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1294</properties:Words>
  <properties:Characters>7655</properties:Characters>
  <properties:Lines>165</properties:Lines>
  <properties:Paragraphs>44</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2015-07-24T08:35:00Z</dcterms:created>
  <dc:creator>wsadmin</dc:creator>
  <cp:lastModifiedBy>Paško Bačić</cp:lastModifiedBy>
  <cp:lastPrinted>2015-11-27T08:37:00Z</cp:lastPrinted>
  <dcterms:modified xmlns:xsi="http://www.w3.org/2001/XMLSchema-instance" xsi:type="dcterms:W3CDTF">2016-03-31T11:20:00Z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