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947d" w14:paraId="9de947d" w:rsidRDefault="00B2076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670560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0768" w:rsidP="00B20768" w:rsidR="00B20768">
      <w:pPr>
        <w:spacing w:after="0"/>
        <w:jc w:val="both"/>
      </w:pPr>
      <w:r>
        <w:t xml:space="preserve">           </w:t>
      </w:r>
      <w:r>
        <w:t>Republika Hrvatska</w:t>
      </w:r>
    </w:p>
    <w:p w:rsidRDefault="00B20768" w:rsidP="00B20768" w:rsidR="00B2076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20768" w:rsidP="00B20768" w:rsidR="00B2076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  <w:proofErr w:type="spellStart"/>
      <w:r w:rsidRPr="00B20768">
        <w:rPr>
          <w:rFonts w:cs="Times New Roman" w:eastAsia="Times New Roman"/>
          <w:lang w:eastAsia="hr-HR" w:val="en-GB"/>
        </w:rPr>
        <w:t>Poslovni</w:t>
      </w:r>
      <w:proofErr w:type="spellEnd"/>
      <w:r w:rsidRPr="00B2076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B20768">
        <w:rPr>
          <w:rFonts w:cs="Times New Roman" w:eastAsia="Times New Roman"/>
          <w:lang w:eastAsia="hr-HR" w:val="en-GB"/>
        </w:rPr>
        <w:t>broj</w:t>
      </w:r>
      <w:proofErr w:type="spellEnd"/>
      <w:r w:rsidRPr="00B20768">
        <w:rPr>
          <w:rFonts w:cs="Times New Roman" w:eastAsia="Times New Roman"/>
          <w:lang w:eastAsia="hr-HR" w:val="en-GB"/>
        </w:rPr>
        <w:t>: 5 St-1211/2016-20</w:t>
      </w: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B20768">
        <w:rPr>
          <w:rFonts w:cs="Times New Roman" w:eastAsia="Times New Roman"/>
          <w:lang w:eastAsia="hr-HR" w:val="en-GB"/>
        </w:rPr>
        <w:t xml:space="preserve">R E P U B L I K </w:t>
      </w:r>
      <w:proofErr w:type="gramStart"/>
      <w:r w:rsidRPr="00B20768">
        <w:rPr>
          <w:rFonts w:cs="Times New Roman" w:eastAsia="Times New Roman"/>
          <w:lang w:eastAsia="hr-HR" w:val="en-GB"/>
        </w:rPr>
        <w:t>A  H</w:t>
      </w:r>
      <w:proofErr w:type="gramEnd"/>
      <w:r w:rsidRPr="00B20768">
        <w:rPr>
          <w:rFonts w:cs="Times New Roman" w:eastAsia="Times New Roman"/>
          <w:lang w:eastAsia="hr-HR" w:val="en-GB"/>
        </w:rPr>
        <w:t xml:space="preserve"> R V A T S K A</w:t>
      </w: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lang w:eastAsia="hr-HR" w:val="en-GB"/>
        </w:rPr>
      </w:pP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B20768">
        <w:rPr>
          <w:rFonts w:cs="Times New Roman" w:eastAsia="Times New Roman"/>
          <w:lang w:eastAsia="hr-HR" w:val="en-GB"/>
        </w:rPr>
        <w:t>R J E Š E N J E</w:t>
      </w: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B20768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B2076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0768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B20768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B20768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B20768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B20768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B2076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0768">
        <w:rPr>
          <w:rFonts w:cs="Times New Roman" w:eastAsia="Times New Roman"/>
          <w:szCs w:val="20"/>
          <w:lang w:eastAsia="hr-HR" w:val="en-GB"/>
        </w:rPr>
        <w:t>sutkinji</w:t>
      </w:r>
      <w:proofErr w:type="spellEnd"/>
      <w:r w:rsidRPr="00B2076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0768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B20768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B20768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B2076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0768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B2076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B20768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B20768">
        <w:rPr>
          <w:rFonts w:cs="Times New Roman" w:eastAsia="Times New Roman"/>
          <w:szCs w:val="20"/>
          <w:lang w:eastAsia="hr-HR" w:val="en-GB"/>
        </w:rPr>
        <w:t xml:space="preserve"> </w:t>
      </w:r>
      <w:r w:rsidRPr="00B20768">
        <w:rPr>
          <w:rFonts w:cs="Times New Roman" w:eastAsia="Calibri"/>
          <w:szCs w:val="20"/>
          <w:lang w:eastAsia="hr-HR"/>
        </w:rPr>
        <w:t xml:space="preserve">Stečajnom masom iza </w:t>
      </w:r>
      <w:r w:rsidRPr="00B20768">
        <w:rPr>
          <w:rFonts w:cs="Times New Roman" w:eastAsia="Times New Roman"/>
          <w:szCs w:val="20"/>
          <w:lang w:eastAsia="hr-HR"/>
        </w:rPr>
        <w:t>JAGODA, d.o.o. za proizvodnju i trgovinu na veliko i malo u stečaju, OIB: 65508075951, Zagreb, Svetog Mateja 46, 2. listopada</w:t>
      </w:r>
      <w:r w:rsidRPr="00B20768">
        <w:rPr>
          <w:rFonts w:cs="Times New Roman" w:eastAsia="Times New Roman"/>
          <w:szCs w:val="20"/>
          <w:lang w:eastAsia="hr-HR" w:val="en-GB"/>
        </w:rPr>
        <w:t xml:space="preserve"> 2018.</w:t>
      </w: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20768">
        <w:rPr>
          <w:rFonts w:cs="Times New Roman" w:eastAsia="Times New Roman"/>
          <w:lang w:eastAsia="hr-HR"/>
        </w:rPr>
        <w:t>r i j e š i o  j e</w:t>
      </w: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20768">
        <w:rPr>
          <w:rFonts w:cs="Times New Roman" w:eastAsia="Times New Roman"/>
          <w:lang w:eastAsia="hr-HR"/>
        </w:rPr>
        <w:t xml:space="preserve">1. Ispravlja se rješenje ovoga suda </w:t>
      </w:r>
      <w:proofErr w:type="spellStart"/>
      <w:r w:rsidRPr="00B20768">
        <w:rPr>
          <w:rFonts w:cs="Times New Roman" w:eastAsia="Times New Roman"/>
          <w:lang w:eastAsia="hr-HR"/>
        </w:rPr>
        <w:t>posl</w:t>
      </w:r>
      <w:proofErr w:type="spellEnd"/>
      <w:r w:rsidRPr="00B20768">
        <w:rPr>
          <w:rFonts w:cs="Times New Roman" w:eastAsia="Times New Roman"/>
          <w:lang w:eastAsia="hr-HR"/>
        </w:rPr>
        <w:t>. broj: St-1211/2016-15 od 18. travnja 2018. u toč.2. i 3. izreke na način da umjesto „Svetog Mateja 46“ ima pisati „</w:t>
      </w:r>
      <w:proofErr w:type="spellStart"/>
      <w:r w:rsidRPr="00B20768">
        <w:rPr>
          <w:rFonts w:cs="Times New Roman" w:eastAsia="Times New Roman"/>
          <w:lang w:eastAsia="hr-HR"/>
        </w:rPr>
        <w:t>Đorđićeva</w:t>
      </w:r>
      <w:proofErr w:type="spellEnd"/>
      <w:r w:rsidRPr="00B20768">
        <w:rPr>
          <w:rFonts w:cs="Times New Roman" w:eastAsia="Times New Roman"/>
          <w:lang w:eastAsia="hr-HR"/>
        </w:rPr>
        <w:t xml:space="preserve"> 24" te se određuje u sudski registar upis sjedišta </w:t>
      </w:r>
      <w:r w:rsidRPr="00B20768">
        <w:rPr>
          <w:rFonts w:cs="Times New Roman" w:eastAsia="Calibri"/>
          <w:szCs w:val="20"/>
          <w:lang w:eastAsia="hr-HR"/>
        </w:rPr>
        <w:t xml:space="preserve">Stečajne mase iza </w:t>
      </w:r>
      <w:r w:rsidRPr="00B20768">
        <w:rPr>
          <w:rFonts w:cs="Times New Roman" w:eastAsia="Times New Roman"/>
          <w:szCs w:val="20"/>
          <w:lang w:eastAsia="hr-HR"/>
        </w:rPr>
        <w:t xml:space="preserve">JAGODA, d.o.o. za proizvodnju i trgovinu na veliko i malo u stečaju, OIB: 65508075951 - Zagreb, </w:t>
      </w:r>
      <w:proofErr w:type="spellStart"/>
      <w:r w:rsidRPr="00B20768">
        <w:rPr>
          <w:rFonts w:cs="Times New Roman" w:eastAsia="Times New Roman"/>
          <w:szCs w:val="20"/>
          <w:lang w:eastAsia="hr-HR"/>
        </w:rPr>
        <w:t>Đorđićeva</w:t>
      </w:r>
      <w:proofErr w:type="spellEnd"/>
      <w:r w:rsidRPr="00B20768">
        <w:rPr>
          <w:rFonts w:cs="Times New Roman" w:eastAsia="Times New Roman"/>
          <w:szCs w:val="20"/>
          <w:lang w:eastAsia="hr-HR"/>
        </w:rPr>
        <w:t xml:space="preserve"> 24.</w:t>
      </w: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20768">
        <w:rPr>
          <w:rFonts w:cs="Times New Roman" w:eastAsia="Times New Roman"/>
          <w:szCs w:val="20"/>
          <w:lang w:eastAsia="hr-HR"/>
        </w:rPr>
        <w:t>2. Upis sjedišta Stečajne mase iz toč.1. izvršit će sudski registar Trgovačkog suda u Zagrebu.</w:t>
      </w: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20768">
        <w:rPr>
          <w:rFonts w:cs="Times New Roman" w:eastAsia="Times New Roman"/>
          <w:lang w:eastAsia="hr-HR"/>
        </w:rPr>
        <w:t>Obrazloženje</w:t>
      </w: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20768">
        <w:rPr>
          <w:rFonts w:cs="Times New Roman" w:eastAsia="Times New Roman"/>
          <w:lang w:eastAsia="hr-HR"/>
        </w:rPr>
        <w:t xml:space="preserve">U </w:t>
      </w:r>
      <w:proofErr w:type="spellStart"/>
      <w:r w:rsidRPr="00B20768">
        <w:rPr>
          <w:rFonts w:cs="Times New Roman" w:eastAsia="Times New Roman"/>
          <w:lang w:eastAsia="hr-HR"/>
        </w:rPr>
        <w:t>toč</w:t>
      </w:r>
      <w:proofErr w:type="spellEnd"/>
      <w:r w:rsidRPr="00B20768">
        <w:rPr>
          <w:rFonts w:cs="Times New Roman" w:eastAsia="Times New Roman"/>
          <w:lang w:eastAsia="hr-HR"/>
        </w:rPr>
        <w:t>. 2. i 3. izreke rješenja ovog suda br. St-1211/2016-15 od 18. travnja 2018.</w:t>
      </w:r>
      <w:r w:rsidRPr="00B20768">
        <w:rPr>
          <w:rFonts w:cs="Times New Roman" w:eastAsia="Times New Roman"/>
          <w:szCs w:val="20"/>
          <w:lang w:eastAsia="hr-HR"/>
        </w:rPr>
        <w:t xml:space="preserve">, </w:t>
      </w:r>
      <w:r w:rsidRPr="00B20768">
        <w:rPr>
          <w:rFonts w:cs="Times New Roman" w:eastAsia="Times New Roman"/>
          <w:lang w:eastAsia="hr-HR"/>
        </w:rPr>
        <w:t xml:space="preserve">zbog greške u pisanju navedena je adresa stečajnog upravitelja Zagreb, Svetog Mateja 46, a trebalo je pisati Zagreb, </w:t>
      </w:r>
      <w:proofErr w:type="spellStart"/>
      <w:r w:rsidRPr="00B20768">
        <w:rPr>
          <w:rFonts w:cs="Times New Roman" w:eastAsia="Times New Roman"/>
          <w:lang w:eastAsia="hr-HR"/>
        </w:rPr>
        <w:t>Đorđićeva</w:t>
      </w:r>
      <w:proofErr w:type="spellEnd"/>
      <w:r w:rsidRPr="00B20768">
        <w:rPr>
          <w:rFonts w:cs="Times New Roman" w:eastAsia="Times New Roman"/>
          <w:lang w:eastAsia="hr-HR"/>
        </w:rPr>
        <w:t xml:space="preserve"> 24.   </w:t>
      </w: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20768">
        <w:rPr>
          <w:rFonts w:cs="Times New Roman" w:eastAsia="Times New Roman"/>
          <w:lang w:eastAsia="hr-HR"/>
        </w:rPr>
        <w:t xml:space="preserve">Stoga je sud po prijedlogu stečajnog upravitelja Domagoja </w:t>
      </w:r>
      <w:proofErr w:type="spellStart"/>
      <w:r w:rsidRPr="00B20768">
        <w:rPr>
          <w:rFonts w:cs="Times New Roman" w:eastAsia="Times New Roman"/>
          <w:lang w:eastAsia="hr-HR"/>
        </w:rPr>
        <w:t>Repača</w:t>
      </w:r>
      <w:proofErr w:type="spellEnd"/>
      <w:r w:rsidRPr="00B20768">
        <w:rPr>
          <w:rFonts w:cs="Times New Roman" w:eastAsia="Times New Roman"/>
          <w:lang w:eastAsia="hr-HR"/>
        </w:rPr>
        <w:t xml:space="preserve"> temeljem čl.342. Zakona o parničnom postupku </w:t>
      </w:r>
      <w:r w:rsidRPr="00B20768">
        <w:rPr>
          <w:rFonts w:cs="Times New Roman" w:eastAsia="Times New Roman"/>
          <w:noProof/>
          <w:szCs w:val="20"/>
          <w:lang w:eastAsia="hr-HR"/>
        </w:rPr>
        <w:t xml:space="preserve">(Narodne novine br. 53/91, 91/92, 112/99, 117/03, 84/08, 123/08, 57/11 i 25/13) </w:t>
      </w:r>
      <w:r w:rsidRPr="00B20768">
        <w:rPr>
          <w:rFonts w:cs="Times New Roman" w:eastAsia="Times New Roman"/>
          <w:lang w:eastAsia="hr-HR"/>
        </w:rPr>
        <w:t>riješio kao u izreci.</w:t>
      </w: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20768">
        <w:rPr>
          <w:rFonts w:cs="Times New Roman" w:eastAsia="Times New Roman"/>
          <w:lang w:eastAsia="hr-HR"/>
        </w:rPr>
        <w:t>U Bjelovaru 2. listopada 2018.</w:t>
      </w: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B20768">
        <w:rPr>
          <w:rFonts w:cs="Times New Roman" w:eastAsia="Times New Roman"/>
          <w:b/>
          <w:lang w:eastAsia="hr-HR" w:val="en-GB"/>
        </w:rPr>
        <w:t xml:space="preserve">                                                                                                           </w:t>
      </w:r>
      <w:proofErr w:type="spellStart"/>
      <w:r w:rsidRPr="00B20768">
        <w:rPr>
          <w:rFonts w:cs="Times New Roman" w:eastAsia="Times New Roman"/>
          <w:lang w:eastAsia="hr-HR" w:val="en-GB"/>
        </w:rPr>
        <w:t>Sutkinja</w:t>
      </w:r>
      <w:proofErr w:type="spellEnd"/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B20768">
        <w:rPr>
          <w:rFonts w:cs="Times New Roman" w:eastAsia="Times New Roman"/>
          <w:lang w:eastAsia="hr-HR" w:val="en-GB"/>
        </w:rPr>
        <w:t xml:space="preserve">                                                                                              </w:t>
      </w:r>
      <w:proofErr w:type="gramStart"/>
      <w:r w:rsidRPr="00B20768">
        <w:rPr>
          <w:rFonts w:cs="Times New Roman" w:eastAsia="Times New Roman"/>
          <w:lang w:eastAsia="hr-HR" w:val="en-GB"/>
        </w:rPr>
        <w:t xml:space="preserve">Marija Petrina Kubica </w:t>
      </w:r>
      <w:proofErr w:type="spellStart"/>
      <w:r w:rsidRPr="00B20768">
        <w:rPr>
          <w:rFonts w:cs="Times New Roman" w:eastAsia="Times New Roman"/>
          <w:lang w:eastAsia="hr-HR" w:val="en-GB"/>
        </w:rPr>
        <w:t>v.r</w:t>
      </w:r>
      <w:proofErr w:type="spellEnd"/>
      <w:r w:rsidRPr="00B20768">
        <w:rPr>
          <w:rFonts w:cs="Times New Roman" w:eastAsia="Times New Roman"/>
          <w:lang w:eastAsia="hr-HR" w:val="en-GB"/>
        </w:rPr>
        <w:t>.</w:t>
      </w:r>
      <w:proofErr w:type="gramEnd"/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B20768" w:rsidP="00B20768" w:rsidR="00B20768" w:rsidRPr="00B207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2076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20768" w:rsidP="00B20768" w:rsidR="00B20768" w:rsidRPr="00B207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2076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20768" w:rsidP="00B20768" w:rsidR="00B20768" w:rsidRPr="00B207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B20768">
        <w:rPr>
          <w:rFonts w:cs="Times New Roman" w:eastAsia="Times New Roman"/>
          <w:lang w:eastAsia="hr-HR" w:val="en-GB"/>
        </w:rPr>
        <w:t xml:space="preserve">     </w:t>
      </w:r>
    </w:p>
    <w:p w:rsidRDefault="00B20768" w:rsidP="00B20768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B20768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</w:t>
      </w:r>
      <w:r w:rsidRPr="00B20768">
        <w:rPr>
          <w:rFonts w:cs="Times New Roman" w:eastAsia="Times New Roman"/>
          <w:noProof/>
          <w:szCs w:val="20"/>
          <w:lang w:eastAsia="hr-HR" w:val="en-GB"/>
        </w:rPr>
        <w:t>Stečajnog zakona, "Narodne novine" broj 71/15 i 104/17, dalje: SZ)</w:t>
      </w:r>
      <w:r w:rsidRPr="00B20768">
        <w:rPr>
          <w:rFonts w:cs="Times New Roman" w:eastAsia="Times New Roman"/>
          <w:szCs w:val="20"/>
          <w:lang w:eastAsia="hr-HR"/>
        </w:rPr>
        <w:t>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768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476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961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St-1211/2016-20</izvorni_sadrzaj>
    <derivirana_varijabla naziv="DomainObject.Oznaka_1">St-1211/2016-20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2017.</izvorni_sadrzaj>
    <derivirana_varijabla naziv="DomainObject.Predmet.DatumRjesavanja_1">11.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St-1211/2016</izvorni_sadrzaj>
    <derivirana_varijabla naziv="DomainObject.Predmet.OznakaBroj_1">St-1211/2016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JAGODA, d.o.o. zastupanog po punomoćniku Jakov Žarko; Odvjetničko društvo Palić i Partneri j.t.d.</izvorni_sadrzaj>
    <derivirana_varijabla naziv="DomainObject.Predmet.ProtustrankaFormated_1">  JAGODA, d.o.o. zastupanog po punomoćniku Jakov Žarko; Odvjetničko društvo Palić i Partneri j.t.d.</derivirana_varijabla>
  </DomainObject.Predmet.ProtustrankaFormated>
  <DomainObject.Predmet.ProtustrankaFormatedOIB>
    <izvorni_sadrzaj>  JAGODA, d.o.o., OIB 14166986550 zastupanog po punomoćniku Jakov Žarko; Odvjetničko društvo Palić i Partneri j.t.d.</izvorni_sadrzaj>
    <derivirana_varijabla naziv="DomainObject.Predmet.ProtustrankaFormatedOIB_1">  JAGODA, d.o.o., OIB 14166986550 zastupanog po punomoćniku Jakov Žarko; Odvjetničko društvo Palić i Partneri j.t.d.</derivirana_varijabla>
  </DomainObject.Predmet.ProtustrankaFormatedOIB>
  <DomainObject.Predmet.ProtustrankaFormatedWithAdress>
    <izvorni_sadrzaj> JAGODA, d.o.o., Harambašićeva 40/a, 10000 Zagreb zastupanog po punomoćniku Jakov Žarko; Odvjetničko društvo Palić i Partneri j.t.d.</izvorni_sadrzaj>
    <derivirana_varijabla naziv="DomainObject.Predmet.ProtustrankaFormatedWithAdress_1"> JAGODA, d.o.o., Harambašićeva 40/a, 10000 Zagreb zastupanog po punomoćniku Jakov Žarko; Odvjetničko društvo Palić i Partneri j.t.d.</derivirana_varijabla>
  </DomainObject.Predmet.ProtustrankaFormatedWithAdress>
  <DomainObject.Predmet.ProtustrankaFormatedWithAdressOIB>
    <izvorni_sadrzaj> JAGODA, d.o.o., OIB 14166986550, Harambašićeva 40/a, 10000 Zagreb zastupanog po punomoćniku Jakov Žarko; Odvjetničko društvo Palić i Partneri j.t.d.</izvorni_sadrzaj>
    <derivirana_varijabla naziv="DomainObject.Predmet.ProtustrankaFormatedWithAdressOIB_1"> JAGODA, d.o.o., OIB 14166986550, Harambašićeva 40/a, 10000 Zagreb zastupanog po punomoćniku Jakov Žarko; Odvjetničko društvo Palić i Partneri j.t.d.</derivirana_varijabla>
  </DomainObject.Predmet.ProtustrankaFormatedWithAdressOIB>
  <DomainObject.Predmet.ProtustrankaWithAdress>
    <izvorni_sadrzaj>JAGODA, d.o.o. Harambašićeva 40/a, 10000 Zagreb</izvorni_sadrzaj>
    <derivirana_varijabla naziv="DomainObject.Predmet.ProtustrankaWithAdress_1">JAGODA, d.o.o. Harambašićeva 40/a, 10000 Zagreb</derivirana_varijabla>
  </DomainObject.Predmet.ProtustrankaWithAdress>
  <DomainObject.Predmet.ProtustrankaWithAdressOIB>
    <izvorni_sadrzaj>JAGODA, d.o.o., OIB 14166986550, Harambašićeva 40/a, 10000 Zagreb</izvorni_sadrzaj>
    <derivirana_varijabla naziv="DomainObject.Predmet.ProtustrankaWithAdressOIB_1">JAGODA, d.o.o., OIB 14166986550, Harambašićeva 40/a, 10000 Zagreb</derivirana_varijabla>
  </DomainObject.Predmet.ProtustrankaWithAdressOIB>
  <DomainObject.Predmet.ProtustrankaNazivFormated>
    <izvorni_sadrzaj>JAGODA, d.o.o.</izvorni_sadrzaj>
    <derivirana_varijabla naziv="DomainObject.Predmet.ProtustrankaNazivFormated_1">JAGODA, d.o.o.</derivirana_varijabla>
  </DomainObject.Predmet.ProtustrankaNazivFormated>
  <DomainObject.Predmet.ProtustrankaNazivFormatedOIB>
    <izvorni_sadrzaj>JAGODA, d.o.o., OIB 14166986550</izvorni_sadrzaj>
    <derivirana_varijabla naziv="DomainObject.Predmet.ProtustrankaNazivFormatedOIB_1">JAGODA, d.o.o., OIB 14166986550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JAGODA, d.o.o. zastupanog po punomoćniku Jakov Žarko; Odvjetničko društvo Palić i Partneri j.t.d.</item>
    </izvorni_sadrzaj>
    <derivirana_varijabla naziv="DomainObject.Predmet.ProtuStrankaListFormated_1">
      <item>JAGODA, d.o.o. zastupanog po punomoćniku Jakov Žarko; Odvjetničko društvo Palić i Partneri j.t.d.</item>
    </derivirana_varijabla>
  </DomainObject.Predmet.ProtuStrankaListFormated>
  <DomainObject.Predmet.ProtuStrankaListFormatedOIB>
    <izvorni_sadrzaj>
      <item>JAGODA, d.o.o., OIB 14166986550 zastupanog po punomoćniku Jakov Žarko; Odvjetničko društvo Palić i Partneri j.t.d.</item>
    </izvorni_sadrzaj>
    <derivirana_varijabla naziv="DomainObject.Predmet.ProtuStrankaListFormatedOIB_1">
      <item>JAGODA, d.o.o., OIB 14166986550 zastupanog po punomoćniku Jakov Žarko; Odvjetničko društvo Palić i Partneri j.t.d.</item>
    </derivirana_varijabla>
  </DomainObject.Predmet.ProtuStrankaListFormatedOIB>
  <DomainObject.Predmet.ProtuStrankaListFormatedWithAdress>
    <izvorni_sadrzaj>
      <item>JAGODA, d.o.o., Harambašićeva 40/a, 10000 Zagreb zastupanog po punomoćniku Jakov Žarko; Odvjetničko društvo Palić i Partneri j.t.d.</item>
    </izvorni_sadrzaj>
    <derivirana_varijabla naziv="DomainObject.Predmet.ProtuStrankaListFormatedWithAdress_1">
      <item>JAGODA, d.o.o., Harambašićeva 40/a, 10000 Zagreb zastupanog po punomoćniku Jakov Žarko; Odvjetničko društvo Palić i Partneri j.t.d.</item>
    </derivirana_varijabla>
  </DomainObject.Predmet.ProtuStrankaListFormatedWithAdress>
  <DomainObject.Predmet.ProtuStrankaListFormatedWithAdressOIB>
    <izvorni_sadrzaj>
      <item>JAGODA, d.o.o., OIB 14166986550, Harambašićeva 40/a, 10000 Zagreb zastupanog po punomoćniku Jakov Žarko; Odvjetničko društvo Palić i Partneri j.t.d.</item>
    </izvorni_sadrzaj>
    <derivirana_varijabla naziv="DomainObject.Predmet.ProtuStrankaListFormatedWithAdressOIB_1">
      <item>JAGODA, d.o.o., OIB 14166986550, Harambašićeva 40/a, 10000 Zagreb zastupanog po punomoćniku Jakov Žarko; Odvjetničko društvo Palić i Partneri j.t.d.</item>
    </derivirana_varijabla>
  </DomainObject.Predmet.ProtuStrankaListFormatedWithAdressOIB>
  <DomainObject.Predmet.ProtuStrankaListNazivFormated>
    <izvorni_sadrzaj>
      <item>JAGODA, d.o.o.</item>
    </izvorni_sadrzaj>
    <derivirana_varijabla naziv="DomainObject.Predmet.ProtuStrankaListNazivFormated_1">
      <item>JAGODA, d.o.o.</item>
    </derivirana_varijabla>
  </DomainObject.Predmet.ProtuStrankaListNazivFormated>
  <DomainObject.Predmet.ProtuStrankaListNazivFormatedOIB>
    <izvorni_sadrzaj>
      <item>JAGODA, d.o.o., OIB 14166986550</item>
    </izvorni_sadrzaj>
    <derivirana_varijabla naziv="DomainObject.Predmet.ProtuStrankaListNazivFormatedOIB_1">
      <item>JAGODA, d.o.o., OIB 14166986550</item>
    </derivirana_varijabla>
  </DomainObject.Predmet.ProtuStrankaListNazivFormatedOIB>
  <DomainObject.Predmet.OstaliListFormated>
    <izvorni_sadrzaj>
      <item>Jakov Žarko punomoćnik sudionika u postupku JAGODA, d.o.o.</item>
      <item>Odvjetničko društvo Palić i Partneri j.t.d. punomoćnik sudionika u postupku JAGODA, d.o.o.</item>
    </izvorni_sadrzaj>
    <derivirana_varijabla naziv="DomainObject.Predmet.OstaliListFormated_1">
      <item>Jakov Žarko punomoćnik sudionika u postupku JAGODA, d.o.o.</item>
      <item>Odvjetničko društvo Palić i Partneri j.t.d. punomoćnik sudionika u postupku JAGODA, d.o.o.</item>
    </derivirana_varijabla>
  </DomainObject.Predmet.OstaliListFormated>
  <DomainObject.Predmet.OstaliListFormatedOIB>
    <izvorni_sadrzaj>
      <item>Jakov Žarko, OIB 02346027776 punomoćnik sudionika u postupku JAGODA, d.o.o.</item>
      <item>Odvjetničko društvo Palić i Partneri j.t.d. punomoćnik sudionika u postupku JAGODA, d.o.o.</item>
    </izvorni_sadrzaj>
    <derivirana_varijabla naziv="DomainObject.Predmet.OstaliListFormatedOIB_1">
      <item>Jakov Žarko, OIB 02346027776 punomoćnik sudionika u postupku JAGODA, d.o.o.</item>
      <item>Odvjetničko društvo Palić i Partneri j.t.d. punomoćnik sudionika u postupku JAGODA, d.o.o.</item>
    </derivirana_varijabla>
  </DomainObject.Predmet.OstaliListFormatedOIB>
  <DomainObject.Predmet.OstaliListFormatedWithAdress>
    <izvorni_sadrzaj>
      <item>Jakov Žarko, Draga 8/a, 10291 Prigorje Brdovečko punomoćnik sudionika u postupku JAGODA, d.o.o.</item>
      <item>Odvjetničko društvo Palić i Partneri j.t.d., Crvenog križa 33, 10000 Zagreb punomoćnik sudionika u postupku JAGODA, d.o.o.</item>
    </izvorni_sadrzaj>
    <derivirana_varijabla naziv="DomainObject.Predmet.OstaliListFormatedWithAdress_1">
      <item>Jakov Žarko, Draga 8/a, 10291 Prigorje Brdovečko punomoćnik sudionika u postupku JAGODA, d.o.o.</item>
      <item>Odvjetničko društvo Palić i Partneri j.t.d., Crvenog križa 33, 10000 Zagreb punomoćnik sudionika u postupku JAGODA, d.o.o.</item>
    </derivirana_varijabla>
  </DomainObject.Predmet.OstaliListFormatedWithAdress>
  <DomainObject.Predmet.OstaliListFormatedWithAdressOIB>
    <izvorni_sadrzaj>
      <item>Jakov Žarko, OIB 02346027776, Draga 8/a, 10291 Prigorje Brdovečko punomoćnik sudionika u postupku JAGODA, d.o.o.</item>
      <item>Odvjetničko društvo Palić i Partneri j.t.d., Crvenog križa 33, 10000 Zagreb punomoćnik sudionika u postupku JAGODA, d.o.o.</item>
    </izvorni_sadrzaj>
    <derivirana_varijabla naziv="DomainObject.Predmet.OstaliListFormatedWithAdressOIB_1">
      <item>Jakov Žarko, OIB 02346027776, Draga 8/a, 10291 Prigorje Brdovečko punomoćnik sudionika u postupku JAGODA, d.o.o.</item>
      <item>Odvjetničko društvo Palić i Partneri j.t.d., Crvenog križa 33, 10000 Zagreb punomoćnik sudionika u postupku JAGODA, d.o.o.</item>
    </derivirana_varijabla>
  </DomainObject.Predmet.OstaliListFormatedWithAdressOIB>
  <DomainObject.Predmet.OstaliListNazivFormated>
    <izvorni_sadrzaj>
      <item>Jakov Žarko</item>
      <item>Odvjetničko društvo Palić i Partneri j.t.d.</item>
    </izvorni_sadrzaj>
    <derivirana_varijabla naziv="DomainObject.Predmet.OstaliListNazivFormated_1">
      <item>Jakov Žarko</item>
      <item>Odvjetničko društvo Palić i Partneri j.t.d.</item>
    </derivirana_varijabla>
  </DomainObject.Predmet.OstaliListNazivFormated>
  <DomainObject.Predmet.OstaliListNazivFormatedOIB>
    <izvorni_sadrzaj>
      <item>Jakov Žarko, OIB 02346027776</item>
      <item>Odvjetničko društvo Palić i Partneri j.t.d.</item>
    </izvorni_sadrzaj>
    <derivirana_varijabla naziv="DomainObject.Predmet.OstaliListNazivFormatedOIB_1">
      <item>Jakov Žarko, OIB 02346027776</item>
      <item>Odvjetničko društvo Palić i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St-1211/2016-20</izvorni_sadrzaj>
    <derivirana_varijabla naziv="DomainObject.PoslovniBrojDokumenta_1">St-1211/2016-20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JAGODA, d.o.o.</izvorni_sadrzaj>
    <derivirana_varijabla naziv="DomainObject.Predmet.ProtustrankaIDrugi_1">JAGODA,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JAGODA, d.o.o., OIB 14166986550, Harambašićeva 40/a, 10000 Zagreb</izvorni_sadrzaj>
    <derivirana_varijabla naziv="DomainObject.Predmet.ProtustrankaIDrugiAdressOIB_1">JAGODA, d.o.o., OIB 14166986550, Harambašićeva 40/a,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2017.</izvorni_sadrzaj>
    <derivirana_varijabla naziv="DomainObject.Predmet.OdlukaRjesenje.DatumDonosenjaOdluke_1">11. svibnja 2017.</derivirana_varijabla>
  </DomainObject.Predmet.OdlukaRjesenje.DatumDonosenjaOdluke>
  <DomainObject.Predmet.OdlukaRjesenje.DatumPravomocnosti>
    <izvorni_sadrzaj>28. lipnja 2017.</izvorni_sadrzaj>
    <derivirana_varijabla naziv="DomainObject.Predmet.OdlukaRjesenje.DatumPravomocnosti_1">28. lipnja 2017.</derivirana_varijabla>
  </DomainObject.Predmet.OdlukaRjesenje.DatumPravomocnosti>
  <DomainObject.Predmet.OdlukaRjesenje.Oznaka>
    <izvorni_sadrzaj>St-1211/2016-3</izvorni_sadrzaj>
    <derivirana_varijabla naziv="DomainObject.Predmet.OdlukaRjesenje.Oznaka_1">St-1211/2016-3</derivirana_varijabla>
  </DomainObject.Predmet.OdlukaRjesenje.Oznaka>
  <DomainObject.Predmet.SudioniciListNaziv>
    <izvorni_sadrzaj>
      <item>JAGODA, d.o.o.</item>
      <item>FINA Regionalni centar Zagreb</item>
      <item>Jakov Žarko</item>
      <item>Odvjetničko društvo Palić i Partneri j.t.d.</item>
    </izvorni_sadrzaj>
    <derivirana_varijabla naziv="DomainObject.Predmet.SudioniciListNaziv_1">
      <item>JAGODA, d.o.o.</item>
      <item>FINA Regionalni centar Zagreb</item>
      <item>Jakov Žarko</item>
      <item>Odvjetničko društvo Palić i Partneri j.t.d.</item>
    </derivirana_varijabla>
  </DomainObject.Predmet.SudioniciListNaziv>
  <DomainObject.Predmet.SudioniciListAdressOIB>
    <izvorni_sadrzaj>
      <item>JAGODA, d.o.o., OIB 14166986550, Harambašićeva 40/a,10000 Zagreb</item>
      <item>FINA Regionalni centar Zagreb, OIB 85821130368, Trg svibanjskih žrtava 1995. br. 1,10000 Zagreb</item>
      <item>Jakov Žarko, OIB 02346027776, Draga 8/a,10291 Prigorje Brdovečko</item>
      <item>Odvjetničko društvo Palić i Partneri j.t.d., Crvenog križa 33,10000 Zagreb</item>
    </izvorni_sadrzaj>
    <derivirana_varijabla naziv="DomainObject.Predmet.SudioniciListAdressOIB_1">
      <item>JAGODA, d.o.o., OIB 14166986550, Harambašićeva 40/a,10000 Zagreb</item>
      <item>FINA Regionalni centar Zagreb, OIB 85821130368, Trg svibanjskih žrtava 1995. br. 1,10000 Zagreb</item>
      <item>Jakov Žarko, OIB 02346027776, Draga 8/a,10291 Prigorje Brdovečko</item>
      <item>Odvjetničko društvo Palić i Partneri j.t.d., Crvenog križa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92E10-F618-466A-BC7D-80A3827CF4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1518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2018-10-02T11:32:00Z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St-1211/2016-20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