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7f9d5" w14:paraId="2d7f9d5" w:rsidRDefault="00A10CD8" w:rsidR="00D602E4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2 St-5328/15-5</w:t>
      </w:r>
    </w:p>
    <w:p w:rsidRDefault="00A10CD8" w:rsidR="00D602E4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F96B6D" w:rsidR="00D602E4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02E4" w:rsidR="00D602E4">
      <w:pPr>
        <w:rPr>
          <w:rFonts w:hAnsi="Times New Roman" w:ascii="Times New Roman"/>
          <w:szCs w:val="24"/>
          <w:lang w:val="hr-HR"/>
        </w:rPr>
      </w:pPr>
    </w:p>
    <w:p w:rsidRDefault="00A10CD8" w:rsidR="00D602E4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A10CD8" w:rsidR="00D602E4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A10CD8" w:rsidR="00D602E4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A10CD8" w:rsidR="00D602E4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STALNA SLUŽBA </w:t>
      </w:r>
      <w:r>
        <w:rPr>
          <w:rFonts w:hAnsi="Times New Roman" w:ascii="Times New Roman"/>
          <w:szCs w:val="24"/>
          <w:lang w:val="hr-HR"/>
        </w:rPr>
        <w:br/>
        <w:t>Karlovac, Ljudevita Šestića 4</w:t>
      </w:r>
    </w:p>
    <w:p w:rsidRDefault="00D602E4" w:rsidR="00D602E4">
      <w:pPr>
        <w:jc w:val="center"/>
        <w:rPr>
          <w:rFonts w:hAnsi="Times New Roman" w:ascii="Times New Roman"/>
          <w:szCs w:val="24"/>
          <w:lang w:val="hr-HR"/>
        </w:rPr>
      </w:pPr>
    </w:p>
    <w:p w:rsidRDefault="00A10CD8" w:rsidR="00D602E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ZAGREBU, STALNA SLUŽBA,  u skraćenom stečajnom postupku nad poslovnim brojem St-5328/15, temeljem odredbe čl.430. Stečajnog zakona (NN br. 71/15),  dana  17. prosinca 2015., objavljuje </w:t>
      </w:r>
    </w:p>
    <w:p w:rsidRDefault="00D602E4" w:rsidR="00D602E4">
      <w:pPr>
        <w:jc w:val="both"/>
        <w:rPr>
          <w:rFonts w:hAnsi="Times New Roman" w:ascii="Times New Roman"/>
          <w:szCs w:val="24"/>
          <w:lang w:val="hr-HR"/>
        </w:rPr>
      </w:pPr>
    </w:p>
    <w:p w:rsidRDefault="00A10CD8" w:rsidR="00D602E4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D602E4" w:rsidR="00D602E4">
      <w:pPr>
        <w:jc w:val="center"/>
        <w:rPr>
          <w:rFonts w:hAnsi="Times New Roman" w:ascii="Times New Roman"/>
          <w:szCs w:val="24"/>
          <w:lang w:val="hr-HR"/>
        </w:rPr>
      </w:pPr>
    </w:p>
    <w:p w:rsidRDefault="00A10CD8" w:rsidR="00D602E4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 DIGNITET GRUPA d.o.o. Zagreb, Trnsko 42/B, OIB:89537464025, MBS:110006483.</w:t>
      </w:r>
    </w:p>
    <w:p w:rsidRDefault="00D602E4" w:rsidR="00D602E4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A10CD8" w:rsidR="00D602E4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Iznos duga evidentiran na temelju neizvršenih osnova za plaćanje je 228.041,38 kn.</w:t>
      </w:r>
    </w:p>
    <w:p w:rsidRDefault="00D602E4" w:rsidR="00D602E4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A10CD8" w:rsidR="00D602E4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D602E4" w:rsidR="00D602E4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A10CD8" w:rsidR="00D602E4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602E4" w:rsidR="00D602E4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A10CD8" w:rsidR="00D602E4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A10CD8" w:rsidR="00D602E4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A10CD8" w:rsidR="00D602E4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D602E4" w:rsidR="00D602E4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A10CD8" w:rsidR="00D602E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U Karlovcu, 17. prosinca 2015. godine</w:t>
      </w:r>
    </w:p>
    <w:p w:rsidRDefault="00D602E4" w:rsidR="00D602E4">
      <w:pPr>
        <w:jc w:val="both"/>
        <w:rPr>
          <w:rFonts w:hAnsi="Times New Roman" w:ascii="Times New Roman"/>
          <w:szCs w:val="24"/>
          <w:lang w:val="hr-HR"/>
        </w:rPr>
      </w:pPr>
    </w:p>
    <w:p w:rsidRDefault="00A10CD8" w:rsidR="00D602E4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Sudac:</w:t>
      </w:r>
    </w:p>
    <w:p w:rsidRDefault="00A10CD8" w:rsidR="00D602E4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Suzana Ivanović</w:t>
      </w:r>
    </w:p>
    <w:p w:rsidRDefault="00D602E4" w:rsidR="00D602E4">
      <w:pPr>
        <w:jc w:val="right"/>
        <w:rPr>
          <w:rFonts w:hAnsi="Times New Roman" w:ascii="Times New Roman"/>
          <w:szCs w:val="24"/>
          <w:lang w:val="hr-HR"/>
        </w:rPr>
      </w:pPr>
    </w:p>
    <w:p w:rsidRDefault="00D602E4" w:rsidR="00D602E4">
      <w:pPr>
        <w:jc w:val="right"/>
        <w:rPr>
          <w:rFonts w:hAnsi="Times New Roman" w:ascii="Times New Roman"/>
          <w:szCs w:val="24"/>
          <w:lang w:val="hr-HR"/>
        </w:rPr>
      </w:pPr>
    </w:p>
    <w:p w:rsidRDefault="00A10CD8" w:rsidR="00D602E4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A10CD8" w:rsidR="00D602E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A10CD8" w:rsidR="00A10CD8"/>
    <w:sectPr w:rsidR="00A10CD8">
      <w:pgSz w:h="16838" w:w="11906"/>
      <w:pgMar w:gutter="0" w:footer="720" w:header="720" w:left="1985" w:bottom="709" w:right="1418" w:top="72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6B6D"/>
    <w:rsid w:val="00A10CD8"/>
    <w:rsid w:val="00D602E4"/>
    <w:rsid w:val="00E05F9B"/>
    <w:rsid w:val="00F96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satz-Standardschriftart" w:type="character">
    <w:name w:val="Absatz-Standardschriftart"/>
  </w:style>
  <w:style w:customStyle="true" w:styleId="WW-Absatz-Standardschriftart" w:type="character">
    <w:name w:val="WW-Absatz-Standardschriftart"/>
  </w:style>
  <w:style w:customStyle="true" w:styleId="WW-Absatz-Standardschriftart1" w:type="character">
    <w:name w:val="WW-Absatz-Standardschriftart1"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Zadanifontodlomka1" w:type="character">
    <w:name w:val="Zadani font odlomka1"/>
  </w:style>
  <w:style w:customStyle="true" w:styleId="Brojstranice1" w:type="character">
    <w:name w:val="Broj stranice1"/>
    <w:basedOn w:val="Zadanifontodlomka1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true" w:styleId="Tekstbalonia1" w:type="paragraph">
    <w:name w:val="Tekst balončića1"/>
    <w:basedOn w:val="Normal"/>
  </w:style>
  <w:style w:customStyle="true" w:styleId="Odlomakpopisa1" w:type="paragraph">
    <w:name w:val="Odlomak popisa1"/>
    <w:basedOn w:val="Normal"/>
  </w:style>
  <w:style w:customStyle="true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E05F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5F9B"/>
    <w:rPr>
      <w:rFonts w:cs="Tahoma" w:hAnsi="Tahoma" w:asci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E05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5F9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5F9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5F9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5F9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satz-Standardschriftart" w:type="character">
    <w:name w:val="Absatz-Standardschriftart"/>
  </w:style>
  <w:style w:customStyle="1" w:styleId="WW-Absatz-Standardschriftart" w:type="character">
    <w:name w:val="WW-Absatz-Standardschriftart"/>
  </w:style>
  <w:style w:customStyle="1" w:styleId="WW-Absatz-Standardschriftart1" w:type="character">
    <w:name w:val="WW-Absatz-Standardschriftart1"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Zadanifontodlomka1" w:type="character">
    <w:name w:val="Zadani font odlomka1"/>
  </w:style>
  <w:style w:customStyle="1" w:styleId="Brojstranice1" w:type="character">
    <w:name w:val="Broj stranice1"/>
    <w:basedOn w:val="Zadanifontodlomka1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1" w:styleId="Tekstbalonia1" w:type="paragraph">
    <w:name w:val="Tekst balončića1"/>
    <w:basedOn w:val="Normal"/>
  </w:style>
  <w:style w:customStyle="1" w:styleId="Odlomakpopisa1" w:type="paragraph">
    <w:name w:val="Odlomak popisa1"/>
    <w:basedOn w:val="Normal"/>
  </w:style>
  <w:style w:customStyle="1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E05F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5F9B"/>
    <w:rPr>
      <w:rFonts w:ascii="Tahoma" w:cs="Tahoma" w:hAns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E05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5F9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5F9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5F9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5F9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5328</izvorni_sadrzaj>
    <derivirana_varijabla naziv="DomainObject.Predmet.Broj_1">5328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St-5328/2015</izvorni_sadrzaj>
    <derivirana_varijabla naziv="DomainObject.Predmet.OznakaBroj_1">St-5328/2015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DIGNITET GRUPA putnička agencija d.o.o. za turističke i sportske usluge</izvorni_sadrzaj>
    <derivirana_varijabla naziv="DomainObject.Predmet.ProtustrankaFormated_1">  DIGNITET GRUPA putnička agencija d.o.o. za turističke i sportske usluge</derivirana_varijabla>
  </DomainObject.Predmet.ProtustrankaFormated>
  <DomainObject.Predmet.ProtustrankaFormatedOIB>
    <izvorni_sadrzaj>  DIGNITET GRUPA putnička agencija d.o.o. za turističke i sportske usluge, OIB 89537464025</izvorni_sadrzaj>
    <derivirana_varijabla naziv="DomainObject.Predmet.ProtustrankaFormatedOIB_1">  DIGNITET GRUPA putnička agencija d.o.o. za turističke i sportske usluge, OIB 89537464025</derivirana_varijabla>
  </DomainObject.Predmet.ProtustrankaFormatedOIB>
  <DomainObject.Predmet.ProtustrankaFormatedWithAdress>
    <izvorni_sadrzaj> DIGNITET GRUPA putnička agencija d.o.o. za turističke i sportske usluge, Trnsko 42/B, 10000 Zagreb</izvorni_sadrzaj>
    <derivirana_varijabla naziv="DomainObject.Predmet.ProtustrankaFormatedWithAdress_1"> DIGNITET GRUPA putnička agencija d.o.o. za turističke i sportske usluge, Trnsko 42/B, 10000 Zagreb</derivirana_varijabla>
  </DomainObject.Predmet.ProtustrankaFormatedWithAdress>
  <DomainObject.Predmet.ProtustrankaFormatedWithAdressOIB>
    <izvorni_sadrzaj> DIGNITET GRUPA putnička agencija d.o.o. za turističke i sportske usluge, OIB 89537464025, Trnsko 42/B, 10000 Zagreb</izvorni_sadrzaj>
    <derivirana_varijabla naziv="DomainObject.Predmet.ProtustrankaFormatedWithAdressOIB_1"> DIGNITET GRUPA putnička agencija d.o.o. za turističke i sportske usluge, OIB 89537464025, Trnsko 42/B, 10000 Zagreb</derivirana_varijabla>
  </DomainObject.Predmet.ProtustrankaFormatedWithAdressOIB>
  <DomainObject.Predmet.ProtustrankaWithAdress>
    <izvorni_sadrzaj>DIGNITET GRUPA putnička agencija d.o.o. za turističke i sportske usluge Trnsko 42/B, 10000 Zagreb</izvorni_sadrzaj>
    <derivirana_varijabla naziv="DomainObject.Predmet.ProtustrankaWithAdress_1">DIGNITET GRUPA putnička agencija d.o.o. za turističke i sportske usluge Trnsko 42/B, 10000 Zagreb</derivirana_varijabla>
  </DomainObject.Predmet.ProtustrankaWithAdress>
  <DomainObject.Predmet.ProtustrankaWithAdressOIB>
    <izvorni_sadrzaj>DIGNITET GRUPA putnička agencija d.o.o. za turističke i sportske usluge, OIB 89537464025, Trnsko 42/B, 10000 Zagreb</izvorni_sadrzaj>
    <derivirana_varijabla naziv="DomainObject.Predmet.ProtustrankaWithAdressOIB_1">DIGNITET GRUPA putnička agencija d.o.o. za turističke i sportske usluge, OIB 89537464025, Trnsko 42/B, 10000 Zagreb</derivirana_varijabla>
  </DomainObject.Predmet.ProtustrankaWithAdressOIB>
  <DomainObject.Predmet.ProtustrankaNazivFormated>
    <izvorni_sadrzaj>DIGNITET GRUPA putnička agencija d.o.o. za turističke i sportske usluge</izvorni_sadrzaj>
    <derivirana_varijabla naziv="DomainObject.Predmet.ProtustrankaNazivFormated_1">DIGNITET GRUPA putnička agencija d.o.o. za turističke i sportske usluge</derivirana_varijabla>
  </DomainObject.Predmet.ProtustrankaNazivFormated>
  <DomainObject.Predmet.ProtustrankaNazivFormatedOIB>
    <izvorni_sadrzaj>DIGNITET GRUPA putnička agencija d.o.o. za turističke i sportske usluge, OIB 89537464025</izvorni_sadrzaj>
    <derivirana_varijabla naziv="DomainObject.Predmet.ProtustrankaNazivFormatedOIB_1">DIGNITET GRUPA putnička agencija d.o.o. za turističke i sportske usluge, OIB 89537464025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DIGNITET GRUPA putnička agencija d.o.o. za turističke i sportske usluge</item>
    </izvorni_sadrzaj>
    <derivirana_varijabla naziv="DomainObject.Predmet.ProtuStrankaListFormated_1">
      <item>DIGNITET GRUPA putnička agencija d.o.o. za turističke i sportske usluge</item>
    </derivirana_varijabla>
  </DomainObject.Predmet.ProtuStrankaListFormated>
  <DomainObject.Predmet.ProtuStrankaListFormatedOIB>
    <izvorni_sadrzaj>
      <item>DIGNITET GRUPA putnička agencija d.o.o. za turističke i sportske usluge, OIB 89537464025</item>
    </izvorni_sadrzaj>
    <derivirana_varijabla naziv="DomainObject.Predmet.ProtuStrankaListFormatedOIB_1">
      <item>DIGNITET GRUPA putnička agencija d.o.o. za turističke i sportske usluge, OIB 89537464025</item>
    </derivirana_varijabla>
  </DomainObject.Predmet.ProtuStrankaListFormatedOIB>
  <DomainObject.Predmet.ProtuStrankaListFormatedWithAdress>
    <izvorni_sadrzaj>
      <item>DIGNITET GRUPA putnička agencija d.o.o. za turističke i sportske usluge, Trnsko 42/B, 10000 Zagreb</item>
    </izvorni_sadrzaj>
    <derivirana_varijabla naziv="DomainObject.Predmet.ProtuStrankaListFormatedWithAdress_1">
      <item>DIGNITET GRUPA putnička agencija d.o.o. za turističke i sportske usluge, Trnsko 42/B, 10000 Zagreb</item>
    </derivirana_varijabla>
  </DomainObject.Predmet.ProtuStrankaListFormatedWithAdress>
  <DomainObject.Predmet.ProtuStrankaListFormatedWithAdressOIB>
    <izvorni_sadrzaj>
      <item>DIGNITET GRUPA putnička agencija d.o.o. za turističke i sportske usluge, OIB 89537464025, Trnsko 42/B, 10000 Zagreb</item>
    </izvorni_sadrzaj>
    <derivirana_varijabla naziv="DomainObject.Predmet.ProtuStrankaListFormatedWithAdressOIB_1">
      <item>DIGNITET GRUPA putnička agencija d.o.o. za turističke i sportske usluge, OIB 89537464025, Trnsko 42/B, 10000 Zagreb</item>
    </derivirana_varijabla>
  </DomainObject.Predmet.ProtuStrankaListFormatedWithAdressOIB>
  <DomainObject.Predmet.ProtuStrankaListNazivFormated>
    <izvorni_sadrzaj>
      <item>DIGNITET GRUPA putnička agencija d.o.o. za turističke i sportske usluge</item>
    </izvorni_sadrzaj>
    <derivirana_varijabla naziv="DomainObject.Predmet.ProtuStrankaListNazivFormated_1">
      <item>DIGNITET GRUPA putnička agencija d.o.o. za turističke i sportske usluge</item>
    </derivirana_varijabla>
  </DomainObject.Predmet.ProtuStrankaListNazivFormated>
  <DomainObject.Predmet.ProtuStrankaListNazivFormatedOIB>
    <izvorni_sadrzaj>
      <item>DIGNITET GRUPA putnička agencija d.o.o. za turističke i sportske usluge, OIB 89537464025</item>
    </izvorni_sadrzaj>
    <derivirana_varijabla naziv="DomainObject.Predmet.ProtuStrankaListNazivFormatedOIB_1">
      <item>DIGNITET GRUPA putnička agencija d.o.o. za turističke i sportske usluge, OIB 89537464025</item>
    </derivirana_varijabla>
  </DomainObject.Predmet.ProtuStrankaListNazivFormatedOIB>
  <DomainObject.Predmet.OstaliListFormated>
    <izvorni_sadrzaj>
      <item>Anthony Bruce Gorton</item>
    </izvorni_sadrzaj>
    <derivirana_varijabla naziv="DomainObject.Predmet.OstaliListFormated_1">
      <item>Anthony Bruce Gorton</item>
    </derivirana_varijabla>
  </DomainObject.Predmet.OstaliListFormated>
  <DomainObject.Predmet.OstaliListFormatedOIB>
    <izvorni_sadrzaj>
      <item>Anthony Bruce Gorton, OIB 75036409984</item>
    </izvorni_sadrzaj>
    <derivirana_varijabla naziv="DomainObject.Predmet.OstaliListFormatedOIB_1">
      <item>Anthony Bruce Gorton, OIB 75036409984</item>
    </derivirana_varijabla>
  </DomainObject.Predmet.OstaliListFormatedOIB>
  <DomainObject.Predmet.OstaliListFormatedWithAdress>
    <izvorni_sadrzaj>
      <item>Anthony Bruce Gorton, Arklow Rb 040, Bryanston</item>
    </izvorni_sadrzaj>
    <derivirana_varijabla naziv="DomainObject.Predmet.OstaliListFormatedWithAdress_1">
      <item>Anthony Bruce Gorton, Arklow Rb 040, Bryanston</item>
    </derivirana_varijabla>
  </DomainObject.Predmet.OstaliListFormatedWithAdress>
  <DomainObject.Predmet.OstaliListFormatedWithAdressOIB>
    <izvorni_sadrzaj>
      <item>Anthony Bruce Gorton, OIB 75036409984, Arklow Rb 040, Bryanston</item>
    </izvorni_sadrzaj>
    <derivirana_varijabla naziv="DomainObject.Predmet.OstaliListFormatedWithAdressOIB_1">
      <item>Anthony Bruce Gorton, OIB 75036409984, Arklow Rb 040, Bryanston</item>
    </derivirana_varijabla>
  </DomainObject.Predmet.OstaliListFormatedWithAdressOIB>
  <DomainObject.Predmet.OstaliListNazivFormated>
    <izvorni_sadrzaj>
      <item>Anthony Bruce Gorton</item>
    </izvorni_sadrzaj>
    <derivirana_varijabla naziv="DomainObject.Predmet.OstaliListNazivFormated_1">
      <item>Anthony Bruce Gorton</item>
    </derivirana_varijabla>
  </DomainObject.Predmet.OstaliListNazivFormated>
  <DomainObject.Predmet.OstaliListNazivFormatedOIB>
    <izvorni_sadrzaj>
      <item>Anthony Bruce Gorton, OIB 75036409984</item>
    </izvorni_sadrzaj>
    <derivirana_varijabla naziv="DomainObject.Predmet.OstaliListNazivFormatedOIB_1">
      <item>Anthony Bruce Gorton, OIB 75036409984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DIGNITET GRUPA putnička agencija d.o.o. za turističke i sportske usluge</izvorni_sadrzaj>
    <derivirana_varijabla naziv="DomainObject.Predmet.ProtustrankaIDrugi_1">DIGNITET GRUPA putnička agencija d.o.o. za turističke i sportske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DIGNITET GRUPA putnička agencija d.o.o. za turističke i sportske usluge, OIB 89537464025, Trnsko 42/B, 10000 Zagreb</izvorni_sadrzaj>
    <derivirana_varijabla naziv="DomainObject.Predmet.ProtustrankaIDrugiAdressOIB_1">DIGNITET GRUPA putnička agencija d.o.o. za turističke i sportske usluge, OIB 89537464025, Trnsko 42/B,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DIGNITET GRUPA putnička agencija d.o.o. za turističke i sportske usluge</item>
      <item>FINA Regionalni centar Zagreb</item>
      <item>Anthony Bruce Gorton</item>
    </izvorni_sadrzaj>
    <derivirana_varijabla naziv="DomainObject.Predmet.SudioniciListNaziv_1">
      <item>DIGNITET GRUPA putnička agencija d.o.o. za turističke i sportske usluge</item>
      <item>FINA Regionalni centar Zagreb</item>
      <item>Anthony Bruce Gorton</item>
    </derivirana_varijabla>
  </DomainObject.Predmet.SudioniciListNaziv>
  <DomainObject.Predmet.SudioniciListAdressOIB>
    <izvorni_sadrzaj>
      <item>DIGNITET GRUPA putnička agencija d.o.o. za turističke i sportske usluge, OIB 89537464025, Trnsko 42/B,10000 Zagreb</item>
      <item>FINA Regionalni centar Zagreb, OIB 85821130368, Trg svibanjskih žrtava 1995. Br. 1,10000 Zagreb</item>
      <item>Anthony Bruce Gorton, OIB 75036409984, Arklow Rb 040,Bryanston</item>
    </izvorni_sadrzaj>
    <derivirana_varijabla naziv="DomainObject.Predmet.SudioniciListAdressOIB_1">
      <item>DIGNITET GRUPA putnička agencija d.o.o. za turističke i sportske usluge, OIB 89537464025, Trnsko 42/B,10000 Zagreb</item>
      <item>FINA Regionalni centar Zagreb, OIB 85821130368, Trg svibanjskih žrtava 1995. Br. 1,10000 Zagreb</item>
      <item>Anthony Bruce Gorton, OIB 75036409984, Arklow Rb 040,Bryanston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89537464025</item>
      <item>, OIB 85821130368</item>
      <item>, OIB 75036409984</item>
    </izvorni_sadrzaj>
    <derivirana_varijabla naziv="DomainObject.Predmet.SudioniciListNazivOIB_1">
      <item>, OIB 89537464025</item>
      <item>, OIB 85821130368</item>
      <item>, OIB 75036409984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1363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2015-12-17T11:49:00Z</dcterms:created>
  <dc:creator>Sudsko vijeæe</dc:creator>
  <cp:lastModifiedBy>Marina Markić</cp:lastModifiedBy>
  <cp:lastPrinted>2015-12-17T11:49:00Z</cp:lastPrinted>
  <dcterms:modified xmlns:xsi="http://www.w3.org/2001/XMLSchema-instance" xsi:type="dcterms:W3CDTF">2015-12-17T11:50:00Z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