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137355b" w14:textId="137355b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02417">
        <w:rPr>
          <w:sz w:val="24"/>
        </w:rPr>
        <w:t>1</w:t>
      </w:r>
      <w:r w:rsidR="00076135">
        <w:rPr>
          <w:sz w:val="24"/>
        </w:rPr>
        <w:t>805/2019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076135">
        <w:rPr>
          <w:sz w:val="24"/>
          <w:szCs w:val="24"/>
        </w:rPr>
        <w:t>Štedno</w:t>
      </w:r>
      <w:r w:rsidR="00A87E7E">
        <w:rPr>
          <w:sz w:val="24"/>
          <w:szCs w:val="24"/>
        </w:rPr>
        <w:t>-</w:t>
      </w:r>
      <w:r w:rsidR="00076135">
        <w:rPr>
          <w:sz w:val="24"/>
          <w:szCs w:val="24"/>
        </w:rPr>
        <w:t>kreditna zadruga FINANCA u likvidaciji</w:t>
      </w:r>
      <w:r w:rsidR="009D5298">
        <w:rPr>
          <w:sz w:val="24"/>
          <w:szCs w:val="24"/>
        </w:rPr>
        <w:t>,</w:t>
      </w:r>
      <w:r w:rsidR="00FA4C1B">
        <w:rPr>
          <w:sz w:val="24"/>
          <w:szCs w:val="24"/>
        </w:rPr>
        <w:t xml:space="preserve"> </w:t>
      </w:r>
      <w:r w:rsidR="00E30F2B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076135">
        <w:rPr>
          <w:sz w:val="24"/>
          <w:szCs w:val="24"/>
        </w:rPr>
        <w:t>Gospodska 28</w:t>
      </w:r>
      <w:r w:rsidR="00FA4C1B">
        <w:rPr>
          <w:sz w:val="24"/>
          <w:szCs w:val="24"/>
        </w:rPr>
        <w:t xml:space="preserve">, OIB: </w:t>
      </w:r>
      <w:r w:rsidR="00076135">
        <w:rPr>
          <w:sz w:val="24"/>
          <w:szCs w:val="24"/>
        </w:rPr>
        <w:t>19658559826</w:t>
      </w:r>
      <w:r w:rsidR="002A14BD">
        <w:rPr>
          <w:sz w:val="24"/>
          <w:szCs w:val="24"/>
        </w:rPr>
        <w:t>,</w:t>
      </w:r>
      <w:r w:rsidRPr="00D856A8" w:rsidR="00D856A8">
        <w:t xml:space="preserve"> </w:t>
      </w:r>
      <w:r w:rsidRPr="00D856A8" w:rsidR="00D856A8">
        <w:rPr>
          <w:sz w:val="24"/>
          <w:szCs w:val="24"/>
        </w:rPr>
        <w:t>MBS: 080002462</w:t>
      </w:r>
      <w:r w:rsidR="004A043F">
        <w:rPr>
          <w:sz w:val="24"/>
          <w:szCs w:val="24"/>
        </w:rPr>
        <w:t xml:space="preserve">, </w:t>
      </w:r>
      <w:r w:rsidR="00C814B6">
        <w:rPr>
          <w:sz w:val="24"/>
          <w:szCs w:val="24"/>
        </w:rPr>
        <w:t>1</w:t>
      </w:r>
      <w:r w:rsidR="00A87E7E">
        <w:rPr>
          <w:sz w:val="24"/>
          <w:szCs w:val="24"/>
        </w:rPr>
        <w:t>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377AF6">
        <w:rPr>
          <w:sz w:val="24"/>
          <w:szCs w:val="24"/>
        </w:rPr>
        <w:t>Štedno-</w:t>
      </w:r>
      <w:r w:rsidRPr="00076135" w:rsidR="00076135">
        <w:rPr>
          <w:sz w:val="24"/>
          <w:szCs w:val="24"/>
        </w:rPr>
        <w:t>kreditna zadruga FINANCA u likvidaciji, Zagreb, Gospodska 28, OIB: 19658559826</w:t>
      </w:r>
      <w:r w:rsidR="008E4F0B">
        <w:rPr>
          <w:sz w:val="24"/>
          <w:szCs w:val="24"/>
        </w:rPr>
        <w:t xml:space="preserve">, </w:t>
      </w:r>
      <w:r w:rsidR="0064351B">
        <w:rPr>
          <w:sz w:val="24"/>
          <w:szCs w:val="24"/>
        </w:rPr>
        <w:t>MBS: 080002462</w:t>
      </w:r>
      <w:r w:rsidR="00D856A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A87E7E">
        <w:rPr>
          <w:sz w:val="24"/>
          <w:szCs w:val="24"/>
          <w:lang w:val="en-GB"/>
        </w:rPr>
        <w:t xml:space="preserve">140/17,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377AF6">
        <w:rPr>
          <w:sz w:val="24"/>
          <w:szCs w:val="24"/>
        </w:rPr>
        <w:t>Štedn-</w:t>
      </w:r>
      <w:r w:rsidRPr="00076135" w:rsidR="00076135">
        <w:rPr>
          <w:sz w:val="24"/>
          <w:szCs w:val="24"/>
        </w:rPr>
        <w:t>kreditna zadruga FINANCA u likvidaciji, Zagreb, Gospodska 28, OIB: 19658559826</w:t>
      </w:r>
      <w:r w:rsidR="00D856A8">
        <w:rPr>
          <w:sz w:val="24"/>
          <w:szCs w:val="24"/>
        </w:rPr>
        <w:t>,</w:t>
      </w:r>
      <w:r w:rsidRPr="00D856A8" w:rsidR="00D856A8">
        <w:t xml:space="preserve"> </w:t>
      </w:r>
      <w:r w:rsidR="00D856A8">
        <w:rPr>
          <w:sz w:val="24"/>
          <w:szCs w:val="24"/>
        </w:rPr>
        <w:t>MBS: 080002462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A87E7E">
        <w:rPr>
          <w:sz w:val="24"/>
          <w:szCs w:val="24"/>
        </w:rPr>
        <w:t>16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496F2D" w:rsidR="00496F2D" w:rsidP="00496F2D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496F2D" w:rsidR="00496F2D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496F2D" w:rsidR="00496F2D" w:rsidP="00496F2D" w:rsidRDefault="00496F2D">
      <w:pPr>
        <w:jc w:val="right"/>
        <w:rPr>
          <w:sz w:val="24"/>
          <w:szCs w:val="24"/>
        </w:rPr>
      </w:pPr>
      <w:r w:rsidRPr="00496F2D">
        <w:rPr>
          <w:sz w:val="24"/>
          <w:szCs w:val="24"/>
        </w:rPr>
        <w:t>Za točnost otpravka</w:t>
      </w:r>
    </w:p>
    <w:p w:rsidRPr="00496F2D" w:rsidR="00496F2D" w:rsidP="00496F2D" w:rsidRDefault="00496F2D">
      <w:pPr>
        <w:jc w:val="right"/>
        <w:rPr>
          <w:sz w:val="24"/>
          <w:szCs w:val="24"/>
        </w:rPr>
      </w:pPr>
      <w:r w:rsidRPr="00496F2D">
        <w:rPr>
          <w:sz w:val="24"/>
          <w:szCs w:val="24"/>
        </w:rPr>
        <w:t>Ovlašteni službenik</w:t>
      </w:r>
    </w:p>
    <w:p w:rsidRPr="00496F2D" w:rsidR="00496F2D" w:rsidP="00496F2D" w:rsidRDefault="00496F2D">
      <w:pPr>
        <w:jc w:val="right"/>
        <w:rPr>
          <w:sz w:val="24"/>
          <w:szCs w:val="24"/>
        </w:rPr>
      </w:pPr>
      <w:r w:rsidRPr="00496F2D">
        <w:rPr>
          <w:sz w:val="24"/>
          <w:szCs w:val="24"/>
        </w:rPr>
        <w:t>Josipa Krčelić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496F2D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1F7F"/>
    <w:rsid w:val="001F398D"/>
    <w:rsid w:val="001F57ED"/>
    <w:rsid w:val="002033C1"/>
    <w:rsid w:val="002037B7"/>
    <w:rsid w:val="002040CB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AF6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6F2D"/>
    <w:rsid w:val="00497B2C"/>
    <w:rsid w:val="004A043F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4E7454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51B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23A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7E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14B6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6A8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BF4BE11-3D94-4F40-872A-E44437D7C22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8723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23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23A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23A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23A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530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St-1805/2019-3</izvorni_sadrzaj>
    <derivirana_varijabla naziv="DomainObject.Oznaka_1">St-1805/2019-3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srpnja 2019.</izvorni_sadrzaj>
    <derivirana_varijabla naziv="DomainObject.Predmet.DatumIzradeOptuznogAkta_1">24. srpnja 2019.</derivirana_varijabla>
  </DomainObject.Predmet.DatumIzradeOptuznogAkta>
  <DomainObject.Predmet.DatumIzradeOptuznogAktaFormated>
    <izvorni_sadrzaj>24.7.2019.</izvorni_sadrzaj>
    <derivirana_varijabla naziv="DomainObject.Predmet.DatumIzradeOptuznogAktaFormated_1">24.7.2019.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St-1805/2019</izvorni_sadrzaj>
    <derivirana_varijabla naziv="DomainObject.Predmet.OznakaBroj_1">St-1805/2019</derivirana_varijabla>
  </DomainObject.Predmet.OznakaBroj>
  <DomainObject.Predmet.OznakaBrojOptuznogAkta>
    <izvorni_sadrzaj>04-06-19-3146</izvorni_sadrzaj>
    <derivirana_varijabla naziv="DomainObject.Predmet.OznakaBrojOptuznogAkta_1">04-06-19-3146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FINANCA u likvidaciji</izvorni_sadrzaj>
    <derivirana_varijabla naziv="DomainObject.Predmet.ProtustrankaFormated_1">  Štedno-kreditna zadruga FINANCA u likvidaciji</derivirana_varijabla>
  </DomainObject.Predmet.ProtustrankaFormated>
  <DomainObject.Predmet.ProtustrankaFormatedOIB>
    <izvorni_sadrzaj>  Štedno-kreditna zadruga FINANCA u likvidaciji, OIB 19658559826</izvorni_sadrzaj>
    <derivirana_varijabla naziv="DomainObject.Predmet.ProtustrankaFormatedOIB_1">  Štedno-kreditna zadruga FINANCA u likvidaciji, OIB 19658559826</derivirana_varijabla>
  </DomainObject.Predmet.ProtustrankaFormatedOIB>
  <DomainObject.Predmet.ProtustrankaFormatedWithAdress>
    <izvorni_sadrzaj> Štedno-kreditna zadruga FINANCA u likvidaciji, Gospodska 28, 10000 Zagreb</izvorni_sadrzaj>
    <derivirana_varijabla naziv="DomainObject.Predmet.ProtustrankaFormatedWithAdress_1"> Štedno-kreditna zadruga FINANCA u likvidaciji, Gospodska 28, 10000 Zagreb</derivirana_varijabla>
  </DomainObject.Predmet.ProtustrankaFormatedWithAdress>
  <DomainObject.Predmet.ProtustrankaFormatedWithAdressOIB>
    <izvorni_sadrzaj> Štedno-kreditna zadruga FINANCA u likvidaciji, OIB 19658559826, Gospodska 28, 10000 Zagreb</izvorni_sadrzaj>
    <derivirana_varijabla naziv="DomainObject.Predmet.ProtustrankaFormatedWithAdressOIB_1"> Štedno-kreditna zadruga FINANCA u likvidaciji, OIB 19658559826, Gospodska 28, 10000 Zagreb</derivirana_varijabla>
  </DomainObject.Predmet.ProtustrankaFormatedWithAdressOIB>
  <DomainObject.Predmet.ProtustrankaWithAdress>
    <izvorni_sadrzaj>Štedno-kreditna zadruga FINANCA u likvidaciji Gospodska 28, 10000 Zagreb</izvorni_sadrzaj>
    <derivirana_varijabla naziv="DomainObject.Predmet.ProtustrankaWithAdress_1">Štedno-kreditna zadruga FINANCA u likvidaciji Gospodska 28, 10000 Zagreb</derivirana_varijabla>
  </DomainObject.Predmet.ProtustrankaWithAdress>
  <DomainObject.Predmet.ProtustrankaWithAdressOIB>
    <izvorni_sadrzaj>Štedno-kreditna zadruga FINANCA u likvidaciji, OIB 19658559826, Gospodska 28, 10000 Zagreb</izvorni_sadrzaj>
    <derivirana_varijabla naziv="DomainObject.Predmet.ProtustrankaWithAdressOIB_1">Štedno-kreditna zadruga FINANCA u likvidaciji, OIB 19658559826, Gospodska 28, 10000 Zagreb</derivirana_varijabla>
  </DomainObject.Predmet.ProtustrankaWithAdressOIB>
  <DomainObject.Predmet.ProtustrankaNazivFormated>
    <izvorni_sadrzaj>Štedno-kreditna zadruga FINANCA u likvidaciji</izvorni_sadrzaj>
    <derivirana_varijabla naziv="DomainObject.Predmet.ProtustrankaNazivFormated_1">Štedno-kreditna zadruga FINANCA u likvidaciji</derivirana_varijabla>
  </DomainObject.Predmet.ProtustrankaNazivFormated>
  <DomainObject.Predmet.ProtustrankaNazivFormatedOIB>
    <izvorni_sadrzaj>Štedno-kreditna zadruga FINANCA u likvidaciji, OIB 19658559826</izvorni_sadrzaj>
    <derivirana_varijabla naziv="DomainObject.Predmet.ProtustrankaNazivFormatedOIB_1">Štedno-kreditna zadruga FINANCA u likvidaciji, OIB 19658559826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Štedno-kreditna zadruga FINANCA u likvidaciji</item>
    </izvorni_sadrzaj>
    <derivirana_varijabla naziv="DomainObject.Predmet.ProtuStrankaListFormated_1">
      <item>Štedno-kreditna zadruga FINANCA u likvidaciji</item>
    </derivirana_varijabla>
  </DomainObject.Predmet.ProtuStrankaListFormated>
  <DomainObject.Predmet.ProtuStrankaListFormatedOIB>
    <izvorni_sadrzaj>
      <item>Štedno-kreditna zadruga FINANCA u likvidaciji, OIB 19658559826</item>
    </izvorni_sadrzaj>
    <derivirana_varijabla naziv="DomainObject.Predmet.ProtuStrankaListFormatedOIB_1">
      <item>Štedno-kreditna zadruga FINANCA u likvidaciji, OIB 19658559826</item>
    </derivirana_varijabla>
  </DomainObject.Predmet.ProtuStrankaListFormatedOIB>
  <DomainObject.Predmet.ProtuStrankaListFormatedWithAdress>
    <izvorni_sadrzaj>
      <item>Štedno-kreditna zadruga FINANCA u likvidaciji, Gospodska 28, 10000 Zagreb</item>
    </izvorni_sadrzaj>
    <derivirana_varijabla naziv="DomainObject.Predmet.ProtuStrankaListFormatedWithAdress_1">
      <item>Štedno-kreditna zadruga FINANCA u likvidaciji, Gospodska 28, 10000 Zagreb</item>
    </derivirana_varijabla>
  </DomainObject.Predmet.ProtuStrankaListFormatedWithAdress>
  <DomainObject.Predmet.ProtuStrankaListFormatedWithAdressOIB>
    <izvorni_sadrzaj>
      <item>Štedno-kreditna zadruga FINANCA u likvidaciji, OIB 19658559826, Gospodska 28, 10000 Zagreb</item>
    </izvorni_sadrzaj>
    <derivirana_varijabla naziv="DomainObject.Predmet.ProtuStrankaListFormatedWithAdressOIB_1">
      <item>Štedno-kreditna zadruga FINANCA u likvidaciji, OIB 19658559826, Gospodska 28, 10000 Zagreb</item>
    </derivirana_varijabla>
  </DomainObject.Predmet.ProtuStrankaListFormatedWithAdressOIB>
  <DomainObject.Predmet.ProtuStrankaListNazivFormated>
    <izvorni_sadrzaj>
      <item>Štedno-kreditna zadruga FINANCA u likvidaciji</item>
    </izvorni_sadrzaj>
    <derivirana_varijabla naziv="DomainObject.Predmet.ProtuStrankaListNazivFormated_1">
      <item>Štedno-kreditna zadruga FINANCA u likvidaciji</item>
    </derivirana_varijabla>
  </DomainObject.Predmet.ProtuStrankaListNazivFormated>
  <DomainObject.Predmet.ProtuStrankaListNazivFormatedOIB>
    <izvorni_sadrzaj>
      <item>Štedno-kreditna zadruga FINANCA u likvidaciji, OIB 19658559826</item>
    </izvorni_sadrzaj>
    <derivirana_varijabla naziv="DomainObject.Predmet.ProtuStrankaListNazivFormatedOIB_1">
      <item>Štedno-kreditna zadruga FINANCA u likvidaciji, OIB 19658559826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St-1805/2019-3</izvorni_sadrzaj>
    <derivirana_varijabla naziv="DomainObject.PoslovniBrojDokumenta_1">St-1805/2019-3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Štedno-kreditna zadruga FINANCA u likvidaciji</izvorni_sadrzaj>
    <derivirana_varijabla naziv="DomainObject.Predmet.ProtustrankaIDrugi_1">Štedno-kreditna zadruga FINANCA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Štedno-kreditna zadruga FINANCA u likvidaciji, OIB 19658559826, Gospodska 28, 10000 Zagreb</izvorni_sadrzaj>
    <derivirana_varijabla naziv="DomainObject.Predmet.ProtustrankaIDrugiAdressOIB_1">Štedno-kreditna zadruga FINANCA u likvidaciji, OIB 19658559826, Gospodska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Štedno-kreditna zadruga FINANCA u likvidaciji</item>
      <item>Financijska agencija</item>
    </izvorni_sadrzaj>
    <derivirana_varijabla naziv="DomainObject.Predmet.SudioniciListNaziv_1">
      <item>Štedno-kreditna zadruga FINANCA u likvidaciji</item>
      <item>Financijska agencija</item>
    </derivirana_varijabla>
  </DomainObject.Predmet.SudioniciListNaziv>
  <DomainObject.Predmet.SudioniciListAdressOIB>
    <izvorni_sadrzaj>
      <item>Štedno-kreditna zadruga FINANCA u likvidaciji, OIB 19658559826, Gospodska 28,10000 Zagreb</item>
      <item>Financijska agencija, OIB 85821130368, TRG SVIBANJSKIH ŽRTAVA 1995. 1,10000 Zagreb</item>
    </izvorni_sadrzaj>
    <derivirana_varijabla naziv="DomainObject.Predmet.SudioniciListAdressOIB_1">
      <item>Štedno-kreditna zadruga FINANCA u likvidaciji, OIB 19658559826, Gospodska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19658559826</item>
      <item>, OIB 85821130368</item>
    </izvorni_sadrzaj>
    <derivirana_varijabla naziv="DomainObject.Predmet.SudioniciListNazivOIB_1">
      <item>, OIB 19658559826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St-1805/2019-3</izvorni_sadrzaj>
    <derivirana_varijabla naziv="DomainObject.PredzadnjaOdlukaIzPredmeta.Oznaka_1">St-1805/2019-3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316</properties:Words>
  <properties:Characters>1854</properties:Characters>
  <properties:Lines>50</properties:Lines>
  <properties:Paragraphs>21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2019-10-14T11:58:00Z</dcterms:created>
  <dc:creator>Korisnik</dc:creator>
  <cp:lastModifiedBy>Mirna Panjan</cp:lastModifiedBy>
  <cp:lastPrinted>2019-10-15T15:23:00Z</cp:lastPrinted>
  <dcterms:modified xmlns:xsi="http://www.w3.org/2001/XMLSchema-instance" xsi:type="dcterms:W3CDTF">2019-10-16T09:59:00Z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St-1805/2019-3 / Odluka - Zaključak (st-_1805_19.docx)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