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74eb1" w14:paraId="d374eb1" w:rsidRDefault="00F24650" w:rsidP="00BA01CC" w:rsidR="0071688E">
      <w:pPr>
        <w:pStyle w:val="SudNaziv"/>
        <w15:collapsed w:val="false"/>
      </w:pPr>
      <w:bookmarkStart w:name="_GoBack" w:id="0"/>
      <w:bookmarkEnd w:id="0"/>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21F0D" w:rsidP="00A21F0D" w:rsidR="00A21F0D">
      <w:pPr>
        <w:pStyle w:val="NormaleSPIS"/>
        <w:rPr>
          <w:noProof/>
        </w:rPr>
      </w:pPr>
    </w:p>
    <w:p w:rsidRDefault="00BA01CC" w:rsidP="00BA01CC" w:rsidR="00BA01CC" w:rsidRPr="00BA01CC">
      <w:pPr>
        <w:overflowPunct w:val="false"/>
        <w:autoSpaceDE w:val="false"/>
        <w:autoSpaceDN w:val="false"/>
        <w:adjustRightInd w:val="false"/>
        <w:spacing w:after="0"/>
        <w:jc w:val="right"/>
        <w:rPr>
          <w:rFonts w:cs="Times New Roman" w:eastAsia="Times New Roman"/>
          <w:noProof/>
          <w:lang w:eastAsia="hr-HR"/>
        </w:rPr>
      </w:pPr>
      <w:r w:rsidRPr="00BA01CC">
        <w:rPr>
          <w:rFonts w:cs="Times New Roman" w:eastAsia="Times New Roman"/>
          <w:noProof/>
          <w:lang w:eastAsia="hr-HR"/>
        </w:rPr>
        <w:t xml:space="preserve">                                                                                                          5. St-42/2019-12</w:t>
      </w:r>
    </w:p>
    <w:p w:rsidRDefault="00BA01CC" w:rsidP="00BA01CC" w:rsidR="00BA01CC" w:rsidRPr="00BA01CC">
      <w:pPr>
        <w:overflowPunct w:val="false"/>
        <w:autoSpaceDE w:val="false"/>
        <w:autoSpaceDN w:val="false"/>
        <w:adjustRightInd w:val="false"/>
        <w:spacing w:after="0"/>
        <w:jc w:val="center"/>
        <w:rPr>
          <w:rFonts w:cs="Times New Roman" w:eastAsia="Times New Roman"/>
          <w:noProof/>
          <w:lang w:eastAsia="hr-HR"/>
        </w:rPr>
      </w:pPr>
      <w:r w:rsidRPr="00BA01CC">
        <w:rPr>
          <w:rFonts w:cs="Times New Roman" w:eastAsia="Times New Roman"/>
          <w:noProof/>
          <w:lang w:eastAsia="hr-HR"/>
        </w:rPr>
        <w:t xml:space="preserve">Z A P I S N I K </w:t>
      </w:r>
    </w:p>
    <w:p w:rsidRDefault="00BA01CC" w:rsidP="00BA01CC" w:rsidR="00BA01CC" w:rsidRPr="00BA01CC">
      <w:pPr>
        <w:overflowPunct w:val="false"/>
        <w:autoSpaceDE w:val="false"/>
        <w:autoSpaceDN w:val="false"/>
        <w:adjustRightInd w:val="false"/>
        <w:spacing w:after="0"/>
        <w:jc w:val="center"/>
        <w:rPr>
          <w:rFonts w:cs="Times New Roman" w:eastAsia="Times New Roman"/>
          <w:noProof/>
          <w:lang w:eastAsia="hr-HR"/>
        </w:rPr>
      </w:pPr>
    </w:p>
    <w:p w:rsidRDefault="00BA01CC" w:rsidP="00BA01CC" w:rsidR="00BA01CC" w:rsidRPr="00BA01CC">
      <w:pPr>
        <w:overflowPunct w:val="false"/>
        <w:autoSpaceDE w:val="false"/>
        <w:autoSpaceDN w:val="false"/>
        <w:adjustRightInd w:val="false"/>
        <w:spacing w:after="0"/>
        <w:jc w:val="center"/>
        <w:rPr>
          <w:rFonts w:cs="Times New Roman" w:eastAsia="Times New Roman"/>
          <w:noProof/>
          <w:lang w:eastAsia="hr-HR"/>
        </w:rPr>
      </w:pPr>
      <w:r w:rsidRPr="00BA01CC">
        <w:rPr>
          <w:rFonts w:cs="Times New Roman" w:eastAsia="Times New Roman"/>
          <w:noProof/>
          <w:lang w:eastAsia="hr-HR"/>
        </w:rPr>
        <w:t>od 18. lipnja 2019.</w:t>
      </w:r>
    </w:p>
    <w:p w:rsidRDefault="00BA01CC" w:rsidP="00BA01CC" w:rsidR="00BA01CC" w:rsidRPr="00BA01CC">
      <w:pPr>
        <w:overflowPunct w:val="false"/>
        <w:autoSpaceDE w:val="false"/>
        <w:autoSpaceDN w:val="false"/>
        <w:adjustRightInd w:val="false"/>
        <w:spacing w:after="0"/>
        <w:jc w:val="center"/>
        <w:rPr>
          <w:rFonts w:cs="Times New Roman" w:eastAsia="Times New Roman"/>
          <w:noProof/>
          <w:lang w:eastAsia="hr-HR"/>
        </w:rPr>
      </w:pPr>
    </w:p>
    <w:p w:rsidRDefault="00BA01CC" w:rsidP="00BA01CC" w:rsidR="00BA01CC" w:rsidRPr="00BA01CC">
      <w:pPr>
        <w:overflowPunct w:val="false"/>
        <w:autoSpaceDE w:val="false"/>
        <w:autoSpaceDN w:val="false"/>
        <w:adjustRightInd w:val="false"/>
        <w:spacing w:after="0"/>
        <w:jc w:val="both"/>
        <w:rPr>
          <w:rFonts w:cs="Times New Roman" w:eastAsia="Times New Roman"/>
          <w:noProof/>
          <w:lang w:eastAsia="hr-HR"/>
        </w:rPr>
      </w:pPr>
      <w:r w:rsidRPr="00BA01CC">
        <w:rPr>
          <w:rFonts w:cs="Times New Roman" w:eastAsia="Times New Roman"/>
          <w:noProof/>
          <w:lang w:eastAsia="hr-HR"/>
        </w:rPr>
        <w:t>sastavljen kod Trgovačkog suda u Bjelovaru o održanom ročištu radi ispitivanja tražbina u predstečajnom postupku nad dužnikom JELENA TRADE d.o.o. Subotica Podravska</w:t>
      </w:r>
    </w:p>
    <w:p w:rsidRDefault="00BA01CC" w:rsidP="00BA01CC" w:rsidR="00BA01CC" w:rsidRPr="00BA01CC">
      <w:pPr>
        <w:overflowPunct w:val="false"/>
        <w:autoSpaceDE w:val="false"/>
        <w:autoSpaceDN w:val="false"/>
        <w:adjustRightInd w:val="false"/>
        <w:spacing w:after="0"/>
        <w:rPr>
          <w:rFonts w:cs="Times New Roman" w:eastAsia="Times New Roman"/>
          <w:noProof/>
          <w:lang w:eastAsia="hr-HR"/>
        </w:rPr>
      </w:pPr>
    </w:p>
    <w:p w:rsidRDefault="00BA01CC" w:rsidP="00BA01CC" w:rsidR="00BA01CC" w:rsidRPr="00BA01CC">
      <w:pPr>
        <w:overflowPunct w:val="false"/>
        <w:autoSpaceDE w:val="false"/>
        <w:autoSpaceDN w:val="false"/>
        <w:adjustRightInd w:val="false"/>
        <w:spacing w:after="0"/>
        <w:rPr>
          <w:rFonts w:cs="Times New Roman" w:eastAsia="Times New Roman"/>
          <w:noProof/>
          <w:lang w:eastAsia="hr-HR"/>
        </w:rPr>
      </w:pPr>
      <w:r w:rsidRPr="00BA01CC">
        <w:rPr>
          <w:rFonts w:cs="Times New Roman" w:eastAsia="Times New Roman"/>
          <w:noProof/>
          <w:lang w:eastAsia="hr-HR"/>
        </w:rPr>
        <w:t>Prisutni od suda:</w:t>
      </w:r>
    </w:p>
    <w:p w:rsidRDefault="00BA01CC" w:rsidP="00BA01CC" w:rsidR="00BA01CC" w:rsidRPr="00BA01CC">
      <w:pPr>
        <w:overflowPunct w:val="false"/>
        <w:autoSpaceDE w:val="false"/>
        <w:autoSpaceDN w:val="false"/>
        <w:adjustRightInd w:val="false"/>
        <w:spacing w:after="0"/>
        <w:rPr>
          <w:rFonts w:cs="Times New Roman" w:eastAsia="Times New Roman"/>
          <w:noProof/>
          <w:lang w:eastAsia="hr-HR"/>
        </w:rPr>
      </w:pPr>
      <w:r w:rsidRPr="00BA01CC">
        <w:rPr>
          <w:rFonts w:cs="Times New Roman" w:eastAsia="Times New Roman"/>
          <w:noProof/>
          <w:lang w:eastAsia="hr-HR"/>
        </w:rPr>
        <w:t>Marija Petrina Kubica, sutkinja</w:t>
      </w:r>
    </w:p>
    <w:p w:rsidRDefault="00BA01CC" w:rsidP="00BA01CC" w:rsidR="00BA01CC" w:rsidRPr="00BA01CC">
      <w:pPr>
        <w:overflowPunct w:val="false"/>
        <w:autoSpaceDE w:val="false"/>
        <w:autoSpaceDN w:val="false"/>
        <w:adjustRightInd w:val="false"/>
        <w:spacing w:after="0"/>
        <w:rPr>
          <w:rFonts w:cs="Times New Roman" w:eastAsia="Times New Roman"/>
          <w:noProof/>
          <w:lang w:eastAsia="hr-HR"/>
        </w:rPr>
      </w:pPr>
      <w:r w:rsidRPr="00BA01CC">
        <w:rPr>
          <w:rFonts w:cs="Times New Roman" w:eastAsia="Times New Roman"/>
          <w:noProof/>
          <w:lang w:eastAsia="hr-HR"/>
        </w:rPr>
        <w:t>Željka Vitez, zapisničar</w:t>
      </w:r>
    </w:p>
    <w:p w:rsidRDefault="00BA01CC" w:rsidP="00BA01CC" w:rsidR="00BA01CC" w:rsidRPr="00BA01CC">
      <w:pPr>
        <w:overflowPunct w:val="false"/>
        <w:autoSpaceDE w:val="false"/>
        <w:autoSpaceDN w:val="false"/>
        <w:adjustRightInd w:val="false"/>
        <w:spacing w:after="0"/>
        <w:rPr>
          <w:rFonts w:cs="Times New Roman" w:eastAsia="Times New Roman"/>
          <w:noProof/>
          <w:lang w:eastAsia="hr-HR"/>
        </w:rPr>
      </w:pPr>
    </w:p>
    <w:p w:rsidRDefault="00BA01CC" w:rsidP="00BA01CC" w:rsidR="00BA01CC" w:rsidRPr="00BA01CC">
      <w:pPr>
        <w:overflowPunct w:val="false"/>
        <w:autoSpaceDE w:val="false"/>
        <w:autoSpaceDN w:val="false"/>
        <w:adjustRightInd w:val="false"/>
        <w:spacing w:after="0"/>
        <w:rPr>
          <w:rFonts w:cs="Times New Roman" w:eastAsia="Times New Roman"/>
          <w:noProof/>
          <w:lang w:eastAsia="hr-HR"/>
        </w:rPr>
      </w:pPr>
      <w:r w:rsidRPr="00BA01CC">
        <w:rPr>
          <w:rFonts w:cs="Times New Roman" w:eastAsia="Times New Roman"/>
          <w:noProof/>
          <w:lang w:eastAsia="hr-HR"/>
        </w:rPr>
        <w:t>Početak u 9,30 sati.</w:t>
      </w:r>
    </w:p>
    <w:p w:rsidRDefault="00BA01CC" w:rsidP="00BA01CC" w:rsidR="00BA01CC" w:rsidRPr="00BA01CC">
      <w:pPr>
        <w:overflowPunct w:val="false"/>
        <w:autoSpaceDE w:val="false"/>
        <w:autoSpaceDN w:val="false"/>
        <w:adjustRightInd w:val="false"/>
        <w:spacing w:after="0"/>
        <w:rPr>
          <w:rFonts w:cs="Times New Roman" w:eastAsia="Times New Roman"/>
          <w:noProof/>
          <w:lang w:eastAsia="hr-HR"/>
        </w:rPr>
      </w:pPr>
    </w:p>
    <w:p w:rsidRDefault="00BA01CC" w:rsidP="00BA01CC" w:rsidR="00BA01CC" w:rsidRPr="00BA01CC">
      <w:pPr>
        <w:overflowPunct w:val="false"/>
        <w:autoSpaceDE w:val="false"/>
        <w:autoSpaceDN w:val="false"/>
        <w:adjustRightInd w:val="false"/>
        <w:spacing w:after="0"/>
        <w:rPr>
          <w:rFonts w:cs="Times New Roman" w:eastAsia="Times New Roman"/>
          <w:noProof/>
          <w:lang w:eastAsia="hr-HR"/>
        </w:rPr>
      </w:pPr>
      <w:r w:rsidRPr="00BA01CC">
        <w:rPr>
          <w:rFonts w:cs="Times New Roman" w:eastAsia="Times New Roman"/>
          <w:noProof/>
          <w:lang w:eastAsia="hr-HR"/>
        </w:rPr>
        <w:t>Utvrđuje se da su pristupili:</w:t>
      </w:r>
    </w:p>
    <w:p w:rsidRDefault="00BA01CC" w:rsidP="00BA01CC" w:rsidR="00BA01CC" w:rsidRPr="00BA01CC">
      <w:pPr>
        <w:overflowPunct w:val="false"/>
        <w:autoSpaceDE w:val="false"/>
        <w:autoSpaceDN w:val="false"/>
        <w:adjustRightInd w:val="false"/>
        <w:spacing w:after="0"/>
        <w:rPr>
          <w:rFonts w:cs="Times New Roman" w:eastAsia="Times New Roman"/>
          <w:noProof/>
          <w:lang w:eastAsia="hr-HR"/>
        </w:rPr>
      </w:pPr>
      <w:r w:rsidRPr="00BA01CC">
        <w:rPr>
          <w:rFonts w:cs="Times New Roman" w:eastAsia="Times New Roman"/>
          <w:noProof/>
          <w:lang w:eastAsia="hr-HR"/>
        </w:rPr>
        <w:t>-za dužnika – zakonski zastupnik Damir Krstanović, uz punomoćnika Damira Barišića, odvjetnika iz Koprivnice</w:t>
      </w:r>
    </w:p>
    <w:p w:rsidRDefault="00BA01CC" w:rsidP="00BA01CC" w:rsidR="00BA01CC" w:rsidRPr="00BA01CC">
      <w:pPr>
        <w:overflowPunct w:val="false"/>
        <w:autoSpaceDE w:val="false"/>
        <w:autoSpaceDN w:val="false"/>
        <w:adjustRightInd w:val="false"/>
        <w:spacing w:after="0"/>
        <w:jc w:val="both"/>
        <w:rPr>
          <w:rFonts w:cs="Times New Roman" w:eastAsia="Times New Roman"/>
          <w:noProof/>
          <w:lang w:eastAsia="hr-HR"/>
        </w:rPr>
      </w:pPr>
      <w:r w:rsidRPr="00BA01CC">
        <w:rPr>
          <w:rFonts w:cs="Times New Roman" w:eastAsia="Times New Roman"/>
          <w:noProof/>
          <w:lang w:eastAsia="hr-HR"/>
        </w:rPr>
        <w:t>-za vjerovnika Republiku Hrvatsku – zamjenik ŽDO Bjelovar Živko Slijepčević</w:t>
      </w:r>
    </w:p>
    <w:p w:rsidRDefault="00BA01CC" w:rsidP="00BA01CC" w:rsidR="00BA01CC" w:rsidRPr="00BA01CC">
      <w:pPr>
        <w:overflowPunct w:val="false"/>
        <w:autoSpaceDE w:val="false"/>
        <w:autoSpaceDN w:val="false"/>
        <w:adjustRightInd w:val="false"/>
        <w:spacing w:after="0"/>
        <w:jc w:val="both"/>
        <w:rPr>
          <w:rFonts w:cs="Times New Roman" w:eastAsia="Times New Roman"/>
          <w:noProof/>
          <w:lang w:eastAsia="hr-HR"/>
        </w:rPr>
      </w:pPr>
      <w:r w:rsidRPr="00BA01CC">
        <w:rPr>
          <w:rFonts w:cs="Times New Roman" w:eastAsia="Times New Roman"/>
          <w:noProof/>
          <w:lang w:eastAsia="hr-HR"/>
        </w:rPr>
        <w:t>-za vjerovnika Fokus trade d.o.o. – zakonski zastupnik Dragutin Klajn i zakonska zastupnica Nada Branilović</w:t>
      </w:r>
    </w:p>
    <w:p w:rsidRDefault="00BA01CC" w:rsidP="00BA01CC" w:rsidR="00BA01CC" w:rsidRPr="00BA01CC">
      <w:pPr>
        <w:overflowPunct w:val="false"/>
        <w:autoSpaceDE w:val="false"/>
        <w:autoSpaceDN w:val="false"/>
        <w:adjustRightInd w:val="false"/>
        <w:spacing w:after="0"/>
        <w:jc w:val="both"/>
        <w:rPr>
          <w:rFonts w:cs="Times New Roman" w:eastAsia="Times New Roman"/>
          <w:noProof/>
          <w:lang w:eastAsia="hr-HR"/>
        </w:rPr>
      </w:pPr>
      <w:r w:rsidRPr="00BA01CC">
        <w:rPr>
          <w:rFonts w:cs="Times New Roman" w:eastAsia="Times New Roman"/>
          <w:noProof/>
          <w:lang w:eastAsia="hr-HR"/>
        </w:rPr>
        <w:t>-za vjerovnika Carlsberg Croatia d.d. - punomoćnik Ivan Mesić, odvjetnik iz Koprivnice</w:t>
      </w:r>
    </w:p>
    <w:p w:rsidRDefault="00BA01CC" w:rsidP="00BA01CC" w:rsidR="00BA01CC" w:rsidRPr="00BA01CC">
      <w:pPr>
        <w:overflowPunct w:val="false"/>
        <w:autoSpaceDE w:val="false"/>
        <w:autoSpaceDN w:val="false"/>
        <w:adjustRightInd w:val="false"/>
        <w:spacing w:after="0"/>
        <w:jc w:val="both"/>
        <w:rPr>
          <w:rFonts w:cs="Times New Roman" w:eastAsia="Times New Roman"/>
          <w:noProof/>
          <w:lang w:eastAsia="hr-HR"/>
        </w:rPr>
      </w:pPr>
      <w:r w:rsidRPr="00BA01CC">
        <w:rPr>
          <w:rFonts w:cs="Times New Roman" w:eastAsia="Times New Roman"/>
          <w:noProof/>
          <w:lang w:eastAsia="hr-HR"/>
        </w:rPr>
        <w:t>-za vjerovnika Stanić d.o.o. – zamjenik punomoćnika Ružica Grbavac, odvj. vježbenik kod odvjetnika Andreja Ilića iz Zagreba</w:t>
      </w:r>
    </w:p>
    <w:p w:rsidRDefault="00BA01CC" w:rsidP="00BA01CC" w:rsidR="00BA01CC" w:rsidRPr="00BA01CC">
      <w:pPr>
        <w:overflowPunct w:val="false"/>
        <w:autoSpaceDE w:val="false"/>
        <w:autoSpaceDN w:val="false"/>
        <w:adjustRightInd w:val="false"/>
        <w:spacing w:after="0"/>
        <w:jc w:val="both"/>
        <w:rPr>
          <w:rFonts w:cs="Times New Roman" w:eastAsia="Times New Roman"/>
          <w:noProof/>
          <w:lang w:eastAsia="hr-HR"/>
        </w:rPr>
      </w:pPr>
    </w:p>
    <w:p w:rsidRDefault="00BA01CC" w:rsidP="00BA01CC" w:rsidR="00BA01CC" w:rsidRPr="00BA01CC">
      <w:pPr>
        <w:overflowPunct w:val="false"/>
        <w:autoSpaceDE w:val="false"/>
        <w:autoSpaceDN w:val="false"/>
        <w:adjustRightInd w:val="false"/>
        <w:spacing w:after="0"/>
        <w:jc w:val="both"/>
        <w:rPr>
          <w:rFonts w:cs="Times New Roman" w:eastAsia="Times New Roman"/>
          <w:noProof/>
          <w:lang w:eastAsia="hr-HR"/>
        </w:rPr>
      </w:pPr>
      <w:r w:rsidRPr="00BA01CC">
        <w:rPr>
          <w:rFonts w:cs="Times New Roman" w:eastAsia="Times New Roman"/>
          <w:noProof/>
          <w:lang w:eastAsia="hr-HR"/>
        </w:rPr>
        <w:t>Utvrđuje se da su naknadno pristupili za vjerovnika LOGISTIKA VIOLETA d.o.o. punomoćnici Perica Galić i Ivan Ravlić, zaposlenici</w:t>
      </w:r>
    </w:p>
    <w:p w:rsidRDefault="00BA01CC" w:rsidP="00BA01CC" w:rsidR="00BA01CC" w:rsidRPr="00BA01CC">
      <w:pPr>
        <w:overflowPunct w:val="false"/>
        <w:autoSpaceDE w:val="false"/>
        <w:autoSpaceDN w:val="false"/>
        <w:adjustRightInd w:val="false"/>
        <w:spacing w:after="0"/>
        <w:jc w:val="both"/>
        <w:rPr>
          <w:rFonts w:cs="Times New Roman" w:eastAsia="Times New Roman"/>
          <w:noProof/>
          <w:lang w:eastAsia="hr-HR"/>
        </w:rPr>
      </w:pPr>
    </w:p>
    <w:p w:rsidRDefault="00BA01CC" w:rsidP="00BA01CC" w:rsidR="00BA01CC" w:rsidRPr="00BA01CC">
      <w:pPr>
        <w:overflowPunct w:val="false"/>
        <w:autoSpaceDE w:val="false"/>
        <w:autoSpaceDN w:val="false"/>
        <w:adjustRightInd w:val="false"/>
        <w:spacing w:after="0"/>
        <w:jc w:val="both"/>
        <w:rPr>
          <w:rFonts w:cs="Times New Roman" w:eastAsia="Times New Roman"/>
          <w:noProof/>
          <w:lang w:eastAsia="hr-HR"/>
        </w:rPr>
      </w:pPr>
      <w:r w:rsidRPr="00BA01CC">
        <w:rPr>
          <w:rFonts w:cs="Times New Roman" w:eastAsia="Times New Roman"/>
          <w:noProof/>
          <w:lang w:eastAsia="hr-HR"/>
        </w:rPr>
        <w:t>Utvrđuje se da je pristupila povjerenica Renata Horvatin.</w:t>
      </w:r>
    </w:p>
    <w:p w:rsidRDefault="00BA01CC" w:rsidP="00BA01CC" w:rsidR="00BA01CC" w:rsidRPr="00BA01CC">
      <w:pPr>
        <w:overflowPunct w:val="false"/>
        <w:autoSpaceDE w:val="false"/>
        <w:autoSpaceDN w:val="false"/>
        <w:adjustRightInd w:val="false"/>
        <w:spacing w:after="0"/>
        <w:jc w:val="both"/>
        <w:rPr>
          <w:rFonts w:cs="Times New Roman" w:eastAsia="Times New Roman"/>
          <w:noProof/>
          <w:lang w:eastAsia="hr-HR"/>
        </w:rPr>
      </w:pPr>
    </w:p>
    <w:p w:rsidRDefault="00BA01CC" w:rsidP="00BA01CC" w:rsidR="00BA01CC" w:rsidRPr="00BA01CC">
      <w:pPr>
        <w:overflowPunct w:val="false"/>
        <w:autoSpaceDE w:val="false"/>
        <w:autoSpaceDN w:val="false"/>
        <w:adjustRightInd w:val="false"/>
        <w:spacing w:after="0"/>
        <w:jc w:val="both"/>
        <w:rPr>
          <w:rFonts w:cs="Times New Roman" w:eastAsia="Times New Roman"/>
          <w:noProof/>
          <w:lang w:eastAsia="hr-HR"/>
        </w:rPr>
      </w:pPr>
      <w:r w:rsidRPr="00BA01CC">
        <w:rPr>
          <w:rFonts w:cs="Times New Roman" w:eastAsia="Times New Roman"/>
          <w:noProof/>
          <w:lang w:eastAsia="hr-HR"/>
        </w:rPr>
        <w:tab/>
        <w:t>Sutkinja objavljuje da je predmet današnjeg ročišta ispitivanje prijavljenih tražbina kako su unesene u tablicu prijavljenih tražbina koju je sukladno čl.43. st.4. Stečajnog zakona (Narodne novine broj 71/15 i 104/17, dalje: SZ) sastavila i objavila Financijska agencija 29. ožujka 2019., sa ispravkom koji je objavljen 12. travnja 2019.</w:t>
      </w:r>
    </w:p>
    <w:p w:rsidRDefault="00BA01CC" w:rsidP="00BA01CC" w:rsidR="00BA01CC" w:rsidRPr="00BA01CC">
      <w:pPr>
        <w:overflowPunct w:val="false"/>
        <w:autoSpaceDE w:val="false"/>
        <w:autoSpaceDN w:val="false"/>
        <w:adjustRightInd w:val="false"/>
        <w:spacing w:after="0"/>
        <w:rPr>
          <w:rFonts w:cs="Times New Roman" w:eastAsia="Times New Roman"/>
          <w:noProof/>
          <w:lang w:eastAsia="hr-HR"/>
        </w:rPr>
      </w:pPr>
    </w:p>
    <w:p w:rsidRDefault="00BA01CC" w:rsidP="00BA01CC" w:rsidR="00BA01CC" w:rsidRPr="00BA01CC">
      <w:pPr>
        <w:overflowPunct w:val="false"/>
        <w:autoSpaceDE w:val="false"/>
        <w:autoSpaceDN w:val="false"/>
        <w:adjustRightInd w:val="false"/>
        <w:spacing w:after="0"/>
        <w:jc w:val="both"/>
        <w:rPr>
          <w:rFonts w:cs="Times New Roman" w:eastAsia="Times New Roman"/>
          <w:lang w:eastAsia="hr-HR"/>
        </w:rPr>
      </w:pPr>
      <w:r w:rsidRPr="00BA01CC">
        <w:rPr>
          <w:rFonts w:cs="Times New Roman" w:eastAsia="Times New Roman"/>
          <w:lang w:eastAsia="hr-HR"/>
        </w:rPr>
        <w:tab/>
        <w:t xml:space="preserve">Iz uvida u mrežnu stranici e-Oglasna ploča sudova utvrđeno je  </w:t>
      </w:r>
    </w:p>
    <w:p w:rsidRDefault="00BA01CC" w:rsidP="00BA01CC" w:rsidR="00BA01CC" w:rsidRPr="00BA01CC">
      <w:pPr>
        <w:overflowPunct w:val="false"/>
        <w:autoSpaceDE w:val="false"/>
        <w:autoSpaceDN w:val="false"/>
        <w:adjustRightInd w:val="false"/>
        <w:spacing w:after="0"/>
        <w:ind w:firstLine="720"/>
        <w:jc w:val="both"/>
        <w:rPr>
          <w:rFonts w:cs="Times New Roman" w:eastAsia="Times New Roman"/>
          <w:lang w:eastAsia="hr-HR"/>
        </w:rPr>
      </w:pPr>
      <w:r w:rsidRPr="00BA01CC">
        <w:rPr>
          <w:rFonts w:cs="Times New Roman" w:eastAsia="Times New Roman"/>
          <w:lang w:eastAsia="hr-HR"/>
        </w:rPr>
        <w:t>-da je rješenje o otvaranju predstečajnog postupka objavljeno na e-Oglasnoj ploči 25. veljače 2019.</w:t>
      </w:r>
    </w:p>
    <w:p w:rsidRDefault="00BA01CC" w:rsidP="00BA01CC" w:rsidR="00BA01CC" w:rsidRPr="00BA01CC">
      <w:pPr>
        <w:overflowPunct w:val="false"/>
        <w:autoSpaceDE w:val="false"/>
        <w:autoSpaceDN w:val="false"/>
        <w:adjustRightInd w:val="false"/>
        <w:spacing w:after="0"/>
        <w:ind w:firstLine="720"/>
        <w:jc w:val="both"/>
        <w:rPr>
          <w:rFonts w:cs="Times New Roman" w:eastAsia="Times New Roman"/>
          <w:lang w:eastAsia="hr-HR"/>
        </w:rPr>
      </w:pPr>
      <w:r w:rsidRPr="00BA01CC">
        <w:rPr>
          <w:rFonts w:cs="Times New Roman" w:eastAsia="Times New Roman"/>
          <w:lang w:eastAsia="hr-HR"/>
        </w:rPr>
        <w:t xml:space="preserve">-da je tablicu prijavljenih tražbina sukladno čl.43. st.4. SZ-a Fina objavila 29. ožujka 2019., sa ispravkom 12. travnja 2019. </w:t>
      </w:r>
    </w:p>
    <w:p w:rsidRDefault="00BA01CC" w:rsidP="00BA01CC" w:rsidR="00BA01CC" w:rsidRPr="00BA01CC">
      <w:pPr>
        <w:overflowPunct w:val="false"/>
        <w:autoSpaceDE w:val="false"/>
        <w:autoSpaceDN w:val="false"/>
        <w:adjustRightInd w:val="false"/>
        <w:spacing w:after="0"/>
        <w:ind w:firstLine="720"/>
        <w:jc w:val="both"/>
        <w:rPr>
          <w:rFonts w:cs="Times New Roman" w:eastAsia="Times New Roman"/>
          <w:lang w:eastAsia="hr-HR"/>
        </w:rPr>
      </w:pPr>
      <w:r w:rsidRPr="00BA01CC">
        <w:rPr>
          <w:rFonts w:cs="Times New Roman" w:eastAsia="Times New Roman"/>
          <w:lang w:eastAsia="hr-HR"/>
        </w:rPr>
        <w:t>-da je očitovanje dužnika i povjerenika o prijavljenim tražbinama objavljeno 9. svibnja 2019.</w:t>
      </w:r>
    </w:p>
    <w:p w:rsidRDefault="00BA01CC" w:rsidP="00BA01CC" w:rsidR="00BA01CC" w:rsidRPr="00BA01CC">
      <w:pPr>
        <w:overflowPunct w:val="false"/>
        <w:autoSpaceDE w:val="false"/>
        <w:autoSpaceDN w:val="false"/>
        <w:adjustRightInd w:val="false"/>
        <w:spacing w:after="0"/>
        <w:ind w:firstLine="720"/>
        <w:jc w:val="both"/>
        <w:rPr>
          <w:rFonts w:cs="Times New Roman" w:eastAsia="Times New Roman"/>
          <w:lang w:eastAsia="hr-HR"/>
        </w:rPr>
      </w:pPr>
      <w:r w:rsidRPr="00BA01CC">
        <w:rPr>
          <w:rFonts w:cs="Times New Roman" w:eastAsia="Times New Roman"/>
          <w:lang w:eastAsia="hr-HR"/>
        </w:rPr>
        <w:t>-da je Fina 6. lipnja 2019. objavila da nije bilo osporavanja tražbina od strane vjerovnika temeljem čl.42. Stečajnog zakona.</w:t>
      </w:r>
    </w:p>
    <w:p w:rsidRDefault="00BA01CC" w:rsidP="00BA01CC" w:rsidR="00BA01CC" w:rsidRPr="00BA01CC">
      <w:pPr>
        <w:overflowPunct w:val="false"/>
        <w:autoSpaceDE w:val="false"/>
        <w:autoSpaceDN w:val="false"/>
        <w:adjustRightInd w:val="false"/>
        <w:spacing w:after="0"/>
        <w:jc w:val="both"/>
        <w:rPr>
          <w:rFonts w:cs="Times New Roman" w:eastAsia="Times New Roman"/>
          <w:lang w:eastAsia="hr-HR"/>
        </w:rPr>
      </w:pPr>
    </w:p>
    <w:p w:rsidRDefault="00BA01CC" w:rsidP="00BA01CC" w:rsidR="00BA01CC" w:rsidRPr="00BA01CC">
      <w:pPr>
        <w:overflowPunct w:val="false"/>
        <w:autoSpaceDE w:val="false"/>
        <w:autoSpaceDN w:val="false"/>
        <w:adjustRightInd w:val="false"/>
        <w:spacing w:after="0"/>
        <w:ind w:firstLine="720"/>
        <w:jc w:val="both"/>
        <w:rPr>
          <w:rFonts w:cs="Times New Roman" w:eastAsia="Times New Roman"/>
          <w:szCs w:val="20"/>
          <w:lang w:eastAsia="hr-HR"/>
        </w:rPr>
      </w:pPr>
      <w:r w:rsidRPr="00BA01CC">
        <w:rPr>
          <w:rFonts w:cs="Times New Roman" w:eastAsia="Times New Roman"/>
          <w:szCs w:val="20"/>
          <w:lang w:eastAsia="hr-HR"/>
        </w:rPr>
        <w:t>Utvrđuje se da je Fina dostavila originale prijava, očitovanja dužnika i povjerenika.</w:t>
      </w:r>
    </w:p>
    <w:p w:rsidRDefault="00BA01CC" w:rsidP="00BA01CC" w:rsidR="00BA01CC" w:rsidRPr="00BA01CC">
      <w:pPr>
        <w:overflowPunct w:val="false"/>
        <w:autoSpaceDE w:val="false"/>
        <w:autoSpaceDN w:val="false"/>
        <w:adjustRightInd w:val="false"/>
        <w:spacing w:after="0"/>
        <w:jc w:val="both"/>
        <w:rPr>
          <w:rFonts w:cs="Times New Roman" w:eastAsia="Times New Roman"/>
          <w:szCs w:val="20"/>
          <w:lang w:eastAsia="hr-HR"/>
        </w:rPr>
      </w:pPr>
    </w:p>
    <w:p w:rsidRDefault="00BA01CC" w:rsidP="00BA01CC" w:rsidR="00BA01CC" w:rsidRPr="00BA01CC">
      <w:pPr>
        <w:overflowPunct w:val="false"/>
        <w:autoSpaceDE w:val="false"/>
        <w:autoSpaceDN w:val="false"/>
        <w:adjustRightInd w:val="false"/>
        <w:spacing w:after="0"/>
        <w:jc w:val="both"/>
        <w:rPr>
          <w:rFonts w:cs="Times New Roman" w:eastAsia="Times New Roman"/>
          <w:szCs w:val="20"/>
          <w:lang w:eastAsia="hr-HR"/>
        </w:rPr>
      </w:pPr>
      <w:r w:rsidRPr="00BA01CC">
        <w:rPr>
          <w:rFonts w:cs="Times New Roman" w:eastAsia="Times New Roman"/>
          <w:szCs w:val="20"/>
          <w:lang w:eastAsia="hr-HR"/>
        </w:rPr>
        <w:lastRenderedPageBreak/>
        <w:tab/>
        <w:t>Slijedom navedenog utvrđuje se:</w:t>
      </w:r>
    </w:p>
    <w:p w:rsidRDefault="00BA01CC" w:rsidP="00BA01CC" w:rsidR="00BA01CC" w:rsidRPr="00BA01CC">
      <w:pPr>
        <w:overflowPunct w:val="false"/>
        <w:autoSpaceDE w:val="false"/>
        <w:autoSpaceDN w:val="false"/>
        <w:adjustRightInd w:val="false"/>
        <w:spacing w:after="0"/>
        <w:jc w:val="both"/>
        <w:rPr>
          <w:rFonts w:cs="Times New Roman" w:eastAsia="Times New Roman"/>
          <w:szCs w:val="20"/>
          <w:lang w:eastAsia="hr-HR"/>
        </w:rPr>
      </w:pPr>
      <w:r w:rsidRPr="00BA01CC">
        <w:rPr>
          <w:rFonts w:cs="Times New Roman" w:eastAsia="Times New Roman"/>
          <w:szCs w:val="20"/>
          <w:lang w:eastAsia="hr-HR"/>
        </w:rPr>
        <w:tab/>
        <w:t>-da je rok od 21 dana vjerovnicima za prijave tražbine počeo teći 6. ožujka 2019., a zadnji dan za prijavu je bio 26. ožujka 2019.</w:t>
      </w:r>
    </w:p>
    <w:p w:rsidRDefault="00BA01CC" w:rsidP="00BA01CC" w:rsidR="00BA01CC" w:rsidRPr="00BA01CC">
      <w:pPr>
        <w:overflowPunct w:val="false"/>
        <w:autoSpaceDE w:val="false"/>
        <w:autoSpaceDN w:val="false"/>
        <w:adjustRightInd w:val="false"/>
        <w:spacing w:after="0"/>
        <w:jc w:val="both"/>
        <w:rPr>
          <w:rFonts w:cs="Times New Roman" w:eastAsia="Times New Roman"/>
          <w:szCs w:val="20"/>
          <w:lang w:eastAsia="hr-HR"/>
        </w:rPr>
      </w:pPr>
      <w:r w:rsidRPr="00BA01CC">
        <w:rPr>
          <w:rFonts w:cs="Times New Roman" w:eastAsia="Times New Roman"/>
          <w:szCs w:val="20"/>
          <w:lang w:eastAsia="hr-HR"/>
        </w:rPr>
        <w:tab/>
        <w:t xml:space="preserve">-da je rok od 30 dana za osporavanje tražbina dužniku i povjereniku počeo teći 30. ožujka 2019., a zadnji dan za očitovanje je bio 29. ožujka 2019. </w:t>
      </w:r>
    </w:p>
    <w:p w:rsidRDefault="00BA01CC" w:rsidP="00BA01CC" w:rsidR="00BA01CC" w:rsidRPr="00BA01CC">
      <w:pPr>
        <w:overflowPunct w:val="false"/>
        <w:autoSpaceDE w:val="false"/>
        <w:autoSpaceDN w:val="false"/>
        <w:adjustRightInd w:val="false"/>
        <w:spacing w:after="0"/>
        <w:jc w:val="both"/>
        <w:rPr>
          <w:rFonts w:cs="Times New Roman" w:eastAsia="Times New Roman"/>
          <w:szCs w:val="20"/>
          <w:lang w:eastAsia="hr-HR"/>
        </w:rPr>
      </w:pPr>
    </w:p>
    <w:p w:rsidRDefault="00BA01CC" w:rsidP="00BA01CC" w:rsidR="00BA01CC" w:rsidRPr="00BA01CC">
      <w:pPr>
        <w:overflowPunct w:val="false"/>
        <w:autoSpaceDE w:val="false"/>
        <w:autoSpaceDN w:val="false"/>
        <w:adjustRightInd w:val="false"/>
        <w:spacing w:after="0"/>
        <w:jc w:val="both"/>
        <w:rPr>
          <w:rFonts w:cs="Times New Roman" w:eastAsia="Times New Roman"/>
          <w:szCs w:val="20"/>
          <w:lang w:eastAsia="hr-HR"/>
        </w:rPr>
      </w:pPr>
      <w:r w:rsidRPr="00BA01CC">
        <w:rPr>
          <w:rFonts w:cs="Times New Roman" w:eastAsia="Times New Roman"/>
          <w:szCs w:val="20"/>
          <w:lang w:eastAsia="hr-HR"/>
        </w:rPr>
        <w:tab/>
        <w:t>Na današnjem ročištu ispitivati će se tražbine koje su prijavljene odnosno koje je dužnik naveo u prijedlogu za otvaranje predstečajnog postupka (za koje temeljem čl.39. Stečajnog zakona vrijedi predmnijeva prijave tražbine), kao i tražbine koje su vjerovnici sami prijavili.</w:t>
      </w:r>
    </w:p>
    <w:p w:rsidRDefault="00BA01CC" w:rsidP="00BA01CC" w:rsidR="00BA01CC" w:rsidRPr="00BA01CC">
      <w:pPr>
        <w:overflowPunct w:val="false"/>
        <w:autoSpaceDE w:val="false"/>
        <w:autoSpaceDN w:val="false"/>
        <w:adjustRightInd w:val="false"/>
        <w:spacing w:after="0"/>
        <w:jc w:val="both"/>
        <w:rPr>
          <w:rFonts w:cs="Times New Roman" w:eastAsia="Times New Roman"/>
          <w:szCs w:val="20"/>
          <w:lang w:eastAsia="hr-HR"/>
        </w:rPr>
      </w:pPr>
      <w:r w:rsidRPr="00BA01CC">
        <w:rPr>
          <w:rFonts w:cs="Times New Roman" w:eastAsia="Times New Roman"/>
          <w:szCs w:val="20"/>
          <w:lang w:eastAsia="hr-HR"/>
        </w:rPr>
        <w:tab/>
        <w:t xml:space="preserve">Utvrđuje se da je dužnik u očitovanju o prijavljenim tražbinama naveo da je pojedinim vjerovnicima platio tražbinu prije 25. veljače 2019., u cijelosti ili djelomično, te je knjigovodstveno stanje sada različito od stanja navedenog u popisu vjerovnika navedenom u prijedlogu za otvaranje predstečajnog postupka. Radi se o sljedećim vjerovnicima: </w:t>
      </w:r>
    </w:p>
    <w:p w:rsidRDefault="00BA01CC" w:rsidP="00BA01CC" w:rsidR="00BA01CC" w:rsidRPr="00BA01CC">
      <w:pPr>
        <w:overflowPunct w:val="false"/>
        <w:autoSpaceDE w:val="false"/>
        <w:autoSpaceDN w:val="false"/>
        <w:adjustRightInd w:val="false"/>
        <w:spacing w:after="0"/>
        <w:jc w:val="both"/>
        <w:rPr>
          <w:rFonts w:cs="Times New Roman" w:eastAsia="Times New Roman"/>
          <w:szCs w:val="20"/>
          <w:lang w:eastAsia="hr-HR"/>
        </w:rPr>
      </w:pPr>
    </w:p>
    <w:p w:rsidRDefault="00BA01CC" w:rsidP="00BA01CC" w:rsidR="00BA01CC" w:rsidRPr="00BA01CC">
      <w:pPr>
        <w:overflowPunct w:val="false"/>
        <w:autoSpaceDE w:val="false"/>
        <w:autoSpaceDN w:val="false"/>
        <w:adjustRightInd w:val="false"/>
        <w:spacing w:after="0"/>
        <w:jc w:val="both"/>
        <w:rPr>
          <w:rFonts w:cs="Times New Roman" w:eastAsia="Times New Roman"/>
          <w:szCs w:val="20"/>
          <w:lang w:eastAsia="hr-HR"/>
        </w:rPr>
      </w:pPr>
      <w:r w:rsidRPr="00BA01CC">
        <w:rPr>
          <w:rFonts w:cs="Times New Roman" w:eastAsia="Times New Roman"/>
          <w:szCs w:val="20"/>
          <w:lang w:eastAsia="hr-HR"/>
        </w:rPr>
        <w:t>Vjerovnici sa tražbinom namirenom u cijelosti</w:t>
      </w:r>
    </w:p>
    <w:p w:rsidRDefault="00BA01CC" w:rsidP="00BA01CC" w:rsidR="00BA01CC" w:rsidRPr="00BA01CC">
      <w:pPr>
        <w:overflowPunct w:val="false"/>
        <w:autoSpaceDE w:val="false"/>
        <w:autoSpaceDN w:val="false"/>
        <w:adjustRightInd w:val="false"/>
        <w:spacing w:after="0"/>
        <w:jc w:val="both"/>
        <w:rPr>
          <w:rFonts w:cs="Times New Roman" w:eastAsia="Times New Roman"/>
          <w:szCs w:val="20"/>
          <w:lang w:eastAsia="hr-HR"/>
        </w:rPr>
      </w:pPr>
    </w:p>
    <w:tbl>
      <w:tblPr>
        <w:tblpPr w:tblpY="1" w:vertAnchor="text" w:rightFromText="180" w:leftFromText="180"/>
        <w:tblOverlap w:val="never"/>
        <w:tblW w:type="dxa" w:w="9084"/>
        <w:tblLayout w:type="fixed"/>
        <w:tblLook w:val="04A0" w:noVBand="1" w:noHBand="0" w:lastColumn="0" w:firstColumn="1" w:lastRow="0" w:firstRow="1"/>
      </w:tblPr>
      <w:tblGrid>
        <w:gridCol w:w="6817"/>
        <w:gridCol w:w="2267"/>
      </w:tblGrid>
      <w:tr w:rsidTr="00BA01CC" w:rsidR="00BA01CC" w:rsidRPr="00BA01CC">
        <w:trPr>
          <w:trHeight w:val="702"/>
        </w:trPr>
        <w:tc>
          <w:tcPr>
            <w:tcW w:type="dxa" w:w="6819"/>
            <w:tcBorders>
              <w:top w:space="0" w:sz="4" w:color="auto" w:val="single"/>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color w:val="000000"/>
                <w:sz w:val="22"/>
                <w:szCs w:val="22"/>
                <w:lang w:eastAsia="hr-HR" w:val="en-GB"/>
              </w:rPr>
              <w:t>Vjerovnik (ime i prezime / tvrtka ili naziv, adresa /sjedište, OIB)</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Tražbina u kn</w:t>
            </w:r>
          </w:p>
        </w:tc>
      </w:tr>
      <w:tr w:rsidTr="00BA01CC" w:rsidR="00BA01CC" w:rsidRPr="00BA01CC">
        <w:trPr>
          <w:trHeight w:val="702"/>
        </w:trPr>
        <w:tc>
          <w:tcPr>
            <w:tcW w:type="dxa" w:w="6819"/>
            <w:tcBorders>
              <w:top w:space="0" w:sz="4" w:color="auto" w:val="single"/>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AUTO-CENTAR BAUMGARTNER d.o.o., prodaja i servis vozila / Braće Graner 2, Čakovec / 81222864780</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2.238,30</w:t>
            </w:r>
          </w:p>
        </w:tc>
      </w:tr>
      <w:tr w:rsidTr="00BA01CC" w:rsidR="00BA01CC" w:rsidRPr="00BA01CC">
        <w:trPr>
          <w:trHeight w:val="702"/>
        </w:trPr>
        <w:tc>
          <w:tcPr>
            <w:tcW w:type="dxa" w:w="6819"/>
            <w:tcBorders>
              <w:top w:space="0" w:sz="4" w:color="auto" w:val="single"/>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BIROTEHNIK, društvo s ograničenom odgovornošću za grafičku djelatnost i trgovinu / Milana Prpića 119, Oroslavje / 38633460980</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9.040,00</w:t>
            </w:r>
          </w:p>
        </w:tc>
      </w:tr>
      <w:tr w:rsidTr="00BA01CC" w:rsidR="00BA01CC" w:rsidRPr="00BA01CC">
        <w:trPr>
          <w:trHeight w:val="702"/>
        </w:trPr>
        <w:tc>
          <w:tcPr>
            <w:tcW w:type="dxa" w:w="6819"/>
            <w:tcBorders>
              <w:top w:space="0" w:sz="4" w:color="auto" w:val="single"/>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CDM-COMERCE-proizvodnja, trgovina i usluge d.o.o. / Stari Brežanec 19, Koprivnica / 77392463747</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82.188,68</w:t>
            </w:r>
          </w:p>
        </w:tc>
      </w:tr>
      <w:tr w:rsidTr="00BA01CC" w:rsidR="00BA01CC" w:rsidRPr="00BA01CC">
        <w:trPr>
          <w:trHeight w:val="702"/>
        </w:trPr>
        <w:tc>
          <w:tcPr>
            <w:tcW w:type="dxa" w:w="6819"/>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ČOKOLAND društvo s ograničenom odgovornošću za proizvodnju, trgovinu i usluge, Jug II 10, Prelog / 94207387415</w:t>
            </w:r>
          </w:p>
        </w:tc>
        <w:tc>
          <w:tcPr>
            <w:tcW w:type="dxa" w:w="2268"/>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73.301,82</w:t>
            </w:r>
          </w:p>
        </w:tc>
      </w:tr>
      <w:tr w:rsidTr="00BA01CC" w:rsidR="00BA01CC" w:rsidRPr="00BA01CC">
        <w:trPr>
          <w:trHeight w:val="702"/>
        </w:trPr>
        <w:tc>
          <w:tcPr>
            <w:tcW w:type="dxa" w:w="6819"/>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FINANCIJSKA AGENCIJA / Ulica grada Vukovara 70, Zagreb / 85821130368</w:t>
            </w:r>
          </w:p>
        </w:tc>
        <w:tc>
          <w:tcPr>
            <w:tcW w:type="dxa" w:w="2268"/>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20.130,00</w:t>
            </w:r>
          </w:p>
        </w:tc>
      </w:tr>
      <w:tr w:rsidTr="00BA01CC" w:rsidR="00BA01CC" w:rsidRPr="00BA01CC">
        <w:trPr>
          <w:trHeight w:val="702"/>
        </w:trPr>
        <w:tc>
          <w:tcPr>
            <w:tcW w:type="dxa" w:w="6819"/>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GM PELETI, obrt za proizvodnju peleta, vl. Miroslav Gomaz / Trg sv. Križa 6, Rasinja / 47784092575</w:t>
            </w:r>
          </w:p>
        </w:tc>
        <w:tc>
          <w:tcPr>
            <w:tcW w:type="dxa" w:w="2268"/>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4.900,00</w:t>
            </w:r>
          </w:p>
        </w:tc>
      </w:tr>
      <w:tr w:rsidTr="00BA01CC" w:rsidR="00BA01CC" w:rsidRPr="00BA01CC">
        <w:trPr>
          <w:trHeight w:val="702"/>
        </w:trPr>
        <w:tc>
          <w:tcPr>
            <w:tcW w:type="dxa" w:w="6819"/>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GRAWE Hrvatska osiguravajuće dioničko društvo , Ulica grada Vukovara 5, Zagreb / 28406115746</w:t>
            </w:r>
          </w:p>
        </w:tc>
        <w:tc>
          <w:tcPr>
            <w:tcW w:type="dxa" w:w="2268"/>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20.244,92</w:t>
            </w:r>
          </w:p>
        </w:tc>
      </w:tr>
      <w:tr w:rsidTr="00BA01CC" w:rsidR="00BA01CC" w:rsidRPr="00BA01CC">
        <w:trPr>
          <w:trHeight w:val="702"/>
        </w:trPr>
        <w:tc>
          <w:tcPr>
            <w:tcW w:type="dxa" w:w="6819"/>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KAMPUS društvo s ograničenom odgovornošću za upravljanje i održavanje nekretnina / Trg dr. Žarka Dolinara, Koprivnica / 93251651059</w:t>
            </w:r>
          </w:p>
        </w:tc>
        <w:tc>
          <w:tcPr>
            <w:tcW w:type="dxa" w:w="2268"/>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14.902,50</w:t>
            </w:r>
          </w:p>
        </w:tc>
      </w:tr>
      <w:tr w:rsidTr="00BA01CC" w:rsidR="00BA01CC" w:rsidRPr="00BA01CC">
        <w:trPr>
          <w:trHeight w:val="702"/>
        </w:trPr>
        <w:tc>
          <w:tcPr>
            <w:tcW w:type="dxa" w:w="6819"/>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JEDINSTVO KARTONAŽA društvo s ograničenom odgovornošću / Rudarska 6, Ivanec / 30410831044</w:t>
            </w:r>
          </w:p>
        </w:tc>
        <w:tc>
          <w:tcPr>
            <w:tcW w:type="dxa" w:w="2268"/>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2.489,97</w:t>
            </w:r>
          </w:p>
        </w:tc>
      </w:tr>
      <w:tr w:rsidTr="00BA01CC" w:rsidR="00BA01CC" w:rsidRPr="00BA01CC">
        <w:trPr>
          <w:trHeight w:val="702"/>
        </w:trPr>
        <w:tc>
          <w:tcPr>
            <w:tcW w:type="dxa" w:w="6819"/>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KAJTAZI, obrt za proizvodnju i prodaju pekarskih proizvoda, vl. Shtefen Kajtazi / Trg Matije Gupca 8, Virje / 29228822411</w:t>
            </w:r>
          </w:p>
        </w:tc>
        <w:tc>
          <w:tcPr>
            <w:tcW w:type="dxa" w:w="2268"/>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6.250,00</w:t>
            </w:r>
          </w:p>
        </w:tc>
      </w:tr>
    </w:tbl>
    <w:p w:rsidRDefault="00BA01CC" w:rsidP="00BA01CC" w:rsidR="00BA01CC" w:rsidRPr="00BA01CC">
      <w:pPr>
        <w:overflowPunct w:val="false"/>
        <w:autoSpaceDE w:val="false"/>
        <w:autoSpaceDN w:val="false"/>
        <w:adjustRightInd w:val="false"/>
        <w:spacing w:after="0"/>
        <w:rPr>
          <w:rFonts w:cs="Times New Roman" w:eastAsia="Times New Roman"/>
          <w:vanish/>
          <w:szCs w:val="20"/>
          <w:lang w:eastAsia="hr-HR" w:val="en-GB"/>
        </w:rPr>
      </w:pPr>
    </w:p>
    <w:tbl>
      <w:tblPr>
        <w:tblW w:type="dxa" w:w="9084"/>
        <w:tblInd w:type="dxa" w:w="93"/>
        <w:tblLayout w:type="fixed"/>
        <w:tblLook w:val="04A0" w:noVBand="1" w:noHBand="0" w:lastColumn="0" w:firstColumn="1" w:lastRow="0" w:firstRow="1"/>
      </w:tblPr>
      <w:tblGrid>
        <w:gridCol w:w="6817"/>
        <w:gridCol w:w="2267"/>
      </w:tblGrid>
      <w:tr w:rsidTr="00BA01CC" w:rsidR="00BA01CC" w:rsidRPr="00BA01CC">
        <w:trPr>
          <w:trHeight w:val="840"/>
        </w:trPr>
        <w:tc>
          <w:tcPr>
            <w:tcW w:type="dxa" w:w="6819"/>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KOPRIVNIČKE VODE društvo s ograničenom odgovornošću za obavljanje vodnih usluga javne vodoopskrbe i javne odvodnje / Mosna ulica 15, Koprivnica / 20998990299</w:t>
            </w:r>
          </w:p>
        </w:tc>
        <w:tc>
          <w:tcPr>
            <w:tcW w:type="dxa" w:w="2268"/>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16.723,23</w:t>
            </w:r>
          </w:p>
        </w:tc>
      </w:tr>
      <w:tr w:rsidTr="00BA01CC" w:rsidR="00BA01CC" w:rsidRPr="00BA01CC">
        <w:trPr>
          <w:trHeight w:val="702"/>
        </w:trPr>
        <w:tc>
          <w:tcPr>
            <w:tcW w:type="dxa" w:w="6819"/>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lastRenderedPageBreak/>
              <w:t>LEGATO društvo s ograničenom odgovornošću za proizvodnju, trgovinu i usluge / Stari Brežanec 20, Koprivnica / 66624735374</w:t>
            </w:r>
          </w:p>
        </w:tc>
        <w:tc>
          <w:tcPr>
            <w:tcW w:type="dxa" w:w="2268"/>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33.625,92</w:t>
            </w:r>
          </w:p>
        </w:tc>
      </w:tr>
      <w:tr w:rsidTr="00BA01CC" w:rsidR="00BA01CC" w:rsidRPr="00BA01CC">
        <w:trPr>
          <w:trHeight w:val="702"/>
        </w:trPr>
        <w:tc>
          <w:tcPr>
            <w:tcW w:type="dxa" w:w="6819"/>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MALTARIĆ, obrt za proizvodnju konzumnih jaja i trgovina, vl. Zdravko Maltarić / Dr. Željka Selingera 75, Koprivnica / 37607453193</w:t>
            </w:r>
          </w:p>
        </w:tc>
        <w:tc>
          <w:tcPr>
            <w:tcW w:type="dxa" w:w="2268"/>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28.264,50</w:t>
            </w:r>
          </w:p>
        </w:tc>
      </w:tr>
      <w:tr w:rsidTr="00BA01CC" w:rsidR="00BA01CC" w:rsidRPr="00BA01CC">
        <w:trPr>
          <w:trHeight w:val="702"/>
        </w:trPr>
        <w:tc>
          <w:tcPr>
            <w:tcW w:type="dxa" w:w="6819"/>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MIŽ društvo s ograničenom odgovornošću za ugostiteljstvo, trgovinu i usluge / Ante Starčevića 18, Koprivnica / 18078575065</w:t>
            </w:r>
          </w:p>
        </w:tc>
        <w:tc>
          <w:tcPr>
            <w:tcW w:type="dxa" w:w="2268"/>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619,00</w:t>
            </w:r>
          </w:p>
        </w:tc>
      </w:tr>
      <w:tr w:rsidTr="00BA01CC" w:rsidR="00BA01CC" w:rsidRPr="00BA01CC">
        <w:trPr>
          <w:trHeight w:val="702"/>
        </w:trPr>
        <w:tc>
          <w:tcPr>
            <w:tcW w:type="dxa" w:w="6819"/>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Obrt za prijevoz, trgovinu i usluge "LOGISTIKA ŠURIĆ", Denis Šurić /IV Vinogradski odvojak 2, Koprivnica / 51501707382</w:t>
            </w:r>
          </w:p>
        </w:tc>
        <w:tc>
          <w:tcPr>
            <w:tcW w:type="dxa" w:w="2268"/>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21.600,00</w:t>
            </w:r>
          </w:p>
        </w:tc>
      </w:tr>
      <w:tr w:rsidTr="00BA01CC" w:rsidR="00BA01CC" w:rsidRPr="00BA01CC">
        <w:trPr>
          <w:trHeight w:val="702"/>
        </w:trPr>
        <w:tc>
          <w:tcPr>
            <w:tcW w:type="dxa" w:w="6819"/>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 xml:space="preserve">Obrt za proizvodnju, trgovinu i posredovanje "PEKARSERVIS", Zdenko Švegović / Augusta Šenoe 34, Koprivnica / 41746579642 </w:t>
            </w:r>
          </w:p>
        </w:tc>
        <w:tc>
          <w:tcPr>
            <w:tcW w:type="dxa" w:w="2268"/>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4.537,50</w:t>
            </w:r>
          </w:p>
        </w:tc>
      </w:tr>
      <w:tr w:rsidTr="00BA01CC" w:rsidR="00BA01CC" w:rsidRPr="00BA01CC">
        <w:trPr>
          <w:trHeight w:val="702"/>
        </w:trPr>
        <w:tc>
          <w:tcPr>
            <w:tcW w:type="dxa" w:w="6819"/>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PROPAK d.o.o. za proizvodnju, trgovinu i usluge / Nikole Tesle 24, Valpovo / 88091001296</w:t>
            </w:r>
          </w:p>
        </w:tc>
        <w:tc>
          <w:tcPr>
            <w:tcW w:type="dxa" w:w="2268"/>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41.736,86</w:t>
            </w:r>
          </w:p>
        </w:tc>
      </w:tr>
      <w:tr w:rsidTr="00BA01CC" w:rsidR="00BA01CC" w:rsidRPr="00BA01CC">
        <w:trPr>
          <w:trHeight w:val="702"/>
        </w:trPr>
        <w:tc>
          <w:tcPr>
            <w:tcW w:type="dxa" w:w="6819"/>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RADIO DRAVA - radio program, poslovne usluge i trgovina, d.o.o. / Domžalska ulica 3, Koprivnica / 22549415829</w:t>
            </w:r>
          </w:p>
        </w:tc>
        <w:tc>
          <w:tcPr>
            <w:tcW w:type="dxa" w:w="2268"/>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7.148,76</w:t>
            </w:r>
          </w:p>
        </w:tc>
      </w:tr>
      <w:tr w:rsidTr="00BA01CC" w:rsidR="00BA01CC" w:rsidRPr="00BA01CC">
        <w:trPr>
          <w:trHeight w:val="702"/>
        </w:trPr>
        <w:tc>
          <w:tcPr>
            <w:tcW w:type="dxa" w:w="6819"/>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SVEUČILIŠTE U ZAGREBU, FAKULTET ORGANIZACIJE I INFORMATIKE / Pavlinska 2, Varaždin / 02024882310</w:t>
            </w:r>
          </w:p>
        </w:tc>
        <w:tc>
          <w:tcPr>
            <w:tcW w:type="dxa" w:w="2268"/>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3.620,00</w:t>
            </w:r>
          </w:p>
        </w:tc>
      </w:tr>
      <w:tr w:rsidTr="00BA01CC" w:rsidR="00BA01CC" w:rsidRPr="00BA01CC">
        <w:trPr>
          <w:trHeight w:val="702"/>
        </w:trPr>
        <w:tc>
          <w:tcPr>
            <w:tcW w:type="dxa" w:w="6819"/>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TP VARAŽDIN društvo s ograničenom odgovornošću za trgovinu, proizvodnju, ugostiteljstvo i pružanje usluga / Optujska 26, Varaždin / 24312302965</w:t>
            </w:r>
          </w:p>
        </w:tc>
        <w:tc>
          <w:tcPr>
            <w:tcW w:type="dxa" w:w="2268"/>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23.269,40</w:t>
            </w:r>
          </w:p>
        </w:tc>
      </w:tr>
      <w:tr w:rsidTr="00BA01CC" w:rsidR="00BA01CC" w:rsidRPr="00BA01CC">
        <w:trPr>
          <w:trHeight w:val="702"/>
        </w:trPr>
        <w:tc>
          <w:tcPr>
            <w:tcW w:type="dxa" w:w="6819"/>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Trgovačka radnja "LUX", vl. Saša Lukić / Bana Josipa Jelačića 29, Požega / 04377260249</w:t>
            </w:r>
          </w:p>
        </w:tc>
        <w:tc>
          <w:tcPr>
            <w:tcW w:type="dxa" w:w="2268"/>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69.594,60</w:t>
            </w:r>
          </w:p>
        </w:tc>
      </w:tr>
      <w:tr w:rsidTr="00BA01CC" w:rsidR="00BA01CC" w:rsidRPr="00BA01CC">
        <w:trPr>
          <w:trHeight w:val="702"/>
        </w:trPr>
        <w:tc>
          <w:tcPr>
            <w:tcW w:type="dxa" w:w="6819"/>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VARŽAK MED d.o.o. za trgovinu i usluge / Sv.Mateja 107, Zagreb / 63455720192</w:t>
            </w:r>
          </w:p>
        </w:tc>
        <w:tc>
          <w:tcPr>
            <w:tcW w:type="dxa" w:w="2268"/>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7.043,70</w:t>
            </w:r>
          </w:p>
        </w:tc>
      </w:tr>
      <w:tr w:rsidTr="00BA01CC" w:rsidR="00BA01CC" w:rsidRPr="00BA01CC">
        <w:trPr>
          <w:trHeight w:val="702"/>
        </w:trPr>
        <w:tc>
          <w:tcPr>
            <w:tcW w:type="dxa" w:w="6819"/>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 xml:space="preserve">VASILJEV d.o.o. za trgovinu na malo i veliko / Miloša Obilića 18, Vera / 81990781189 </w:t>
            </w:r>
          </w:p>
        </w:tc>
        <w:tc>
          <w:tcPr>
            <w:tcW w:type="dxa" w:w="2268"/>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13.529,63</w:t>
            </w:r>
          </w:p>
        </w:tc>
      </w:tr>
    </w:tbl>
    <w:p w:rsidRDefault="00BA01CC" w:rsidP="00BA01CC" w:rsidR="00BA01CC" w:rsidRPr="00BA01CC">
      <w:pPr>
        <w:overflowPunct w:val="false"/>
        <w:autoSpaceDE w:val="false"/>
        <w:autoSpaceDN w:val="false"/>
        <w:adjustRightInd w:val="false"/>
        <w:spacing w:after="0"/>
        <w:jc w:val="both"/>
        <w:rPr>
          <w:rFonts w:cs="Times New Roman" w:eastAsia="Times New Roman"/>
          <w:szCs w:val="20"/>
          <w:lang w:eastAsia="hr-HR"/>
        </w:rPr>
      </w:pPr>
    </w:p>
    <w:p w:rsidRDefault="00BA01CC" w:rsidP="00BA01CC" w:rsidR="00BA01CC" w:rsidRPr="00BA01CC">
      <w:pPr>
        <w:overflowPunct w:val="false"/>
        <w:autoSpaceDE w:val="false"/>
        <w:autoSpaceDN w:val="false"/>
        <w:adjustRightInd w:val="false"/>
        <w:spacing w:after="0"/>
        <w:jc w:val="both"/>
        <w:rPr>
          <w:rFonts w:cs="Times New Roman" w:eastAsia="Times New Roman"/>
          <w:szCs w:val="20"/>
          <w:lang w:eastAsia="hr-HR"/>
        </w:rPr>
      </w:pPr>
      <w:r w:rsidRPr="00BA01CC">
        <w:rPr>
          <w:rFonts w:cs="Times New Roman" w:eastAsia="Times New Roman"/>
          <w:szCs w:val="20"/>
          <w:lang w:eastAsia="hr-HR"/>
        </w:rPr>
        <w:tab/>
        <w:t>Utvrđuje se da je Financijska agencija podnijela prijavu tražbine u iznosu od 20.130,00 kn te da je povjerenica u očitovanju osporila prijavljenu tražbinu navodeći da je prijavljeni iznos naplaćen u postupku prisilne naplate.</w:t>
      </w:r>
    </w:p>
    <w:p w:rsidRDefault="00BA01CC" w:rsidP="00BA01CC" w:rsidR="00BA01CC" w:rsidRPr="00BA01CC">
      <w:pPr>
        <w:overflowPunct w:val="false"/>
        <w:autoSpaceDE w:val="false"/>
        <w:autoSpaceDN w:val="false"/>
        <w:adjustRightInd w:val="false"/>
        <w:spacing w:after="0"/>
        <w:jc w:val="both"/>
        <w:rPr>
          <w:rFonts w:cs="Times New Roman" w:eastAsia="Times New Roman"/>
          <w:szCs w:val="20"/>
          <w:lang w:eastAsia="hr-HR"/>
        </w:rPr>
      </w:pPr>
    </w:p>
    <w:p w:rsidRDefault="00BA01CC" w:rsidP="00BA01CC" w:rsidR="00BA01CC" w:rsidRPr="00BA01CC">
      <w:pPr>
        <w:overflowPunct w:val="false"/>
        <w:autoSpaceDE w:val="false"/>
        <w:autoSpaceDN w:val="false"/>
        <w:adjustRightInd w:val="false"/>
        <w:spacing w:after="0"/>
        <w:jc w:val="both"/>
        <w:rPr>
          <w:rFonts w:cs="Times New Roman" w:eastAsia="Times New Roman"/>
          <w:szCs w:val="20"/>
          <w:lang w:eastAsia="hr-HR"/>
        </w:rPr>
      </w:pPr>
      <w:r w:rsidRPr="00BA01CC">
        <w:rPr>
          <w:rFonts w:cs="Times New Roman" w:eastAsia="Times New Roman"/>
          <w:szCs w:val="20"/>
          <w:lang w:eastAsia="hr-HR"/>
        </w:rPr>
        <w:t>Vjerovnici sa djelomično namirenom tražbinom</w:t>
      </w:r>
    </w:p>
    <w:p w:rsidRDefault="00BA01CC" w:rsidP="00BA01CC" w:rsidR="00BA01CC" w:rsidRPr="00BA01CC">
      <w:pPr>
        <w:overflowPunct w:val="false"/>
        <w:autoSpaceDE w:val="false"/>
        <w:autoSpaceDN w:val="false"/>
        <w:adjustRightInd w:val="false"/>
        <w:spacing w:after="0"/>
        <w:jc w:val="both"/>
        <w:rPr>
          <w:rFonts w:cs="Times New Roman" w:eastAsia="Times New Roman"/>
          <w:szCs w:val="20"/>
          <w:lang w:eastAsia="hr-HR"/>
        </w:rPr>
      </w:pPr>
    </w:p>
    <w:tbl>
      <w:tblPr>
        <w:tblW w:type="dxa" w:w="9084"/>
        <w:tblInd w:type="dxa" w:w="93"/>
        <w:tblLayout w:type="fixed"/>
        <w:tblLook w:val="04A0" w:noVBand="1" w:noHBand="0" w:lastColumn="0" w:firstColumn="1" w:lastRow="0" w:firstRow="1"/>
      </w:tblPr>
      <w:tblGrid>
        <w:gridCol w:w="6817"/>
        <w:gridCol w:w="2267"/>
      </w:tblGrid>
      <w:tr w:rsidTr="00BA01CC" w:rsidR="00BA01CC" w:rsidRPr="00BA01CC">
        <w:trPr>
          <w:trHeight w:val="1022"/>
        </w:trPr>
        <w:tc>
          <w:tcPr>
            <w:tcW w:type="dxa" w:w="6819"/>
            <w:tcBorders>
              <w:top w:space="0" w:sz="4" w:color="auto" w:val="single"/>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color w:val="000000"/>
                <w:sz w:val="22"/>
                <w:szCs w:val="22"/>
                <w:lang w:eastAsia="hr-HR" w:val="en-GB"/>
              </w:rPr>
            </w:pPr>
            <w:r w:rsidRPr="00BA01CC">
              <w:rPr>
                <w:rFonts w:cs="Times New Roman" w:eastAsia="Times New Roman"/>
                <w:color w:val="000000"/>
                <w:sz w:val="22"/>
                <w:szCs w:val="22"/>
                <w:lang w:eastAsia="hr-HR" w:val="en-GB"/>
              </w:rPr>
              <w:t>Vjerovnik (ime i prezime / tvrtka ili naziv, adresa /sjedište, OIB)</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color w:val="000000"/>
                <w:sz w:val="22"/>
                <w:szCs w:val="22"/>
                <w:lang w:eastAsia="hr-HR" w:val="en-GB"/>
              </w:rPr>
            </w:pPr>
            <w:r w:rsidRPr="00BA01CC">
              <w:rPr>
                <w:rFonts w:cs="Times New Roman" w:eastAsia="Times New Roman"/>
                <w:color w:val="000000"/>
                <w:sz w:val="22"/>
                <w:szCs w:val="22"/>
                <w:lang w:eastAsia="hr-HR" w:val="en-GB"/>
              </w:rPr>
              <w:t>Tražbina u kn</w:t>
            </w:r>
          </w:p>
        </w:tc>
      </w:tr>
      <w:tr w:rsidTr="00BA01CC" w:rsidR="00BA01CC" w:rsidRPr="00BA01CC">
        <w:trPr>
          <w:trHeight w:val="915"/>
        </w:trPr>
        <w:tc>
          <w:tcPr>
            <w:tcW w:type="dxa" w:w="6819"/>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ATLANTIC TRADE društvo s ograničenom odgovornošću za proizvodnju, unutarnju i vanjsku trgovinu, posredovanje i zastupstva / Rakitnica 3, Zagreb / 65106679992</w:t>
            </w:r>
          </w:p>
        </w:tc>
        <w:tc>
          <w:tcPr>
            <w:tcW w:type="dxa" w:w="2268"/>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1.768,65</w:t>
            </w:r>
          </w:p>
        </w:tc>
      </w:tr>
      <w:tr w:rsidTr="00BA01CC" w:rsidR="00BA01CC" w:rsidRPr="00BA01CC">
        <w:trPr>
          <w:trHeight w:val="702"/>
        </w:trPr>
        <w:tc>
          <w:tcPr>
            <w:tcW w:type="dxa" w:w="6819"/>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GLAS PODRAVINE društvo s ograničenom odgovornošću za izdavačku i tiskarku djelatnost / Matije Gupca 2, Koprivnica / 25232881495</w:t>
            </w:r>
          </w:p>
        </w:tc>
        <w:tc>
          <w:tcPr>
            <w:tcW w:type="dxa" w:w="2268"/>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3.600,00</w:t>
            </w:r>
          </w:p>
        </w:tc>
      </w:tr>
      <w:tr w:rsidTr="00BA01CC" w:rsidR="00BA01CC" w:rsidRPr="00BA01CC">
        <w:trPr>
          <w:trHeight w:val="702"/>
        </w:trPr>
        <w:tc>
          <w:tcPr>
            <w:tcW w:type="dxa" w:w="6819"/>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lastRenderedPageBreak/>
              <w:t>GRAD KOPRIVNICA, Zrinski trg 1, Koprivnica / 62112914641</w:t>
            </w:r>
          </w:p>
        </w:tc>
        <w:tc>
          <w:tcPr>
            <w:tcW w:type="dxa" w:w="2268"/>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42.367,77</w:t>
            </w:r>
          </w:p>
        </w:tc>
      </w:tr>
      <w:tr w:rsidTr="00BA01CC" w:rsidR="00BA01CC" w:rsidRPr="00BA01CC">
        <w:trPr>
          <w:trHeight w:val="702"/>
        </w:trPr>
        <w:tc>
          <w:tcPr>
            <w:tcW w:type="dxa" w:w="6819"/>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INSAKO d.o.o. za usluge, unutarnju i vanjsku trgovinu / Puževa 11, Zagreb / 398517120584</w:t>
            </w:r>
          </w:p>
        </w:tc>
        <w:tc>
          <w:tcPr>
            <w:tcW w:type="dxa" w:w="2268"/>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18.827,86</w:t>
            </w:r>
          </w:p>
        </w:tc>
      </w:tr>
      <w:tr w:rsidTr="00BA01CC" w:rsidR="00BA01CC" w:rsidRPr="00BA01CC">
        <w:trPr>
          <w:trHeight w:val="702"/>
        </w:trPr>
        <w:tc>
          <w:tcPr>
            <w:tcW w:type="dxa" w:w="6819"/>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ITI PARTNERI jednostavno društvo s ograničenom odgovornošću za posredovanje, trgovinu i usluge / Dravska 17, Koprivnica / 40237764033</w:t>
            </w:r>
          </w:p>
        </w:tc>
        <w:tc>
          <w:tcPr>
            <w:tcW w:type="dxa" w:w="2268"/>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14.051,67</w:t>
            </w:r>
          </w:p>
        </w:tc>
      </w:tr>
      <w:tr w:rsidTr="00BA01CC" w:rsidR="00BA01CC" w:rsidRPr="00BA01CC">
        <w:trPr>
          <w:trHeight w:val="702"/>
        </w:trPr>
        <w:tc>
          <w:tcPr>
            <w:tcW w:type="dxa" w:w="6819"/>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ind w:hanging="708" w:left="708"/>
              <w:jc w:val="center"/>
              <w:rPr>
                <w:rFonts w:cs="Times New Roman" w:eastAsia="Times New Roman"/>
                <w:sz w:val="22"/>
                <w:szCs w:val="22"/>
                <w:lang w:eastAsia="hr-HR" w:val="en-GB"/>
              </w:rPr>
            </w:pPr>
            <w:r w:rsidRPr="00BA01CC">
              <w:rPr>
                <w:rFonts w:cs="Times New Roman" w:eastAsia="Times New Roman"/>
                <w:sz w:val="22"/>
                <w:szCs w:val="22"/>
                <w:lang w:eastAsia="hr-HR" w:val="en-GB"/>
              </w:rPr>
              <w:t>LACKOVIĆ, društvo s ograničenom odgovornošću za proizvodnju i trgovinu / Tugonica 148, Tugonica</w:t>
            </w:r>
          </w:p>
        </w:tc>
        <w:tc>
          <w:tcPr>
            <w:tcW w:type="dxa" w:w="2268"/>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4.019,48</w:t>
            </w:r>
          </w:p>
        </w:tc>
      </w:tr>
      <w:tr w:rsidTr="00BA01CC" w:rsidR="00BA01CC" w:rsidRPr="00BA01CC">
        <w:trPr>
          <w:trHeight w:val="702"/>
        </w:trPr>
        <w:tc>
          <w:tcPr>
            <w:tcW w:type="dxa" w:w="6819"/>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LOGISTIKA VIOLETA d.o.o. za proizvodnju, trgovinu i usluge / Obrež Zelinski 55, Sv. Ivan Zelina / 62874063131</w:t>
            </w:r>
          </w:p>
        </w:tc>
        <w:tc>
          <w:tcPr>
            <w:tcW w:type="dxa" w:w="2268"/>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23.085,44</w:t>
            </w:r>
          </w:p>
        </w:tc>
      </w:tr>
      <w:tr w:rsidTr="00BA01CC" w:rsidR="00BA01CC" w:rsidRPr="00BA01CC">
        <w:trPr>
          <w:trHeight w:val="702"/>
        </w:trPr>
        <w:tc>
          <w:tcPr>
            <w:tcW w:type="dxa" w:w="6819"/>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MADIS društvo s ograničenom odgovornošću za trgovinu i proizvodnju / Mladine 65, Cubinec / 84233332148</w:t>
            </w:r>
          </w:p>
        </w:tc>
        <w:tc>
          <w:tcPr>
            <w:tcW w:type="dxa" w:w="2268"/>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36.349,03</w:t>
            </w:r>
          </w:p>
        </w:tc>
      </w:tr>
      <w:tr w:rsidTr="00BA01CC" w:rsidR="00BA01CC" w:rsidRPr="00BA01CC">
        <w:trPr>
          <w:trHeight w:val="702"/>
        </w:trPr>
        <w:tc>
          <w:tcPr>
            <w:tcW w:type="dxa" w:w="6819"/>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MARODI društvo s ograničenom odgovornošću za proizvodnju, trgovinu i usluge / Gospodarska ulica 5, Nedelišće / 28972867079</w:t>
            </w:r>
          </w:p>
        </w:tc>
        <w:tc>
          <w:tcPr>
            <w:tcW w:type="dxa" w:w="2268"/>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23.664,81</w:t>
            </w:r>
          </w:p>
        </w:tc>
      </w:tr>
      <w:tr w:rsidTr="00BA01CC" w:rsidR="00BA01CC" w:rsidRPr="00BA01CC">
        <w:trPr>
          <w:trHeight w:val="702"/>
        </w:trPr>
        <w:tc>
          <w:tcPr>
            <w:tcW w:type="dxa" w:w="6819"/>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MIKOL društvo s ograničenom odgovornošću za trgovinu, proizvodnju i usluge / Stjepana Bencea 10, Čakovec / 31545507170</w:t>
            </w:r>
          </w:p>
        </w:tc>
        <w:tc>
          <w:tcPr>
            <w:tcW w:type="dxa" w:w="2268"/>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5.530,34</w:t>
            </w:r>
          </w:p>
        </w:tc>
      </w:tr>
      <w:tr w:rsidTr="00BA01CC" w:rsidR="00BA01CC" w:rsidRPr="00BA01CC">
        <w:trPr>
          <w:trHeight w:val="702"/>
        </w:trPr>
        <w:tc>
          <w:tcPr>
            <w:tcW w:type="dxa" w:w="6819"/>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RH, MINISTARSTVO FINANCIJA - POREZNA UPRAVA / Boškovićeva 5, Zagreb / 18683136487</w:t>
            </w:r>
          </w:p>
        </w:tc>
        <w:tc>
          <w:tcPr>
            <w:tcW w:type="dxa" w:w="2268"/>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54.120,35</w:t>
            </w:r>
          </w:p>
        </w:tc>
      </w:tr>
      <w:tr w:rsidTr="00BA01CC" w:rsidR="00BA01CC" w:rsidRPr="00BA01CC">
        <w:trPr>
          <w:trHeight w:val="702"/>
        </w:trPr>
        <w:tc>
          <w:tcPr>
            <w:tcW w:type="dxa" w:w="6819"/>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OPĆINA RASINJA / Trg sv. Florijana 2, Rasinja / 79950489166</w:t>
            </w:r>
          </w:p>
        </w:tc>
        <w:tc>
          <w:tcPr>
            <w:tcW w:type="dxa" w:w="2268"/>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6.142,85</w:t>
            </w:r>
          </w:p>
        </w:tc>
      </w:tr>
      <w:tr w:rsidTr="00BA01CC" w:rsidR="00BA01CC" w:rsidRPr="00BA01CC">
        <w:trPr>
          <w:trHeight w:val="702"/>
        </w:trPr>
        <w:tc>
          <w:tcPr>
            <w:tcW w:type="dxa" w:w="6819"/>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PRESIDENT društvo s ograničenom odgovornošću za proizvodnju, trgovinu i usluge / Olajnica 1537, Vukovar / 66391107591</w:t>
            </w:r>
          </w:p>
        </w:tc>
        <w:tc>
          <w:tcPr>
            <w:tcW w:type="dxa" w:w="2268"/>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24.982,38</w:t>
            </w:r>
          </w:p>
        </w:tc>
      </w:tr>
      <w:tr w:rsidTr="00BA01CC" w:rsidR="00BA01CC" w:rsidRPr="00BA01CC">
        <w:trPr>
          <w:trHeight w:val="702"/>
        </w:trPr>
        <w:tc>
          <w:tcPr>
            <w:tcW w:type="dxa" w:w="6819"/>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SAMBI društvo s ograničenom odgovornošću za proizvodnju, trgovinu i usluge / Hrvatskog proljeća 1, Bjelovar / 3098563124</w:t>
            </w:r>
          </w:p>
        </w:tc>
        <w:tc>
          <w:tcPr>
            <w:tcW w:type="dxa" w:w="2268"/>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25.487,09</w:t>
            </w:r>
          </w:p>
        </w:tc>
      </w:tr>
      <w:tr w:rsidTr="00BA01CC" w:rsidR="00BA01CC" w:rsidRPr="00BA01CC">
        <w:trPr>
          <w:trHeight w:val="900"/>
        </w:trPr>
        <w:tc>
          <w:tcPr>
            <w:tcW w:type="dxa" w:w="6819"/>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SANITACIJA društvo s ograničenom odgovornošću za dezinfekciju, dezinsekciju, deratizaciju, trgovinu i informatiku / Hrvatskih branitelja 1, Koprivnica / 11078659234</w:t>
            </w:r>
          </w:p>
        </w:tc>
        <w:tc>
          <w:tcPr>
            <w:tcW w:type="dxa" w:w="2268"/>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27.359,84</w:t>
            </w:r>
          </w:p>
        </w:tc>
      </w:tr>
      <w:tr w:rsidTr="00BA01CC" w:rsidR="00BA01CC" w:rsidRPr="00BA01CC">
        <w:trPr>
          <w:trHeight w:val="702"/>
        </w:trPr>
        <w:tc>
          <w:tcPr>
            <w:tcW w:type="dxa" w:w="6819"/>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TDR društvo sa ograničenom odgovornošću za proizvodnju duhanskih proizvoda / Obala Vladimira Nazora 1, Rovinj / 37014645007</w:t>
            </w:r>
          </w:p>
        </w:tc>
        <w:tc>
          <w:tcPr>
            <w:tcW w:type="dxa" w:w="2268"/>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193,43</w:t>
            </w:r>
          </w:p>
        </w:tc>
      </w:tr>
      <w:tr w:rsidTr="00BA01CC" w:rsidR="00BA01CC" w:rsidRPr="00BA01CC">
        <w:trPr>
          <w:trHeight w:val="702"/>
        </w:trPr>
        <w:tc>
          <w:tcPr>
            <w:tcW w:type="dxa" w:w="6819"/>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VELETABAK d.o.o. za trgovinu i usluge / Selska cesta 90a, Zagreb / 22051418553</w:t>
            </w:r>
          </w:p>
        </w:tc>
        <w:tc>
          <w:tcPr>
            <w:tcW w:type="dxa" w:w="2268"/>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1.898,80</w:t>
            </w:r>
          </w:p>
        </w:tc>
      </w:tr>
      <w:tr w:rsidTr="00BA01CC" w:rsidR="00BA01CC" w:rsidRPr="00BA01CC">
        <w:trPr>
          <w:trHeight w:val="487"/>
        </w:trPr>
        <w:tc>
          <w:tcPr>
            <w:tcW w:type="dxa" w:w="6819"/>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VOĆE VARAŽDIN d.o.o. za trgovinu / Cehovska 44, Varaždin / 42042277834</w:t>
            </w:r>
          </w:p>
        </w:tc>
        <w:tc>
          <w:tcPr>
            <w:tcW w:type="dxa" w:w="2268"/>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25.058,36</w:t>
            </w:r>
          </w:p>
        </w:tc>
      </w:tr>
      <w:tr w:rsidTr="00BA01CC" w:rsidR="00BA01CC" w:rsidRPr="00BA01CC">
        <w:trPr>
          <w:trHeight w:val="702"/>
        </w:trPr>
        <w:tc>
          <w:tcPr>
            <w:tcW w:type="dxa" w:w="6819"/>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WDF DOSTAVA VODE društvo s ograničenom odgovornošću za trgovinu i usluge / Ludbreška 116, Globočec Ludbreški / 79263523642</w:t>
            </w:r>
          </w:p>
        </w:tc>
        <w:tc>
          <w:tcPr>
            <w:tcW w:type="dxa" w:w="2268"/>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18.373,23</w:t>
            </w:r>
          </w:p>
        </w:tc>
      </w:tr>
      <w:tr w:rsidTr="00BA01CC" w:rsidR="00BA01CC" w:rsidRPr="00BA01CC">
        <w:trPr>
          <w:trHeight w:val="702"/>
        </w:trPr>
        <w:tc>
          <w:tcPr>
            <w:tcW w:type="dxa" w:w="6819"/>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ZAVOD ZA JAVNO ZDRAVSTVO KOPRIVNIČKO-KRIŽEVAČKE ŽUPANIJE / Trg dr. Tomislava Bardeka 10/10, Koprivnica / 12878651060</w:t>
            </w:r>
          </w:p>
        </w:tc>
        <w:tc>
          <w:tcPr>
            <w:tcW w:type="dxa" w:w="2268"/>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2.310,69</w:t>
            </w:r>
          </w:p>
        </w:tc>
      </w:tr>
      <w:tr w:rsidTr="00BA01CC" w:rsidR="00BA01CC" w:rsidRPr="00BA01CC">
        <w:trPr>
          <w:trHeight w:val="702"/>
        </w:trPr>
        <w:tc>
          <w:tcPr>
            <w:tcW w:type="dxa" w:w="6819"/>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lastRenderedPageBreak/>
              <w:t>ZODAPLAST društvo s ograničenom odgovornošću za trgovinu / Poljička cesta 12, Split / 21376297970</w:t>
            </w:r>
          </w:p>
        </w:tc>
        <w:tc>
          <w:tcPr>
            <w:tcW w:type="dxa" w:w="2268"/>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18.531,62</w:t>
            </w:r>
          </w:p>
        </w:tc>
      </w:tr>
    </w:tbl>
    <w:p w:rsidRDefault="00BA01CC" w:rsidP="00BA01CC" w:rsidR="00BA01CC" w:rsidRPr="00BA01CC">
      <w:pPr>
        <w:overflowPunct w:val="false"/>
        <w:autoSpaceDE w:val="false"/>
        <w:autoSpaceDN w:val="false"/>
        <w:adjustRightInd w:val="false"/>
        <w:spacing w:after="0"/>
        <w:jc w:val="both"/>
        <w:rPr>
          <w:rFonts w:cs="Times New Roman" w:eastAsia="Times New Roman"/>
          <w:szCs w:val="20"/>
          <w:lang w:eastAsia="hr-HR"/>
        </w:rPr>
      </w:pPr>
    </w:p>
    <w:p w:rsidRDefault="00BA01CC" w:rsidP="00BA01CC" w:rsidR="00BA01CC" w:rsidRPr="00BA01CC">
      <w:pPr>
        <w:overflowPunct w:val="false"/>
        <w:autoSpaceDE w:val="false"/>
        <w:autoSpaceDN w:val="false"/>
        <w:adjustRightInd w:val="false"/>
        <w:spacing w:after="0"/>
        <w:jc w:val="both"/>
        <w:rPr>
          <w:rFonts w:cs="Times New Roman" w:eastAsia="Times New Roman"/>
          <w:szCs w:val="20"/>
          <w:lang w:eastAsia="hr-HR"/>
        </w:rPr>
      </w:pPr>
      <w:r w:rsidRPr="00BA01CC">
        <w:rPr>
          <w:rFonts w:cs="Times New Roman" w:eastAsia="Times New Roman"/>
          <w:szCs w:val="20"/>
          <w:lang w:eastAsia="hr-HR"/>
        </w:rPr>
        <w:tab/>
        <w:t xml:space="preserve">Punomoćnik dužnika navodi da za vjerovnike kojima je u cijelosti namirena tražbina do 25. veljače 2019., a koji nisu podnijeli prijavu tražbine, povlači prijavu odnosno predlaže da se u odnosu na te vjerovnike ne primjeni predmnijeva o prijavljenoj tražbini. U odnosu na gore navedene vjerovnike kojima je djelomično plaćena tražbina do 25. veljače 2019., a koji također nisu podnijeli prijavu tražbine, povlači prijavu za plaćeni iznos odnosno predlaže da se za plaćeni iznos tražbine ne primjeni predmnijeva o prijavljenoj tražbini. </w:t>
      </w:r>
    </w:p>
    <w:p w:rsidRDefault="00BA01CC" w:rsidP="00BA01CC" w:rsidR="00BA01CC" w:rsidRPr="00BA01CC">
      <w:pPr>
        <w:overflowPunct w:val="false"/>
        <w:autoSpaceDE w:val="false"/>
        <w:autoSpaceDN w:val="false"/>
        <w:adjustRightInd w:val="false"/>
        <w:spacing w:after="0"/>
        <w:jc w:val="both"/>
        <w:rPr>
          <w:rFonts w:cs="Times New Roman" w:eastAsia="Times New Roman"/>
          <w:szCs w:val="20"/>
          <w:lang w:eastAsia="hr-HR"/>
        </w:rPr>
      </w:pPr>
    </w:p>
    <w:p w:rsidRDefault="00BA01CC" w:rsidP="00BA01CC" w:rsidR="00BA01CC" w:rsidRPr="00BA01CC">
      <w:pPr>
        <w:overflowPunct w:val="false"/>
        <w:autoSpaceDE w:val="false"/>
        <w:autoSpaceDN w:val="false"/>
        <w:adjustRightInd w:val="false"/>
        <w:spacing w:after="0"/>
        <w:jc w:val="both"/>
        <w:rPr>
          <w:rFonts w:cs="Times New Roman" w:eastAsia="Times New Roman"/>
          <w:szCs w:val="20"/>
          <w:lang w:eastAsia="hr-HR"/>
        </w:rPr>
      </w:pPr>
      <w:r w:rsidRPr="00BA01CC">
        <w:rPr>
          <w:rFonts w:cs="Times New Roman" w:eastAsia="Times New Roman"/>
          <w:szCs w:val="20"/>
          <w:lang w:eastAsia="hr-HR"/>
        </w:rPr>
        <w:tab/>
        <w:t xml:space="preserve">Utvrđuje se da je vjerovnik MIKOL d.o.o. Čakovec, Stjepana Bencea 10, podnio prijavu tražbine na iznos od 116.227,19 kn, a iz očitovanja dužnika proizlazi da je tražbina djelomično podmirena do 25. veljače 2019., u iznosu od 5.530,34 kn. </w:t>
      </w:r>
    </w:p>
    <w:p w:rsidRDefault="00BA01CC" w:rsidP="00BA01CC" w:rsidR="00BA01CC" w:rsidRPr="00BA01CC">
      <w:pPr>
        <w:overflowPunct w:val="false"/>
        <w:autoSpaceDE w:val="false"/>
        <w:autoSpaceDN w:val="false"/>
        <w:adjustRightInd w:val="false"/>
        <w:spacing w:after="0"/>
        <w:jc w:val="both"/>
        <w:rPr>
          <w:rFonts w:cs="Times New Roman" w:eastAsia="Times New Roman"/>
          <w:szCs w:val="20"/>
          <w:lang w:eastAsia="hr-HR"/>
        </w:rPr>
      </w:pPr>
      <w:r w:rsidRPr="00BA01CC">
        <w:rPr>
          <w:rFonts w:cs="Times New Roman" w:eastAsia="Times New Roman"/>
          <w:szCs w:val="20"/>
          <w:lang w:eastAsia="hr-HR"/>
        </w:rPr>
        <w:tab/>
        <w:t xml:space="preserve">Utvrđuje se da je tražbina vjerovnika MIKOL d.o.o. Čakovec za iznos od 5.530,34 kn osporena. </w:t>
      </w:r>
    </w:p>
    <w:p w:rsidRDefault="00BA01CC" w:rsidP="00BA01CC" w:rsidR="00BA01CC" w:rsidRPr="00BA01CC">
      <w:pPr>
        <w:overflowPunct w:val="false"/>
        <w:autoSpaceDE w:val="false"/>
        <w:autoSpaceDN w:val="false"/>
        <w:adjustRightInd w:val="false"/>
        <w:spacing w:after="0"/>
        <w:jc w:val="both"/>
        <w:rPr>
          <w:rFonts w:cs="Times New Roman" w:eastAsia="Times New Roman"/>
          <w:szCs w:val="20"/>
          <w:lang w:eastAsia="hr-HR"/>
        </w:rPr>
      </w:pPr>
    </w:p>
    <w:p w:rsidRDefault="00BA01CC" w:rsidP="00BA01CC" w:rsidR="00BA01CC" w:rsidRPr="00BA01CC">
      <w:pPr>
        <w:overflowPunct w:val="false"/>
        <w:autoSpaceDE w:val="false"/>
        <w:autoSpaceDN w:val="false"/>
        <w:adjustRightInd w:val="false"/>
        <w:spacing w:after="0"/>
        <w:ind w:firstLine="720"/>
        <w:jc w:val="both"/>
        <w:rPr>
          <w:rFonts w:cs="Times New Roman" w:eastAsia="Times New Roman"/>
          <w:szCs w:val="20"/>
          <w:lang w:eastAsia="hr-HR"/>
        </w:rPr>
      </w:pPr>
      <w:r w:rsidRPr="00BA01CC">
        <w:rPr>
          <w:rFonts w:cs="Times New Roman" w:eastAsia="Times New Roman"/>
          <w:szCs w:val="20"/>
          <w:lang w:eastAsia="hr-HR"/>
        </w:rPr>
        <w:t>Utvrđuje se da je vjerovnik RH, Ministarstvo financija, Porezna uprava, podnio prijavu tražbine na iznos od 783.397,59 kn, te zamjenik ŽDO Bjelovar navodi kako je točno da je podmiren iznos od 54.120,35 kn jer se radi o prioritetnim tražbinama tako da je preostao iznos od 729.277,24 kn.</w:t>
      </w:r>
    </w:p>
    <w:p w:rsidRDefault="00BA01CC" w:rsidP="00BA01CC" w:rsidR="00BA01CC" w:rsidRPr="00BA01CC">
      <w:pPr>
        <w:overflowPunct w:val="false"/>
        <w:autoSpaceDE w:val="false"/>
        <w:autoSpaceDN w:val="false"/>
        <w:adjustRightInd w:val="false"/>
        <w:spacing w:after="0"/>
        <w:ind w:firstLine="720"/>
        <w:jc w:val="both"/>
        <w:rPr>
          <w:rFonts w:cs="Times New Roman" w:eastAsia="Times New Roman"/>
          <w:szCs w:val="20"/>
          <w:lang w:eastAsia="hr-HR"/>
        </w:rPr>
      </w:pPr>
    </w:p>
    <w:p w:rsidRDefault="00BA01CC" w:rsidP="00BA01CC" w:rsidR="00BA01CC" w:rsidRPr="00BA01CC">
      <w:pPr>
        <w:overflowPunct w:val="false"/>
        <w:autoSpaceDE w:val="false"/>
        <w:autoSpaceDN w:val="false"/>
        <w:adjustRightInd w:val="false"/>
        <w:spacing w:after="0"/>
        <w:ind w:firstLine="720"/>
        <w:jc w:val="both"/>
        <w:rPr>
          <w:rFonts w:cs="Times New Roman" w:eastAsia="Times New Roman"/>
          <w:szCs w:val="20"/>
          <w:lang w:eastAsia="hr-HR"/>
        </w:rPr>
      </w:pPr>
      <w:r w:rsidRPr="00BA01CC">
        <w:rPr>
          <w:rFonts w:cs="Times New Roman" w:eastAsia="Times New Roman"/>
          <w:szCs w:val="20"/>
          <w:lang w:eastAsia="hr-HR"/>
        </w:rPr>
        <w:t>Povjerenica navodi da ostaje kod pisanog očitovanja na prijavljene tražbine.</w:t>
      </w:r>
    </w:p>
    <w:p w:rsidRDefault="00BA01CC" w:rsidP="00BA01CC" w:rsidR="00BA01CC" w:rsidRPr="00BA01CC">
      <w:pPr>
        <w:overflowPunct w:val="false"/>
        <w:autoSpaceDE w:val="false"/>
        <w:autoSpaceDN w:val="false"/>
        <w:adjustRightInd w:val="false"/>
        <w:spacing w:after="0"/>
        <w:ind w:firstLine="720"/>
        <w:jc w:val="both"/>
        <w:rPr>
          <w:rFonts w:cs="Times New Roman" w:eastAsia="Times New Roman"/>
          <w:szCs w:val="20"/>
          <w:lang w:eastAsia="hr-HR"/>
        </w:rPr>
      </w:pPr>
    </w:p>
    <w:p w:rsidRDefault="00BA01CC" w:rsidP="00BA01CC" w:rsidR="00BA01CC" w:rsidRPr="00BA01CC">
      <w:pPr>
        <w:overflowPunct w:val="false"/>
        <w:autoSpaceDE w:val="false"/>
        <w:autoSpaceDN w:val="false"/>
        <w:adjustRightInd w:val="false"/>
        <w:spacing w:after="0"/>
        <w:ind w:firstLine="720"/>
        <w:jc w:val="both"/>
        <w:rPr>
          <w:rFonts w:cs="Times New Roman" w:eastAsia="Times New Roman"/>
          <w:szCs w:val="20"/>
          <w:lang w:eastAsia="hr-HR"/>
        </w:rPr>
      </w:pPr>
      <w:r w:rsidRPr="00BA01CC">
        <w:rPr>
          <w:rFonts w:cs="Times New Roman" w:eastAsia="Times New Roman"/>
          <w:szCs w:val="20"/>
          <w:lang w:eastAsia="hr-HR"/>
        </w:rPr>
        <w:t>Utvrđuje se da je PODRAVSKA BANKA d.d. Koprivnica, Opatička 3, podnijela prijavu tražbine u kojoj je navedena dospjela tražbina u iznosu od 1.623.400,94 kn i nedospjela tražbinu u iznosu od 1.159.694,90 kn. Iz prijave proizlazi da se vjerovnik ne odriče razlučnog prava.</w:t>
      </w:r>
    </w:p>
    <w:p w:rsidRDefault="00BA01CC" w:rsidP="00BA01CC" w:rsidR="00BA01CC" w:rsidRPr="00BA01CC">
      <w:pPr>
        <w:overflowPunct w:val="false"/>
        <w:autoSpaceDE w:val="false"/>
        <w:autoSpaceDN w:val="false"/>
        <w:adjustRightInd w:val="false"/>
        <w:spacing w:after="0"/>
        <w:ind w:firstLine="720"/>
        <w:jc w:val="both"/>
        <w:rPr>
          <w:rFonts w:cs="Times New Roman" w:eastAsia="Times New Roman"/>
          <w:szCs w:val="20"/>
          <w:lang w:eastAsia="hr-HR"/>
        </w:rPr>
      </w:pPr>
    </w:p>
    <w:p w:rsidRDefault="00BA01CC" w:rsidP="00BA01CC" w:rsidR="00BA01CC" w:rsidRPr="00BA01CC">
      <w:pPr>
        <w:overflowPunct w:val="false"/>
        <w:autoSpaceDE w:val="false"/>
        <w:autoSpaceDN w:val="false"/>
        <w:adjustRightInd w:val="false"/>
        <w:spacing w:after="0"/>
        <w:ind w:firstLine="720"/>
        <w:jc w:val="both"/>
        <w:rPr>
          <w:rFonts w:cs="Times New Roman" w:eastAsia="Times New Roman"/>
          <w:szCs w:val="20"/>
          <w:lang w:eastAsia="hr-HR"/>
        </w:rPr>
      </w:pPr>
      <w:r w:rsidRPr="00BA01CC">
        <w:rPr>
          <w:rFonts w:cs="Times New Roman" w:eastAsia="Times New Roman"/>
          <w:szCs w:val="20"/>
          <w:lang w:eastAsia="hr-HR"/>
        </w:rPr>
        <w:t xml:space="preserve">Utvrđuje se da je </w:t>
      </w:r>
      <w:r w:rsidRPr="00BA01CC">
        <w:rPr>
          <w:rFonts w:cs="Times New Roman" w:eastAsia="Times New Roman"/>
          <w:lang w:eastAsia="hr-HR" w:val="en-GB"/>
        </w:rPr>
        <w:t>SBERBANK d.d., Zagreb, Varšavska 9</w:t>
      </w:r>
      <w:r w:rsidRPr="00BA01CC">
        <w:rPr>
          <w:rFonts w:cs="Times New Roman" w:eastAsia="Times New Roman"/>
          <w:sz w:val="22"/>
          <w:szCs w:val="22"/>
          <w:lang w:eastAsia="hr-HR" w:val="en-GB"/>
        </w:rPr>
        <w:t xml:space="preserve">, </w:t>
      </w:r>
      <w:r w:rsidRPr="00BA01CC">
        <w:rPr>
          <w:rFonts w:cs="Times New Roman" w:eastAsia="Times New Roman"/>
          <w:szCs w:val="20"/>
          <w:lang w:eastAsia="hr-HR"/>
        </w:rPr>
        <w:t xml:space="preserve">kao razlučni vjerovnik prijavila tražbinu u iznosu </w:t>
      </w:r>
      <w:proofErr w:type="gramStart"/>
      <w:r w:rsidRPr="00BA01CC">
        <w:rPr>
          <w:rFonts w:cs="Times New Roman" w:eastAsia="Times New Roman"/>
          <w:szCs w:val="20"/>
          <w:lang w:eastAsia="hr-HR"/>
        </w:rPr>
        <w:t>od</w:t>
      </w:r>
      <w:proofErr w:type="gramEnd"/>
      <w:r w:rsidRPr="00BA01CC">
        <w:rPr>
          <w:rFonts w:cs="Times New Roman" w:eastAsia="Times New Roman"/>
          <w:szCs w:val="20"/>
          <w:lang w:eastAsia="hr-HR"/>
        </w:rPr>
        <w:t xml:space="preserve"> 743.441,01 kn i u prijavi tražbine je navela da se odriče razlučnog prava.</w:t>
      </w:r>
    </w:p>
    <w:p w:rsidRDefault="00BA01CC" w:rsidP="00BA01CC" w:rsidR="00BA01CC" w:rsidRPr="00BA01CC">
      <w:pPr>
        <w:overflowPunct w:val="false"/>
        <w:autoSpaceDE w:val="false"/>
        <w:autoSpaceDN w:val="false"/>
        <w:adjustRightInd w:val="false"/>
        <w:spacing w:after="0"/>
        <w:ind w:firstLine="720"/>
        <w:jc w:val="both"/>
        <w:rPr>
          <w:rFonts w:cs="Times New Roman" w:eastAsia="Times New Roman"/>
          <w:szCs w:val="20"/>
          <w:lang w:eastAsia="hr-HR"/>
        </w:rPr>
      </w:pPr>
    </w:p>
    <w:p w:rsidRDefault="00BA01CC" w:rsidP="00BA01CC" w:rsidR="00BA01CC" w:rsidRPr="00BA01CC">
      <w:pPr>
        <w:overflowPunct w:val="false"/>
        <w:autoSpaceDE w:val="false"/>
        <w:autoSpaceDN w:val="false"/>
        <w:adjustRightInd w:val="false"/>
        <w:spacing w:after="0"/>
        <w:ind w:firstLine="720"/>
        <w:jc w:val="both"/>
        <w:rPr>
          <w:rFonts w:cs="Times New Roman" w:eastAsia="Times New Roman"/>
          <w:szCs w:val="20"/>
          <w:lang w:eastAsia="hr-HR"/>
        </w:rPr>
      </w:pPr>
      <w:r w:rsidRPr="00BA01CC">
        <w:rPr>
          <w:rFonts w:cs="Times New Roman" w:eastAsia="Times New Roman"/>
          <w:szCs w:val="20"/>
          <w:lang w:eastAsia="hr-HR"/>
        </w:rPr>
        <w:t xml:space="preserve">Utvrđuje se da je VANTAGE LEASING d.o.o. za leasing, Zagreb, Horvatova 82,  podnio prijavu u iznosu od 3.790,22 kn, te naveo da se radi o izlučnom pravu. </w:t>
      </w:r>
    </w:p>
    <w:p w:rsidRDefault="00BA01CC" w:rsidP="00BA01CC" w:rsidR="00BA01CC" w:rsidRPr="00BA01CC">
      <w:pPr>
        <w:overflowPunct w:val="false"/>
        <w:autoSpaceDE w:val="false"/>
        <w:autoSpaceDN w:val="false"/>
        <w:adjustRightInd w:val="false"/>
        <w:spacing w:after="0"/>
        <w:ind w:firstLine="720"/>
        <w:jc w:val="both"/>
        <w:rPr>
          <w:rFonts w:cs="Times New Roman" w:eastAsia="Times New Roman"/>
          <w:szCs w:val="20"/>
          <w:lang w:eastAsia="hr-HR"/>
        </w:rPr>
      </w:pPr>
      <w:r w:rsidRPr="00BA01CC">
        <w:rPr>
          <w:rFonts w:cs="Times New Roman" w:eastAsia="Times New Roman"/>
          <w:szCs w:val="20"/>
          <w:lang w:eastAsia="hr-HR"/>
        </w:rPr>
        <w:t>Punomoćnik dužnika potvrđuje da se radi o izlučnom pravu vjerovnika VANTAGE LEASING d.o.o. za leasing, Zagreb, Horvatova 82.</w:t>
      </w:r>
    </w:p>
    <w:p w:rsidRDefault="00BA01CC" w:rsidP="00BA01CC" w:rsidR="00BA01CC" w:rsidRPr="00BA01CC">
      <w:pPr>
        <w:overflowPunct w:val="false"/>
        <w:autoSpaceDE w:val="false"/>
        <w:autoSpaceDN w:val="false"/>
        <w:adjustRightInd w:val="false"/>
        <w:spacing w:after="0"/>
        <w:ind w:firstLine="720"/>
        <w:jc w:val="both"/>
        <w:rPr>
          <w:rFonts w:cs="Times New Roman" w:eastAsia="Times New Roman"/>
          <w:szCs w:val="20"/>
          <w:lang w:eastAsia="hr-HR"/>
        </w:rPr>
      </w:pPr>
    </w:p>
    <w:p w:rsidRDefault="00BA01CC" w:rsidP="00BA01CC" w:rsidR="00BA01CC" w:rsidRPr="00BA01CC">
      <w:pPr>
        <w:overflowPunct w:val="false"/>
        <w:autoSpaceDE w:val="false"/>
        <w:autoSpaceDN w:val="false"/>
        <w:adjustRightInd w:val="false"/>
        <w:spacing w:after="0"/>
        <w:ind w:firstLine="720"/>
        <w:jc w:val="both"/>
        <w:rPr>
          <w:rFonts w:cs="Times New Roman" w:eastAsia="Times New Roman"/>
          <w:szCs w:val="20"/>
          <w:lang w:eastAsia="hr-HR"/>
        </w:rPr>
      </w:pPr>
      <w:r w:rsidRPr="00BA01CC">
        <w:rPr>
          <w:rFonts w:cs="Times New Roman" w:eastAsia="Times New Roman"/>
          <w:szCs w:val="20"/>
          <w:lang w:eastAsia="hr-HR"/>
        </w:rPr>
        <w:t>Utvrđuje se da je dužnik u popisu vjerovnika koji je naveden u prijedlogu za otvaranje stečajnog postupka naveo tražbinu vjerovnika EUROLEASING d.o.o. Zagreb, Remetinečka cesta 98, u iznosu od 4.020,63 kn. Navedeni vjerovnik nije podnio prijavu tražbine.</w:t>
      </w:r>
    </w:p>
    <w:p w:rsidRDefault="00BA01CC" w:rsidP="00BA01CC" w:rsidR="00BA01CC" w:rsidRPr="00BA01CC">
      <w:pPr>
        <w:overflowPunct w:val="false"/>
        <w:autoSpaceDE w:val="false"/>
        <w:autoSpaceDN w:val="false"/>
        <w:adjustRightInd w:val="false"/>
        <w:spacing w:after="0"/>
        <w:ind w:firstLine="720"/>
        <w:jc w:val="both"/>
        <w:rPr>
          <w:rFonts w:cs="Times New Roman" w:eastAsia="Times New Roman"/>
          <w:szCs w:val="20"/>
          <w:lang w:eastAsia="hr-HR"/>
        </w:rPr>
      </w:pPr>
      <w:r w:rsidRPr="00BA01CC">
        <w:rPr>
          <w:rFonts w:cs="Times New Roman" w:eastAsia="Times New Roman"/>
          <w:szCs w:val="20"/>
          <w:lang w:eastAsia="hr-HR"/>
        </w:rPr>
        <w:t>Punomoćnik dužnika navodi da se radi o izlučnom pravu vjerovnika EUROLEASING d.o.o. Zagreb, Remetinečka cesta 98.</w:t>
      </w:r>
    </w:p>
    <w:p w:rsidRDefault="00BA01CC" w:rsidP="00BA01CC" w:rsidR="00BA01CC" w:rsidRPr="00BA01CC">
      <w:pPr>
        <w:overflowPunct w:val="false"/>
        <w:autoSpaceDE w:val="false"/>
        <w:autoSpaceDN w:val="false"/>
        <w:adjustRightInd w:val="false"/>
        <w:spacing w:after="0"/>
        <w:jc w:val="both"/>
        <w:rPr>
          <w:rFonts w:cs="Times New Roman" w:eastAsia="Times New Roman"/>
          <w:szCs w:val="20"/>
          <w:lang w:eastAsia="hr-HR"/>
        </w:rPr>
      </w:pPr>
      <w:r w:rsidRPr="00BA01CC">
        <w:rPr>
          <w:rFonts w:cs="Times New Roman" w:eastAsia="Times New Roman"/>
          <w:szCs w:val="20"/>
          <w:lang w:eastAsia="hr-HR"/>
        </w:rPr>
        <w:tab/>
      </w:r>
    </w:p>
    <w:p w:rsidRDefault="00BA01CC" w:rsidP="00BA01CC" w:rsidR="00BA01CC" w:rsidRPr="00BA01CC">
      <w:pPr>
        <w:overflowPunct w:val="false"/>
        <w:autoSpaceDE w:val="false"/>
        <w:autoSpaceDN w:val="false"/>
        <w:adjustRightInd w:val="false"/>
        <w:spacing w:after="0"/>
        <w:ind w:firstLine="709"/>
        <w:jc w:val="both"/>
        <w:rPr>
          <w:rFonts w:cs="Times New Roman" w:eastAsia="Times New Roman"/>
          <w:noProof/>
          <w:lang w:eastAsia="hr-HR"/>
        </w:rPr>
      </w:pPr>
      <w:r w:rsidRPr="00BA01CC">
        <w:rPr>
          <w:rFonts w:cs="Times New Roman" w:eastAsia="Times New Roman"/>
          <w:noProof/>
          <w:lang w:eastAsia="hr-HR"/>
        </w:rPr>
        <w:t>Nakon što su raspravljene sve prijavljene i osporene tražbine, sud temeljem čl.49. Stečajnog zakona sastavlja tablicu ispitanih tražbina:</w:t>
      </w:r>
    </w:p>
    <w:p w:rsidRDefault="00BA01CC" w:rsidP="00BA01CC" w:rsidR="00BA01CC" w:rsidRPr="00BA01CC">
      <w:pPr>
        <w:overflowPunct w:val="false"/>
        <w:autoSpaceDE w:val="false"/>
        <w:autoSpaceDN w:val="false"/>
        <w:adjustRightInd w:val="false"/>
        <w:spacing w:after="0"/>
        <w:ind w:firstLine="709"/>
        <w:jc w:val="both"/>
        <w:rPr>
          <w:rFonts w:cs="Times New Roman" w:eastAsia="Times New Roman"/>
          <w:noProof/>
          <w:lang w:eastAsia="hr-HR"/>
        </w:rPr>
      </w:pPr>
    </w:p>
    <w:tbl>
      <w:tblPr>
        <w:tblW w:type="dxa" w:w="8664"/>
        <w:tblInd w:type="dxa" w:w="93"/>
        <w:tblLayout w:type="fixed"/>
        <w:tblLook w:val="04A0" w:noVBand="1" w:noHBand="0" w:lastColumn="0" w:firstColumn="1" w:lastRow="0" w:firstRow="1"/>
      </w:tblPr>
      <w:tblGrid>
        <w:gridCol w:w="3845"/>
        <w:gridCol w:w="1417"/>
        <w:gridCol w:w="1701"/>
        <w:gridCol w:w="1701"/>
      </w:tblGrid>
      <w:tr w:rsidTr="00BA01CC" w:rsidR="00BA01CC" w:rsidRPr="00BA01CC">
        <w:trPr>
          <w:trHeight w:val="1415"/>
        </w:trPr>
        <w:tc>
          <w:tcPr>
            <w:tcW w:type="dxa" w:w="3843"/>
            <w:tcBorders>
              <w:top w:space="0" w:sz="4" w:color="auto" w:val="single"/>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color w:val="000000"/>
                <w:sz w:val="22"/>
                <w:szCs w:val="22"/>
                <w:lang w:eastAsia="hr-HR" w:val="en-GB"/>
              </w:rPr>
            </w:pPr>
            <w:r w:rsidRPr="00BA01CC">
              <w:rPr>
                <w:rFonts w:cs="Times New Roman" w:eastAsia="Times New Roman"/>
                <w:color w:val="000000"/>
                <w:sz w:val="22"/>
                <w:szCs w:val="22"/>
                <w:lang w:eastAsia="hr-HR" w:val="en-GB"/>
              </w:rPr>
              <w:lastRenderedPageBreak/>
              <w:t>Vjerovnik (ime i prezime / tvrtka ili naziv, adresa /sjedište, OIB)</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color w:val="000000"/>
                <w:sz w:val="22"/>
                <w:szCs w:val="22"/>
                <w:lang w:eastAsia="hr-HR" w:val="en-GB"/>
              </w:rPr>
            </w:pPr>
            <w:r w:rsidRPr="00BA01CC">
              <w:rPr>
                <w:rFonts w:cs="Times New Roman" w:eastAsia="Times New Roman"/>
                <w:color w:val="000000"/>
                <w:sz w:val="22"/>
                <w:szCs w:val="22"/>
                <w:lang w:eastAsia="hr-HR" w:val="en-GB"/>
              </w:rPr>
              <w:t>Utvrđeni iznos tražbine u kn</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color w:val="000000"/>
                <w:sz w:val="22"/>
                <w:szCs w:val="22"/>
                <w:lang w:eastAsia="hr-HR" w:val="en-GB"/>
              </w:rPr>
            </w:pPr>
            <w:r w:rsidRPr="00BA01CC">
              <w:rPr>
                <w:rFonts w:cs="Times New Roman" w:eastAsia="Times New Roman"/>
                <w:color w:val="000000"/>
                <w:sz w:val="22"/>
                <w:szCs w:val="22"/>
                <w:lang w:eastAsia="hr-HR" w:val="en-GB"/>
              </w:rPr>
              <w:t>Osporeni iznos tražbine u kn</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color w:val="000000"/>
                <w:sz w:val="22"/>
                <w:szCs w:val="22"/>
                <w:lang w:eastAsia="hr-HR" w:val="en-GB"/>
              </w:rPr>
            </w:pPr>
            <w:r w:rsidRPr="00BA01CC">
              <w:rPr>
                <w:rFonts w:cs="Times New Roman" w:eastAsia="Times New Roman"/>
                <w:color w:val="000000"/>
                <w:sz w:val="22"/>
                <w:szCs w:val="22"/>
                <w:lang w:eastAsia="hr-HR" w:val="en-GB"/>
              </w:rPr>
              <w:t>Razlozi osporavanja</w:t>
            </w:r>
          </w:p>
        </w:tc>
      </w:tr>
      <w:tr w:rsidTr="00BA01CC" w:rsidR="00BA01CC" w:rsidRPr="00BA01CC">
        <w:trPr>
          <w:trHeight w:val="702"/>
        </w:trPr>
        <w:tc>
          <w:tcPr>
            <w:tcW w:type="dxa" w:w="3843"/>
            <w:tcBorders>
              <w:top w:space="0" w:sz="4" w:color="auto" w:val="single"/>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 xml:space="preserve">A.B.M. društvo s ograničenom odgovornošću za proizvodnju, trgovinu i usluge u stečaju / Florijanski trg 8, Koprivnica / 01709786550 </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 xml:space="preserve"> 239,46</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space="0" w:sz="4" w:color="auto" w:val="single"/>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13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ABRAM AUTOELEKTRIKA autoelektričarski obrt i trgovina na veliko i malo dijelovima i priborom za motorna vozila vl. Branko Abram / Štaglinec 80, Štaglinec / 28458336518</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511,60</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ADRIA SNACK COMPANY društvo s ograničenom odgovornošću za proizvodnju, trgovinu i usluge / Vodovodna 20, Zagreb / 59709943494</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61.277,64</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ALCA ZAGREB trgovačko društvo s ograničenom odgovornošću za uvoz, izvoz i trgovinu na veliko i malo / Koledovčina 2, Zagreb / 58353015102</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109.015,26</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ALL4TRADE EXPORT-IMPORT društvo s ograničenom odgovornošću za trgovinu i usluge / Radnička cesta 80, Zagreb / 96924787100</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128,50</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ANAMARIJA-COMPANY, društvo s ograničenom odgovornošću za proizvodnju, trgovinu i usluge / Prelčeva 46, Sesvete / 72416125182</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20.234,75</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915"/>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ATLANTIC TRADE društvo s ograničenom odgovornošću za proizvodnju, unutarnju i vanjsku trgovinu, posredovanje i zastupstva / Rakitnica 3, Zagreb / 65106679992</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61.227,63</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AUTO LORIS društvo s ograničenom odgovornošću za trgovinu i usluge / Ivana Česmičkog 4, Koprivnica / 57374109136</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14.298,17</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AUTO-FAR zajednički trgovački, ugostiteljski i uslužni obrt, vl. Zoran Kičin i Danijel Kičin / Kolodvorska 39, Koprivnica / 94102998705</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2.948,30</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AUTOKUĆA GAŠPARIĆ društvo s ograničenom odgovornošću za trgovinu / Pavleka Miškine 39, Strahoninec / 42211007051</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 xml:space="preserve">1.123,75 </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AWT INTERNATIONAL Trgovina i usluge, d.o.o. / Slavonska avenija 52a, Zagreb / 57159149897</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117.930,05</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lastRenderedPageBreak/>
              <w:t>BENUSSI društvo s ograničenom odgovornošću za trgovinu / Fažanska cesta 86, Fažana / 87971197112</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27.174,96</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BOMARK AMBALAŽA društvo s ograničenom odgovornošću za proizvodnju, trgovinu i usluge, Ivana Severa 15, Varaždin / 26897480147</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332,06</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CARLSBERG CROATIA društvo s ograničenom odgovornošću / Ulica Danica 3, Koprivnica / 09520995772</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530.744,82</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840"/>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COMPUTER SERVICE proizvodnja, trgovina i servis elektroničke i računalne opreme, d.o.o. /Trg sv. Jurja 6, Đurđevac / 11986803153</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931,27</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CRLJENICA MILORAD, Stari Brežanec 19, Koprivnica / 99233232444</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29.690,00</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DATA - BAK društo s ograničenom odgovornošću za proizvdonju, trgovinu, uvoz-izvoz i zastupanje / Zdenci Brdovečki, Putine 44 / 08568221984</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4.665,40</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DIADEMA CROATIA društvo s ograničenom odgovornošću trgovina na veliko i malo / Glavna 77, Prelog / 37018535735</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31.879,95</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DIMNJAČARSKI OBRT TRUBELJA, Goran Trubelja / Andrije Hebranga 50, Koprivnica / 11220346272</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203,75</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DIS, obrt za dimnjačarske usluge, uređenje krajolika, čišćenje zgrada i sječu drva, vl. Branko Zebec / Vinodolska 71, Koprivnica / 28178772539</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360,00</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ELEKTROMEHANIKA DOLENEC, Miroslav Dolenec / Matije Gupca 75, Koprivnički Ivanec / 16741857183</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225,00</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b/>
                <w:sz w:val="22"/>
                <w:szCs w:val="22"/>
                <w:lang w:eastAsia="hr-HR" w:val="en-GB"/>
              </w:rPr>
            </w:pPr>
            <w:r w:rsidRPr="00BA01CC">
              <w:rPr>
                <w:rFonts w:cs="Times New Roman" w:eastAsia="Times New Roman"/>
                <w:sz w:val="22"/>
                <w:szCs w:val="22"/>
                <w:lang w:eastAsia="hr-HR" w:val="en-GB"/>
              </w:rPr>
              <w:t>FINANCIJSKA AGENCIJA / Ulica grada Vukovara 70, Zagreb / 85821130368</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20.130,00</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20.130,00</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Plaćeno do 25.2.2019.</w:t>
            </w: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FLAL TRADE d.o.o. za proizvodnju, trgovinu i usluge u stečaju (ranije KALINIĆ-TRGOVINA d.o.o.), Ulica grada Mainza 13, Zagreb / 05865637235</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32.828,49</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FLAMINGO M&amp;S, ugostiteljski, poljoprivredni, trgovački i uslužni obrt, vl. Silvija Horvat / Vladimira Nazora 68, Ždala / 13439677167</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25.634,50</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FOKUS-TRADE, društvo s ograničenom odgovornošću za proizvodnju, trgovinu i usluge / Pavleka Miškine 38, Strahoninec / 613187285264</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174.042,50</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lastRenderedPageBreak/>
              <w:t>GIANA društvo s ograničenom odgovornošću za trgovinu i usluge / Ulica grada Chicaga 27, Zagreb / 54809880189</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77.369,77</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GLAS PODRAVINE društvo s ograničenom odgovornošću za izdavačku i tiskarku djelatnost / Matije Gupca 2, Koprivnica / 25232881495</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5.616,80</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Gradsko komunalno poduzeće KOMUNALAC društvo s ograničenom odgovornošću / Mosna ulica 15, Koprivnica / 41412434130</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2.003,78</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GRAD KOPRIVNICA, Zrinski trg 1, Koprivnica / 62112914641</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7.476,81</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HEP - Opskrba d.o.o. za opskrbu potrošača električnom, toplinskom energijom i plinom / Ulica grada Vukovara 37, Zagreb / 63073332379</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77.975,82</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HEP ELEKTRA d.o.o. za opskrbu električnom energijom / Ulica grada Vukovara 3, Zagreb / 43965974818</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4.135,13</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HLADNIĆ uljara, proizvodnja, trgovina i usluge, Dejan Hladnić / Starogradska 56, Koprivnica / 166666650763</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732,04</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HODAK PROMET d.o.o. za trgovinu, proizvodnju i usluge / Donjozelinska 209, Donja Zelina / 97754136480</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85.706,25</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HRVATSKA RADIOTELEVIZIJA / Prisavlje 3, Zagreb / 68419124305</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1.464,69</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HRVATSKI KONZORCIJ REVIZORA d.o.o. za reviziju, računovodstvene i savjetodavne usluge / Trg J. F. Keneddyja 6b, Zagreb / 74437269015</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12.500,00</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HRVATSKI TELEKOM d.d. / R.F. Mihanovića 9, Zagreb / 81793146560</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9.751,80</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HRVATSKO DRUŠTVO SKLADATELJA / Berislavićeva 9, Zagreb / 56668956985</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1.605,25</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INO, društvo s ograničenom odgovornošću za unutarnju i vanjsku trgovinu / A.G. Matoša bb, Nedelišće / 22591643394</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15.867,82</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INSAKO d.o.o. za usluge, unutarnju i vanjsku trgovinu / Puževa 11, Zagreb / 398517120584</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26.941,63</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INTIV CAR d.o.o. za trgovinu / Frana Galović 1c, Reka / 97333778315</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9.000,00</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lastRenderedPageBreak/>
              <w:t>ITI PARTNERI jednostavno društvo s ograničenom odgovornošću za posredovanje, trgovinu i usluge / Dravska 17, Koprivnica / 40237764033</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17.135,70</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IVAMARK, obrt za knjigovodstvene usluge, vl. Ivana Sović, Koprivnica / Ulica A. Nemčića 4/a, Koprivnica / 84768329176</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25.000,00</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IVAPLAST j.d.o.o. za proizvodnju i trgovinu - IZLUČNO PRAVO / A: Hebranga 50b, Đakovo / 94442412558</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22.751,30</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JAMNICA dioničko društvo za proizvodnju mineralnih voda / Getaldićeva 2, Zagreb / 05050436541</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506.724,00</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JAVNA VATROGASNA POSTROJBA GRADA KOPRIVNICE / Oružanska 1, Koprivnica / 16767340001</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4.092,80</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JAZBEC obrt za proizvodnju i usluge metala i plastike, vl. Josip Jazbec / Petra Preradovića 102, Podravske Sesvete / 25414881582</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3.296,25</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825"/>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KALINIC COMMERCE, PROIZVODNJA I VELEPRODAJA ŽENSKIH HULA-HOP ČARAPA, Snježana Skedlar / Prvomajska 9, Donji Vidovec / 17477783369</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0,47</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KIKO, obrt za proizvodnju i trgovinu, vl. Tihomir Hes /Kralja Tomislava 56a, Đakovo / 14353841835</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77.683,34</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KOMUNALIJE - PLIN društvo s ograničenom odgovornošću za distribuciju i opskrbu plinom / Radnička cesta 61, Đurđevac / 61631628760</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62,50</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KONZUM trgovina na veliko i malo d.d., Marijana Čavića 1a, Zagreb / 29955634590</w:t>
            </w:r>
          </w:p>
        </w:tc>
        <w:tc>
          <w:tcPr>
            <w:tcW w:type="dxa" w:w="1417"/>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287.208,18</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Tražbina je predmet parničkog postupka pred Trgovačkim sudom u Varaždinu, posl.br Povrv-89/2019</w:t>
            </w: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KOPRIVNICA OPSKRBA - opskrba plinom d.o.o./ Mosna ulica 15, Koprivnica / 9508635493</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18.746,38</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KOPRIVNICA PLIN - distribucija plina, d.o.o./ Mosna ulica 15, Koprivnica / 59822583580</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250,00</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KRAŠ prehrambena industrija d.d. / Ravnice 48, Zagreb / 94989605030</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31.390,98</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lastRenderedPageBreak/>
              <w:t>KTF-TAHOTRANS društvo s ograničenom odgovornošću za trgovinu i preciznu mehaniku / Stjepana Kukeca 19, Koprivnica / 99689026704</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1.548,75</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ind w:hanging="708" w:left="708"/>
              <w:jc w:val="center"/>
              <w:rPr>
                <w:rFonts w:cs="Times New Roman" w:eastAsia="Times New Roman"/>
                <w:sz w:val="22"/>
                <w:szCs w:val="22"/>
                <w:lang w:eastAsia="hr-HR" w:val="en-GB"/>
              </w:rPr>
            </w:pPr>
            <w:r w:rsidRPr="00BA01CC">
              <w:rPr>
                <w:rFonts w:cs="Times New Roman" w:eastAsia="Times New Roman"/>
                <w:sz w:val="22"/>
                <w:szCs w:val="22"/>
                <w:lang w:eastAsia="hr-HR" w:val="en-GB"/>
              </w:rPr>
              <w:t>LACKOVIĆ, društvo s ograničenom odgovornošću za proizvodnju i trgovinu / Tugonica 148, Tugonica</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0,52</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LAGERMAX AED Croatia, d.o.o. za međunarodno otpremništvo - POSLOVNICA KOPRIVNICA / Zagrebačka ulica bb, Koprivnica / 06465158978</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22.117,50</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LANER društvo s ograničenom odgovornošću za proizvodnju, trgovinu i usluge / Kneza Domagoja 93, Koprivnica / 14321023137</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11.469,15</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LEDO dioničko društvo za proizvodnju i promet sladoleda i smrznute hrane / Čavićeva 1a, Zagreb / 87955947581</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83.638,96</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LIBRO d.o.o. za trgovinu i usluge / Franje Račkog 188, Đakovo / 76044773948</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11.439,53</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LOGISTIKA VIOLETA d.o.o. za proizvodnju, trgovinu i usluge / Obrež Zelinski 55, Sv. Ivan Zelina / 62874063131</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57.545,47</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MADIS društvo s ograničenom odgovornošću za trgovinu i proizvodnju / Mladine 65, Cubinec / 84233332148</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0,22</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MAG-COMMERCE društvo s ograničenom odgovornošću za trgovinu i usluge / Maršala Tita 6, Šenkovec / 57269622478</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 xml:space="preserve">140,13 </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MARODI društvo s ograničenom odgovornošću za proizvodnju, trgovinu i usluge / Gospodarska ulica 5, Nedelišće / 28972867079</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23.173,21</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MEDIA GRUPA društvo s ograničenom odgovornošću za promidžbu, trgovinu i usluge / Dravska 17, Koprivnica / 81197727209</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8.291,85</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MELCIR-ŽIDOV društvo s ograničenom odgovornošću za proizvodnju i trgovinu / Donja 45, Cirkovljan / 22764777118</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496,48</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META GRUPA d.o.o. za trgovinu, proizvodnju i usluge / Šubićeva 42, Zagreb / 72530488515</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99.438,56</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 xml:space="preserve">MIKOL društvo s ograničenom odgovornošću za trgovinu, proizvodnju i usluge / Stjepana Bencea 10, Čakovec / </w:t>
            </w:r>
            <w:r w:rsidRPr="00BA01CC">
              <w:rPr>
                <w:rFonts w:cs="Times New Roman" w:eastAsia="Times New Roman"/>
                <w:sz w:val="22"/>
                <w:szCs w:val="22"/>
                <w:lang w:eastAsia="hr-HR" w:val="en-GB"/>
              </w:rPr>
              <w:lastRenderedPageBreak/>
              <w:t>31545507170</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lastRenderedPageBreak/>
              <w:t>110.697,56</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5.530,34</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 xml:space="preserve">Tražbina djelomično podmirena do </w:t>
            </w:r>
            <w:r w:rsidRPr="00BA01CC">
              <w:rPr>
                <w:rFonts w:cs="Times New Roman" w:eastAsia="Times New Roman"/>
                <w:sz w:val="22"/>
                <w:szCs w:val="22"/>
                <w:lang w:eastAsia="hr-HR" w:val="en-GB"/>
              </w:rPr>
              <w:lastRenderedPageBreak/>
              <w:t>25.2.2019.</w:t>
            </w: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lastRenderedPageBreak/>
              <w:t>RH, MINISTARSTVO FINANCIJA - POREZNA UPRAVA / Boškovićeva 5, Zagreb / 18683136487</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729.277,24</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RH, MINISTARSTVO FINANCIJA, CARINSKA UPRAVA, PODRUČNI CARINSKI URED ZAGREB / Avenija Dubrovnik 11, Zagreb / 18683136487</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699,48</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 xml:space="preserve">RH, MINISTARSTVO POLJOPRIVREDE / Ulica grada Vukovara 78, Zagreb / 76767369197 </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30.013,12</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MLADEN COMMERCE društvo s ograničenom odgovornošću za trgovinu i posredovanje / Svetonedeljska cesta 66a, Kerestinec / 09015021154</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5.076,38</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MOTRON, d.o.o. za trgovinu i usluge / P.Miškine 56, Koprivnica / 50851435142</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1.552,50</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NIKOPEK društvo s ograničenom odgovornošću za proizvodnju, trgovinu i usluge / Stari Skučani 42, Stari Skučani / 55370184512</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58.682,99</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OPĆINA DRNJE / Trg kralja Tomislava 29, Drnje / 02036418261</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585,00</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OPĆINA KOPRIVNIČKI IVANEC / Matije Gupca 12, Koprivnički Ivanec / 06545869317</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1.049,76</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OPĆINA RASINJA / Trg sv. Florijana 2, Rasinja / 79950489166</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4.089,15</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OPG MIROSLAV TOMIEK / Stjepana Radića 65, Glogovac / 11765551631</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3.750,00</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OPG SAŠA JAKUPIĆ / Vinogradska 5, Koprivnički Ivanec / 52184236140</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9.510,88</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OPG ŽELJKA DOLENEC ČIŽMEŠIJA / Vinogradska 45d, Koprivnica / 22478720704</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2.312,50</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ORBICO d.o.o. za trgovinu / Kreše Golika 1, Zagreb / 85611744662</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233.780,92</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ORION d.o.o. za trgovinu i usluge / Koprivnička 48, Bakovčice / 81681449287</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10.943,49</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PEKARSTVO KADULJA d.o.o. za proizvodnju pekarskih proizvoda i trgovinu / Sv. Ivana Krstitelja 83a, Darda / 21985452297</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6.447,07</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885"/>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lastRenderedPageBreak/>
              <w:t>PIŠKORNICA - SANACIJSKO ODLAGALIŠTE društvo s ograničenom odgovornošću za sanaciju odlagališta otpada / Matije Gupca 12, Koprivnički Ivanec / 971603346104</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1.879,47</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PLANMEDIA društvo s ograničnom odgovornošu za izdavaštvo, trgovinu, marketing i usluge / Florijanski trg 15, Koprivnica / 64292010696</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19.816,86</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PODRAVKA prehrambena industrija, d.d. / Ante Starčevića 32, Koprivnica / 18928523252</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721.056,90</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POLJO POSAVEC društvo s ograničenom odgovornošću za proizvodnju, trgovinu i usluge / Matije Gupca 5a, Dunjkovec / 73839513975</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17.971,88</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810"/>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POPRAVAK ELEKTRIČNIH APARATA ZA KUĆANSTVO I TRGOVINA NA MALO CIGARETAMA IZ AUTOMATA, Zdravko Premec / Vinka Vošickog 42, Koprivnica / 09808524893</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103.283,75</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PORSCHE LEASING društvo s ograničenom odgovornošću za leasing - IZLUČNO PRAVO / Velimira Škorpika 21, Zagreb / 90275854576</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5.046,63</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POŠTA DAN jednostavno društvo s ograničenom odgovornošću za proizvodnju, trgovinu i usluge / Ivana Berute 57a, Sigetec / 72945045719</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9.278,42</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1296"/>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Prehrambena industrija VINDIJA d.d. / Međimurska 6, Varaždin / 44138062462</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386.757,55</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PRESIDENT društvo s ograničenom odgovornošću za proizvodnju, trgovinu i usluge / Olajnica 1537, Vukovar / 66391107591</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6.836,91</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PROMIGO - proizvodnja i trgovina, d.o.o. / Poslovna zona I br.10, Kutina / 11121757669</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90.780,65</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RAGUSA društvo s ograničenom odgovornošću za trgovinu i poslovne usluge / Matije Gupca 2, Puščine / 75340041897</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18.804,61</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REKORD-TIM d. o. o. za proizvodnju, trgovinu na veliko i malo, uvoz-izvoz / zagrebačka 44, Orlovac / 46917701294</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11.715,01</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ROBIPLAST d.o.o. za proizvodnju i trgovinu / Petra Preradovića 110, Đakovo / 97814099371</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5.300,00</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lastRenderedPageBreak/>
              <w:t>SAMBI društvo s ograničenom odgovornošću za proizvodnju, trgovinu i usluge / Hrvatskog proljeća 1, Bjelovar / 3098563124</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176,65</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274"/>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SANITACIJA društvo s ograničenom odgovornošću za dezinfekciju, dezinsekciju, deratizaciju, trgovinu i informatiku / Hrvatskih branitelja 1, Koprivnica / 11078659234</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0,16</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1000"/>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SBERBANK d.d. - RAZLUČNO PRAVO / Varšavska 9, Zagreb / 78427478595</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743.441,01</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b/>
                <w:sz w:val="22"/>
                <w:szCs w:val="22"/>
                <w:lang w:eastAsia="hr-HR" w:val="en-GB"/>
              </w:rPr>
            </w:pPr>
          </w:p>
        </w:tc>
      </w:tr>
      <w:tr w:rsidTr="00BA01CC" w:rsidR="00BA01CC" w:rsidRPr="00BA01CC">
        <w:trPr>
          <w:trHeight w:val="930"/>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STANIĆ, društvo s ograničenom odgovornošću za unutarnju i vanjsku trgovinu, proizvodnju i distribuciju mesa i suhomesnatih proizvoda / Kerestinečka cesta 57a, Kerestinec / 50056415529</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145.127,91</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STILOPLAST, obrt za proizvodnju plastične ambalaže i svijeća, vl. Mislav Ćališ / Nikole tesle 5, Đakovo / 27436151262</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11.192,50</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TDR društvo sa ograničenom odgovornošću za proizvodnju duhanskih proizvoda / Obala Vladimira Nazora 1, Rovinj / 37014645007</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234.928,04</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TERMOTEHNIKA TRGOVINA d.o.o. za usluge / Pustodol Začretski 18e, Pustodol Začretski  / 71227008358</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2.908,75</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 xml:space="preserve">TISAK trgovačko dioničko društvo / Slavonska avenija 11a, Zagreb / 75917721668 </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50.788,03</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TRGOVAČKO PROIZVODNI OBRT A.M. vl.Branko Kučan / Križevačka 39, Vrbovec / 06843343297</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5.466,14</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 xml:space="preserve">TRIGLAV OSIGURANJE d. d. PODRUŽNICA KOPRIVNICA / Taraščice 20, Koprivnica / 29743547503 </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10.820,48</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VAGE BUKOVIĆ društvo s ograničenom odgovornošću za trgovinu i usluge / Palih boraca 28, Donji Miholjac / 08675766475</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17.343,16</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VELETABAK d.o.o. za trgovinu i usluge / Selska cesta 90a, Zagreb / 22051418553</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47.196,30</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VELPRO - CENTAR društvo s ograničenom odgovornošću za trgovinu i usluge / Marijana Čavića 1, Zagreb / 46660800468</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1.699.987,68</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 xml:space="preserve">VINOGRADARSTVO - PODRUMARSTVO "CMREČNJAK", Rajko Cmrečnjak / Sv. Urban 273, Sv. </w:t>
            </w:r>
            <w:r w:rsidRPr="00BA01CC">
              <w:rPr>
                <w:rFonts w:cs="Times New Roman" w:eastAsia="Times New Roman"/>
                <w:sz w:val="22"/>
                <w:szCs w:val="22"/>
                <w:lang w:eastAsia="hr-HR" w:val="en-GB"/>
              </w:rPr>
              <w:lastRenderedPageBreak/>
              <w:t>Urban / 05152670097</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lastRenderedPageBreak/>
              <w:t>9.187,50</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lastRenderedPageBreak/>
              <w:t>VOĆE VARAŽDIN d.o.o. za trgovinu / Cehovska 44, Varaždin / 42042277834</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58.492,00</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VODA-PLIN d.o.o. za proizvodnju, trgovinu i instalacije za vodu, plin, grijanje i hlađenje / Ante Starčevića 14, Koprivnica / 81236699367</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815,45</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WDF DOSTAVA VODE društvo s ograničenom odgovornošću za trgovinu i usluge / Ludbreška 116, Globočec Ludbreški / 79263523642</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758,10</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ZAGREBAČKA BANKA DIONIČKO DRUŠTVO / Trg bana Josipa Jelačića 10, Zagreb / 92963223473</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131.374,70</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ZAGREBINSPEKT d.o.o. za kontrolu i inženjering - POSLOVNICA KOPRIVNICA / Opatička 5/I, Koprivnica / 82752153530</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4.475,00</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ZAVOD ZA JAVNO ZDRAVSTVO KOPRIVNIČKO-KRIŽEVAČKE ŽUPANIJE / Trg dr. Tomislava Bardeka 10/10, Koprivnica / 12878651060</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19.173,70</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r w:rsidTr="00BA01CC" w:rsidR="00BA01CC" w:rsidRPr="00BA01CC">
        <w:trPr>
          <w:trHeight w:val="702"/>
        </w:trPr>
        <w:tc>
          <w:tcPr>
            <w:tcW w:type="dxa" w:w="3843"/>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ZODAPLAST društvo s ograničenom odgovornošću za trgovinu / Poljička cesta 12, Split / 21376297970</w:t>
            </w:r>
          </w:p>
        </w:tc>
        <w:tc>
          <w:tcPr>
            <w:tcW w:type="dxa" w:w="1417"/>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1.745,64</w:t>
            </w:r>
          </w:p>
        </w:tc>
        <w:tc>
          <w:tcPr>
            <w:tcW w:type="dxa" w:w="1701"/>
            <w:tcBorders>
              <w:top w:val="nil"/>
              <w:left w:space="0" w:sz="4" w:color="auto" w:val="single"/>
              <w:bottom w:space="0" w:sz="4" w:color="auto" w:val="single"/>
              <w:right w:space="0" w:sz="4" w:color="auto" w:val="single"/>
            </w:tcBorders>
            <w:vAlign w:val="center"/>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0,00</w:t>
            </w:r>
          </w:p>
        </w:tc>
        <w:tc>
          <w:tcPr>
            <w:tcW w:type="dxa" w:w="1701"/>
            <w:tcBorders>
              <w:top w:val="nil"/>
              <w:left w:space="0" w:sz="4" w:color="auto" w:val="single"/>
              <w:bottom w:space="0" w:sz="4" w:color="auto" w:val="single"/>
              <w:right w:space="0" w:sz="4" w:color="auto" w:val="single"/>
            </w:tcBorders>
            <w:vAlign w:val="center"/>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p>
        </w:tc>
      </w:tr>
    </w:tbl>
    <w:p w:rsidRDefault="00BA01CC" w:rsidP="00BA01CC" w:rsidR="00BA01CC" w:rsidRPr="00BA01CC">
      <w:pPr>
        <w:overflowPunct w:val="false"/>
        <w:autoSpaceDE w:val="false"/>
        <w:autoSpaceDN w:val="false"/>
        <w:adjustRightInd w:val="false"/>
        <w:spacing w:after="0"/>
        <w:ind w:firstLine="709"/>
        <w:jc w:val="both"/>
        <w:rPr>
          <w:rFonts w:cs="Times New Roman" w:eastAsia="Times New Roman"/>
          <w:noProof/>
          <w:lang w:eastAsia="hr-HR"/>
        </w:rPr>
      </w:pPr>
    </w:p>
    <w:p w:rsidRDefault="00BA01CC" w:rsidP="00BA01CC" w:rsidR="00BA01CC" w:rsidRPr="00BA01CC">
      <w:pPr>
        <w:overflowPunct w:val="false"/>
        <w:autoSpaceDE w:val="false"/>
        <w:autoSpaceDN w:val="false"/>
        <w:adjustRightInd w:val="false"/>
        <w:spacing w:after="0"/>
        <w:jc w:val="both"/>
        <w:rPr>
          <w:rFonts w:cs="Times New Roman" w:eastAsia="Times New Roman"/>
          <w:noProof/>
          <w:lang w:eastAsia="hr-HR"/>
        </w:rPr>
      </w:pPr>
    </w:p>
    <w:p w:rsidRDefault="00BA01CC" w:rsidP="00BA01CC" w:rsidR="00BA01CC" w:rsidRPr="00BA01CC">
      <w:pPr>
        <w:overflowPunct w:val="false"/>
        <w:autoSpaceDE w:val="false"/>
        <w:autoSpaceDN w:val="false"/>
        <w:adjustRightInd w:val="false"/>
        <w:spacing w:after="0"/>
        <w:jc w:val="both"/>
        <w:rPr>
          <w:rFonts w:cs="Times New Roman" w:eastAsia="Times New Roman"/>
          <w:noProof/>
          <w:lang w:eastAsia="hr-HR"/>
        </w:rPr>
      </w:pPr>
    </w:p>
    <w:p w:rsidRDefault="00BA01CC" w:rsidP="00BA01CC" w:rsidR="00BA01CC" w:rsidRPr="00BA01CC">
      <w:pPr>
        <w:overflowPunct w:val="false"/>
        <w:autoSpaceDE w:val="false"/>
        <w:autoSpaceDN w:val="false"/>
        <w:adjustRightInd w:val="false"/>
        <w:spacing w:after="0"/>
        <w:jc w:val="both"/>
        <w:rPr>
          <w:rFonts w:cs="Times New Roman" w:eastAsia="Times New Roman"/>
          <w:noProof/>
          <w:lang w:eastAsia="hr-HR"/>
        </w:rPr>
      </w:pPr>
    </w:p>
    <w:p w:rsidRDefault="00BA01CC" w:rsidP="00BA01CC" w:rsidR="00BA01CC" w:rsidRPr="00BA01CC">
      <w:pPr>
        <w:overflowPunct w:val="false"/>
        <w:autoSpaceDE w:val="false"/>
        <w:autoSpaceDN w:val="false"/>
        <w:adjustRightInd w:val="false"/>
        <w:spacing w:after="0"/>
        <w:jc w:val="both"/>
        <w:rPr>
          <w:rFonts w:cs="Times New Roman" w:eastAsia="Times New Roman"/>
          <w:noProof/>
          <w:lang w:eastAsia="hr-HR"/>
        </w:rPr>
      </w:pPr>
    </w:p>
    <w:p w:rsidRDefault="00BA01CC" w:rsidP="00BA01CC" w:rsidR="00BA01CC" w:rsidRPr="00BA01CC">
      <w:pPr>
        <w:overflowPunct w:val="false"/>
        <w:autoSpaceDE w:val="false"/>
        <w:autoSpaceDN w:val="false"/>
        <w:adjustRightInd w:val="false"/>
        <w:spacing w:after="0"/>
        <w:jc w:val="both"/>
        <w:rPr>
          <w:rFonts w:cs="Times New Roman" w:eastAsia="Times New Roman"/>
          <w:noProof/>
          <w:lang w:eastAsia="hr-HR"/>
        </w:rPr>
      </w:pPr>
    </w:p>
    <w:p w:rsidRDefault="00BA01CC" w:rsidP="00BA01CC" w:rsidR="00BA01CC" w:rsidRPr="00BA01CC">
      <w:pPr>
        <w:overflowPunct w:val="false"/>
        <w:autoSpaceDE w:val="false"/>
        <w:autoSpaceDN w:val="false"/>
        <w:adjustRightInd w:val="false"/>
        <w:spacing w:after="0"/>
        <w:jc w:val="both"/>
        <w:rPr>
          <w:rFonts w:cs="Times New Roman" w:eastAsia="Times New Roman"/>
          <w:noProof/>
          <w:lang w:eastAsia="hr-HR"/>
        </w:rPr>
      </w:pPr>
    </w:p>
    <w:p w:rsidRDefault="00BA01CC" w:rsidP="00BA01CC" w:rsidR="00BA01CC" w:rsidRPr="00BA01CC">
      <w:pPr>
        <w:overflowPunct w:val="false"/>
        <w:autoSpaceDE w:val="false"/>
        <w:autoSpaceDN w:val="false"/>
        <w:adjustRightInd w:val="false"/>
        <w:spacing w:after="0"/>
        <w:jc w:val="both"/>
        <w:rPr>
          <w:rFonts w:cs="Times New Roman" w:eastAsia="Times New Roman"/>
          <w:noProof/>
          <w:lang w:eastAsia="hr-HR"/>
        </w:rPr>
      </w:pPr>
    </w:p>
    <w:p w:rsidRDefault="00BA01CC" w:rsidP="00BA01CC" w:rsidR="00BA01CC" w:rsidRPr="00BA01CC">
      <w:pPr>
        <w:overflowPunct w:val="false"/>
        <w:autoSpaceDE w:val="false"/>
        <w:autoSpaceDN w:val="false"/>
        <w:adjustRightInd w:val="false"/>
        <w:spacing w:after="0"/>
        <w:jc w:val="both"/>
        <w:rPr>
          <w:rFonts w:cs="Times New Roman" w:eastAsia="Times New Roman"/>
          <w:noProof/>
          <w:lang w:eastAsia="hr-HR"/>
        </w:rPr>
      </w:pPr>
      <w:r w:rsidRPr="00BA01CC">
        <w:rPr>
          <w:rFonts w:cs="Times New Roman" w:eastAsia="Times New Roman"/>
          <w:noProof/>
          <w:lang w:eastAsia="hr-HR"/>
        </w:rPr>
        <w:t>Tablica razlučnih prava</w:t>
      </w:r>
    </w:p>
    <w:p w:rsidRDefault="00BA01CC" w:rsidP="00BA01CC" w:rsidR="00BA01CC" w:rsidRPr="00BA01CC">
      <w:pPr>
        <w:overflowPunct w:val="false"/>
        <w:autoSpaceDE w:val="false"/>
        <w:autoSpaceDN w:val="false"/>
        <w:adjustRightInd w:val="false"/>
        <w:spacing w:after="0"/>
        <w:jc w:val="both"/>
        <w:rPr>
          <w:rFonts w:cs="Times New Roman" w:eastAsia="Times New Roman"/>
          <w:noProof/>
          <w:lang w:eastAsia="hr-HR"/>
        </w:rPr>
      </w:pPr>
      <w:r w:rsidRPr="00BA01CC">
        <w:rPr>
          <w:rFonts w:cs="Times New Roman" w:eastAsia="Times New Roman"/>
          <w:noProof/>
          <w:lang w:eastAsia="hr-HR"/>
        </w:rPr>
        <w:tab/>
      </w:r>
    </w:p>
    <w:tbl>
      <w:tblPr>
        <w:tblW w:type="dxa" w:w="8652"/>
        <w:tblInd w:type="dxa" w:w="10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4539"/>
        <w:gridCol w:w="2269"/>
        <w:gridCol w:w="1844"/>
      </w:tblGrid>
      <w:tr w:rsidTr="00BA01CC" w:rsidR="00BA01CC" w:rsidRPr="00BA01CC">
        <w:trPr>
          <w:trHeight w:val="991"/>
        </w:trPr>
        <w:tc>
          <w:tcPr>
            <w:tcW w:type="dxa" w:w="4536"/>
            <w:tcBorders>
              <w:top w:space="0" w:sz="4" w:color="auto" w:val="single"/>
              <w:left w:space="0" w:sz="4" w:color="auto" w:val="single"/>
              <w:bottom w:space="0" w:sz="4" w:color="auto" w:val="single"/>
              <w:right w:space="0" w:sz="4" w:color="auto" w:val="single"/>
            </w:tcBorders>
            <w:noWrap/>
            <w:hideMark/>
          </w:tcPr>
          <w:p w:rsidRDefault="00BA01CC" w:rsidP="00BA01CC" w:rsidR="00BA01CC" w:rsidRPr="00BA01CC">
            <w:pPr>
              <w:overflowPunct w:val="false"/>
              <w:autoSpaceDE w:val="false"/>
              <w:autoSpaceDN w:val="false"/>
              <w:adjustRightInd w:val="false"/>
              <w:spacing w:after="0"/>
              <w:rPr>
                <w:rFonts w:cs="Times New Roman" w:eastAsia="Calibri"/>
                <w:b/>
                <w:bCs/>
                <w:sz w:val="22"/>
                <w:szCs w:val="22"/>
                <w:lang w:eastAsia="hr-HR" w:val="en-GB"/>
              </w:rPr>
            </w:pPr>
            <w:r w:rsidRPr="00BA01CC">
              <w:rPr>
                <w:rFonts w:cs="Times New Roman" w:eastAsia="Times New Roman"/>
                <w:color w:val="000000"/>
                <w:sz w:val="22"/>
                <w:szCs w:val="22"/>
                <w:lang w:eastAsia="hr-HR" w:val="en-GB"/>
              </w:rPr>
              <w:t>Vjerovnik (ime i prezime / tvrtka ili naziv, adresa /sjedište, OIB)</w:t>
            </w:r>
          </w:p>
        </w:tc>
        <w:tc>
          <w:tcPr>
            <w:tcW w:type="dxa" w:w="2268"/>
            <w:tcBorders>
              <w:top w:space="0" w:sz="4" w:color="auto" w:val="single"/>
              <w:left w:space="0" w:sz="4" w:color="auto" w:val="single"/>
              <w:bottom w:space="0" w:sz="4" w:color="auto" w:val="single"/>
              <w:right w:space="0" w:sz="4" w:color="auto" w:val="single"/>
            </w:tcBorders>
            <w:hideMark/>
          </w:tcPr>
          <w:p w:rsidRDefault="00BA01CC" w:rsidP="00BA01CC" w:rsidR="00BA01CC" w:rsidRPr="00BA01CC">
            <w:pPr>
              <w:overflowPunct w:val="false"/>
              <w:autoSpaceDE w:val="false"/>
              <w:autoSpaceDN w:val="false"/>
              <w:adjustRightInd w:val="false"/>
              <w:spacing w:after="0"/>
              <w:rPr>
                <w:rFonts w:cs="Times New Roman" w:eastAsia="Calibri"/>
                <w:bCs/>
                <w:sz w:val="22"/>
                <w:szCs w:val="22"/>
                <w:lang w:eastAsia="hr-HR" w:val="en-GB"/>
              </w:rPr>
            </w:pPr>
            <w:r w:rsidRPr="00BA01CC">
              <w:rPr>
                <w:rFonts w:cs="Times New Roman" w:eastAsia="Calibri"/>
                <w:bCs/>
                <w:sz w:val="22"/>
                <w:szCs w:val="22"/>
                <w:lang w:eastAsia="hr-HR" w:val="en-GB"/>
              </w:rPr>
              <w:t>Iznos utvrđene tražbine u kn</w:t>
            </w:r>
          </w:p>
        </w:tc>
        <w:tc>
          <w:tcPr>
            <w:tcW w:type="dxa" w:w="1843"/>
            <w:tcBorders>
              <w:top w:space="0" w:sz="4" w:color="auto" w:val="single"/>
              <w:left w:space="0" w:sz="4" w:color="auto" w:val="single"/>
              <w:bottom w:space="0" w:sz="4" w:color="auto" w:val="single"/>
              <w:right w:space="0" w:sz="4" w:color="auto" w:val="single"/>
            </w:tcBorders>
            <w:hideMark/>
          </w:tcPr>
          <w:p w:rsidRDefault="00BA01CC" w:rsidP="00BA01CC" w:rsidR="00BA01CC" w:rsidRPr="00BA01CC">
            <w:pPr>
              <w:overflowPunct w:val="false"/>
              <w:autoSpaceDE w:val="false"/>
              <w:autoSpaceDN w:val="false"/>
              <w:adjustRightInd w:val="false"/>
              <w:spacing w:after="0"/>
              <w:rPr>
                <w:rFonts w:cs="Times New Roman" w:eastAsia="Calibri"/>
                <w:bCs/>
                <w:sz w:val="22"/>
                <w:szCs w:val="22"/>
                <w:lang w:eastAsia="hr-HR" w:val="en-GB"/>
              </w:rPr>
            </w:pPr>
            <w:r w:rsidRPr="00BA01CC">
              <w:rPr>
                <w:rFonts w:cs="Times New Roman" w:eastAsia="Calibri"/>
                <w:bCs/>
                <w:sz w:val="22"/>
                <w:szCs w:val="22"/>
                <w:lang w:eastAsia="hr-HR" w:val="en-GB"/>
              </w:rPr>
              <w:t>Iznos osporene tražbine u kn i razlog osporavanja</w:t>
            </w:r>
          </w:p>
        </w:tc>
      </w:tr>
      <w:tr w:rsidTr="00BA01CC" w:rsidR="00BA01CC" w:rsidRPr="00BA01CC">
        <w:trPr>
          <w:trHeight w:val="571"/>
        </w:trPr>
        <w:tc>
          <w:tcPr>
            <w:tcW w:type="dxa" w:w="4536"/>
            <w:tcBorders>
              <w:top w:space="0" w:sz="4" w:color="auto" w:val="single"/>
              <w:left w:space="0" w:sz="4" w:color="auto" w:val="single"/>
              <w:bottom w:space="0" w:sz="4" w:color="auto" w:val="single"/>
              <w:right w:space="0" w:sz="4" w:color="auto" w:val="single"/>
            </w:tcBorders>
            <w:noWrap/>
            <w:hideMark/>
          </w:tcPr>
          <w:p w:rsidRDefault="00BA01CC" w:rsidP="00BA01CC" w:rsidR="00BA01CC" w:rsidRPr="00BA01CC">
            <w:pPr>
              <w:overflowPunct w:val="false"/>
              <w:autoSpaceDE w:val="false"/>
              <w:autoSpaceDN w:val="false"/>
              <w:adjustRightInd w:val="false"/>
              <w:spacing w:after="0"/>
              <w:jc w:val="center"/>
              <w:rPr>
                <w:rFonts w:cs="Times New Roman" w:eastAsia="Calibri"/>
                <w:bCs/>
                <w:sz w:val="22"/>
                <w:szCs w:val="22"/>
                <w:lang w:eastAsia="hr-HR" w:val="en-GB"/>
              </w:rPr>
            </w:pPr>
            <w:r w:rsidRPr="00BA01CC">
              <w:rPr>
                <w:rFonts w:cs="Times New Roman" w:eastAsia="Times New Roman"/>
                <w:sz w:val="22"/>
                <w:szCs w:val="22"/>
                <w:lang w:eastAsia="hr-HR" w:val="en-GB"/>
              </w:rPr>
              <w:t>PODRAVSKA BANKA dioničko društvo / Opatička 3, Koprivnica / 97326283154</w:t>
            </w:r>
          </w:p>
        </w:tc>
        <w:tc>
          <w:tcPr>
            <w:tcW w:type="dxa" w:w="2268"/>
            <w:tcBorders>
              <w:top w:space="0" w:sz="4" w:color="auto" w:val="single"/>
              <w:left w:space="0" w:sz="4" w:color="auto" w:val="single"/>
              <w:bottom w:space="0" w:sz="4" w:color="auto" w:val="single"/>
              <w:right w:space="0" w:sz="4" w:color="auto" w:val="single"/>
            </w:tcBorders>
            <w:hideMark/>
          </w:tcPr>
          <w:p w:rsidRDefault="00BA01CC" w:rsidP="00BA01CC" w:rsidR="00BA01CC" w:rsidRPr="00BA01CC">
            <w:pPr>
              <w:overflowPunct w:val="false"/>
              <w:autoSpaceDE w:val="false"/>
              <w:autoSpaceDN w:val="false"/>
              <w:adjustRightInd w:val="false"/>
              <w:spacing w:after="0"/>
              <w:jc w:val="both"/>
              <w:rPr>
                <w:rFonts w:cs="Times New Roman" w:eastAsia="Calibri"/>
                <w:bCs/>
                <w:sz w:val="22"/>
                <w:szCs w:val="22"/>
                <w:lang w:eastAsia="hr-HR" w:val="en-GB"/>
              </w:rPr>
            </w:pPr>
            <w:r w:rsidRPr="00BA01CC">
              <w:rPr>
                <w:rFonts w:cs="Times New Roman" w:eastAsia="Calibri"/>
                <w:bCs/>
                <w:sz w:val="22"/>
                <w:szCs w:val="22"/>
                <w:lang w:eastAsia="hr-HR" w:val="en-GB"/>
              </w:rPr>
              <w:t>Dospjelo 1.623.400,94</w:t>
            </w:r>
          </w:p>
          <w:p w:rsidRDefault="00BA01CC" w:rsidP="00BA01CC" w:rsidR="00BA01CC" w:rsidRPr="00BA01CC">
            <w:pPr>
              <w:overflowPunct w:val="false"/>
              <w:autoSpaceDE w:val="false"/>
              <w:autoSpaceDN w:val="false"/>
              <w:adjustRightInd w:val="false"/>
              <w:spacing w:after="0"/>
              <w:jc w:val="both"/>
              <w:rPr>
                <w:rFonts w:cs="Times New Roman" w:eastAsia="Calibri"/>
                <w:bCs/>
                <w:sz w:val="22"/>
                <w:szCs w:val="22"/>
                <w:lang w:eastAsia="hr-HR" w:val="en-GB"/>
              </w:rPr>
            </w:pPr>
            <w:r w:rsidRPr="00BA01CC">
              <w:rPr>
                <w:rFonts w:cs="Times New Roman" w:eastAsia="Calibri"/>
                <w:bCs/>
                <w:sz w:val="22"/>
                <w:szCs w:val="22"/>
                <w:lang w:eastAsia="hr-HR" w:val="en-GB"/>
              </w:rPr>
              <w:t>Nedospjelo 1.159.694,90</w:t>
            </w:r>
          </w:p>
        </w:tc>
        <w:tc>
          <w:tcPr>
            <w:tcW w:type="dxa" w:w="1843"/>
            <w:tcBorders>
              <w:top w:space="0" w:sz="4" w:color="auto" w:val="single"/>
              <w:left w:space="0" w:sz="4" w:color="auto" w:val="single"/>
              <w:bottom w:space="0" w:sz="4" w:color="auto" w:val="single"/>
              <w:right w:space="0" w:sz="4" w:color="auto" w:val="single"/>
            </w:tcBorders>
          </w:tcPr>
          <w:p w:rsidRDefault="00BA01CC" w:rsidP="00BA01CC" w:rsidR="00BA01CC" w:rsidRPr="00BA01CC">
            <w:pPr>
              <w:overflowPunct w:val="false"/>
              <w:autoSpaceDE w:val="false"/>
              <w:autoSpaceDN w:val="false"/>
              <w:adjustRightInd w:val="false"/>
              <w:spacing w:after="0"/>
              <w:rPr>
                <w:rFonts w:cs="Times New Roman" w:eastAsia="Calibri"/>
                <w:b/>
                <w:bCs/>
                <w:sz w:val="22"/>
                <w:szCs w:val="22"/>
                <w:lang w:eastAsia="hr-HR" w:val="en-GB"/>
              </w:rPr>
            </w:pPr>
          </w:p>
        </w:tc>
      </w:tr>
      <w:tr w:rsidTr="00BA01CC" w:rsidR="00BA01CC" w:rsidRPr="00BA01CC">
        <w:trPr>
          <w:trHeight w:val="571"/>
        </w:trPr>
        <w:tc>
          <w:tcPr>
            <w:tcW w:type="dxa" w:w="4536"/>
            <w:tcBorders>
              <w:top w:space="0" w:sz="4" w:color="auto" w:val="single"/>
              <w:left w:space="0" w:sz="4" w:color="auto" w:val="single"/>
              <w:bottom w:space="0" w:sz="4" w:color="auto" w:val="single"/>
              <w:right w:space="0" w:sz="4" w:color="auto" w:val="single"/>
            </w:tcBorders>
            <w:noWrap/>
            <w:hideMark/>
          </w:tcPr>
          <w:p w:rsidRDefault="00BA01CC" w:rsidP="00BA01CC" w:rsidR="00BA01CC" w:rsidRPr="00BA01CC">
            <w:pPr>
              <w:overflowPunct w:val="false"/>
              <w:autoSpaceDE w:val="false"/>
              <w:autoSpaceDN w:val="false"/>
              <w:adjustRightInd w:val="false"/>
              <w:spacing w:after="0"/>
              <w:jc w:val="center"/>
              <w:rPr>
                <w:rFonts w:cs="Times New Roman" w:eastAsia="Times New Roman"/>
                <w:sz w:val="22"/>
                <w:szCs w:val="22"/>
                <w:lang w:eastAsia="hr-HR" w:val="en-GB"/>
              </w:rPr>
            </w:pPr>
            <w:r w:rsidRPr="00BA01CC">
              <w:rPr>
                <w:rFonts w:cs="Times New Roman" w:eastAsia="Times New Roman"/>
                <w:sz w:val="22"/>
                <w:szCs w:val="22"/>
                <w:lang w:eastAsia="hr-HR" w:val="en-GB"/>
              </w:rPr>
              <w:t>SBERBANK d.d. / Varšavska 9, Zagreb/ 78427478595</w:t>
            </w:r>
          </w:p>
        </w:tc>
        <w:tc>
          <w:tcPr>
            <w:tcW w:type="dxa" w:w="2268"/>
            <w:tcBorders>
              <w:top w:space="0" w:sz="4" w:color="auto" w:val="single"/>
              <w:left w:space="0" w:sz="4" w:color="auto" w:val="single"/>
              <w:bottom w:space="0" w:sz="4" w:color="auto" w:val="single"/>
              <w:right w:space="0" w:sz="4" w:color="auto" w:val="single"/>
            </w:tcBorders>
            <w:hideMark/>
          </w:tcPr>
          <w:p w:rsidRDefault="00BA01CC" w:rsidP="00BA01CC" w:rsidR="00BA01CC" w:rsidRPr="00BA01CC">
            <w:pPr>
              <w:overflowPunct w:val="false"/>
              <w:autoSpaceDE w:val="false"/>
              <w:autoSpaceDN w:val="false"/>
              <w:adjustRightInd w:val="false"/>
              <w:spacing w:after="0"/>
              <w:jc w:val="center"/>
              <w:rPr>
                <w:rFonts w:cs="Times New Roman" w:eastAsia="Calibri"/>
                <w:bCs/>
                <w:sz w:val="22"/>
                <w:szCs w:val="22"/>
                <w:lang w:eastAsia="hr-HR" w:val="en-GB"/>
              </w:rPr>
            </w:pPr>
            <w:r w:rsidRPr="00BA01CC">
              <w:rPr>
                <w:rFonts w:cs="Times New Roman" w:eastAsia="Calibri"/>
                <w:bCs/>
                <w:sz w:val="22"/>
                <w:szCs w:val="22"/>
                <w:lang w:eastAsia="hr-HR" w:val="en-GB"/>
              </w:rPr>
              <w:t>743.441,01</w:t>
            </w:r>
          </w:p>
        </w:tc>
        <w:tc>
          <w:tcPr>
            <w:tcW w:type="dxa" w:w="1843"/>
            <w:tcBorders>
              <w:top w:space="0" w:sz="4" w:color="auto" w:val="single"/>
              <w:left w:space="0" w:sz="4" w:color="auto" w:val="single"/>
              <w:bottom w:space="0" w:sz="4" w:color="auto" w:val="single"/>
              <w:right w:space="0" w:sz="4" w:color="auto" w:val="single"/>
            </w:tcBorders>
          </w:tcPr>
          <w:p w:rsidRDefault="00BA01CC" w:rsidP="00BA01CC" w:rsidR="00BA01CC" w:rsidRPr="00BA01CC">
            <w:pPr>
              <w:overflowPunct w:val="false"/>
              <w:autoSpaceDE w:val="false"/>
              <w:autoSpaceDN w:val="false"/>
              <w:adjustRightInd w:val="false"/>
              <w:spacing w:after="0"/>
              <w:rPr>
                <w:rFonts w:cs="Times New Roman" w:eastAsia="Calibri"/>
                <w:b/>
                <w:bCs/>
                <w:sz w:val="22"/>
                <w:szCs w:val="22"/>
                <w:lang w:eastAsia="hr-HR" w:val="en-GB"/>
              </w:rPr>
            </w:pPr>
          </w:p>
        </w:tc>
      </w:tr>
    </w:tbl>
    <w:p w:rsidRDefault="00BA01CC" w:rsidP="00BA01CC" w:rsidR="00BA01CC" w:rsidRPr="00BA01CC">
      <w:pPr>
        <w:overflowPunct w:val="false"/>
        <w:autoSpaceDE w:val="false"/>
        <w:autoSpaceDN w:val="false"/>
        <w:adjustRightInd w:val="false"/>
        <w:spacing w:after="0"/>
        <w:jc w:val="both"/>
        <w:rPr>
          <w:rFonts w:cs="Times New Roman" w:eastAsia="Times New Roman"/>
          <w:noProof/>
          <w:lang w:eastAsia="hr-HR"/>
        </w:rPr>
      </w:pPr>
    </w:p>
    <w:p w:rsidRDefault="00BA01CC" w:rsidP="00BA01CC" w:rsidR="00BA01CC" w:rsidRPr="00BA01CC">
      <w:pPr>
        <w:overflowPunct w:val="false"/>
        <w:autoSpaceDE w:val="false"/>
        <w:autoSpaceDN w:val="false"/>
        <w:adjustRightInd w:val="false"/>
        <w:spacing w:after="0"/>
        <w:jc w:val="both"/>
        <w:rPr>
          <w:rFonts w:cs="Times New Roman" w:eastAsia="Times New Roman"/>
          <w:noProof/>
          <w:lang w:eastAsia="hr-HR"/>
        </w:rPr>
      </w:pPr>
      <w:r w:rsidRPr="00BA01CC">
        <w:rPr>
          <w:rFonts w:cs="Times New Roman" w:eastAsia="Times New Roman"/>
          <w:noProof/>
          <w:lang w:eastAsia="hr-HR"/>
        </w:rPr>
        <w:t>Sud donosi</w:t>
      </w:r>
    </w:p>
    <w:p w:rsidRDefault="00BA01CC" w:rsidP="00BA01CC" w:rsidR="00BA01CC" w:rsidRPr="00BA01CC">
      <w:pPr>
        <w:overflowPunct w:val="false"/>
        <w:autoSpaceDE w:val="false"/>
        <w:autoSpaceDN w:val="false"/>
        <w:adjustRightInd w:val="false"/>
        <w:spacing w:after="0"/>
        <w:jc w:val="both"/>
        <w:rPr>
          <w:rFonts w:cs="Times New Roman" w:eastAsia="Times New Roman"/>
          <w:noProof/>
          <w:lang w:eastAsia="hr-HR"/>
        </w:rPr>
      </w:pPr>
    </w:p>
    <w:p w:rsidRDefault="00BA01CC" w:rsidP="00BA01CC" w:rsidR="00BA01CC" w:rsidRPr="00BA01CC">
      <w:pPr>
        <w:overflowPunct w:val="false"/>
        <w:autoSpaceDE w:val="false"/>
        <w:autoSpaceDN w:val="false"/>
        <w:adjustRightInd w:val="false"/>
        <w:spacing w:after="0"/>
        <w:jc w:val="center"/>
        <w:rPr>
          <w:rFonts w:cs="Times New Roman" w:eastAsia="Times New Roman"/>
          <w:noProof/>
          <w:lang w:eastAsia="hr-HR"/>
        </w:rPr>
      </w:pPr>
      <w:r w:rsidRPr="00BA01CC">
        <w:rPr>
          <w:rFonts w:cs="Times New Roman" w:eastAsia="Times New Roman"/>
          <w:noProof/>
          <w:lang w:eastAsia="hr-HR"/>
        </w:rPr>
        <w:t>rješenje</w:t>
      </w:r>
    </w:p>
    <w:p w:rsidRDefault="00BA01CC" w:rsidP="00BA01CC" w:rsidR="00BA01CC" w:rsidRPr="00BA01CC">
      <w:pPr>
        <w:overflowPunct w:val="false"/>
        <w:autoSpaceDE w:val="false"/>
        <w:autoSpaceDN w:val="false"/>
        <w:adjustRightInd w:val="false"/>
        <w:spacing w:after="0"/>
        <w:jc w:val="both"/>
        <w:rPr>
          <w:rFonts w:cs="Times New Roman" w:eastAsia="Times New Roman"/>
          <w:noProof/>
          <w:lang w:eastAsia="hr-HR"/>
        </w:rPr>
      </w:pPr>
    </w:p>
    <w:p w:rsidRDefault="00BA01CC" w:rsidP="00BA01CC" w:rsidR="00BA01CC" w:rsidRPr="00BA01CC">
      <w:pPr>
        <w:overflowPunct w:val="false"/>
        <w:autoSpaceDE w:val="false"/>
        <w:autoSpaceDN w:val="false"/>
        <w:adjustRightInd w:val="false"/>
        <w:spacing w:after="0"/>
        <w:ind w:firstLine="720"/>
        <w:jc w:val="both"/>
        <w:rPr>
          <w:rFonts w:cs="Times New Roman" w:eastAsia="Times New Roman"/>
          <w:noProof/>
          <w:lang w:eastAsia="hr-HR"/>
        </w:rPr>
      </w:pPr>
      <w:r w:rsidRPr="00BA01CC">
        <w:rPr>
          <w:rFonts w:cs="Times New Roman" w:eastAsia="Times New Roman"/>
          <w:noProof/>
          <w:lang w:eastAsia="hr-HR"/>
        </w:rPr>
        <w:t xml:space="preserve">Na temelju tablice ispitanih tražbina sud će donijeti rješenje o utvrđenim i osporenim tražbinama te o upućivanju na parnicu radi osporavanja tražbine. Rješenje će se objaviti na mrežnoj stranici e-Oglasna ploča sudova. </w:t>
      </w:r>
    </w:p>
    <w:p w:rsidRDefault="00BA01CC" w:rsidP="00BA01CC" w:rsidR="00BA01CC" w:rsidRPr="00BA01CC">
      <w:pPr>
        <w:overflowPunct w:val="false"/>
        <w:autoSpaceDE w:val="false"/>
        <w:autoSpaceDN w:val="false"/>
        <w:adjustRightInd w:val="false"/>
        <w:spacing w:after="0"/>
        <w:jc w:val="both"/>
        <w:rPr>
          <w:rFonts w:cs="Times New Roman" w:eastAsia="Times New Roman"/>
          <w:noProof/>
          <w:lang w:eastAsia="hr-HR"/>
        </w:rPr>
      </w:pPr>
    </w:p>
    <w:p w:rsidRDefault="00BA01CC" w:rsidP="00BA01CC" w:rsidR="00BA01CC" w:rsidRPr="00BA01CC">
      <w:pPr>
        <w:overflowPunct w:val="false"/>
        <w:autoSpaceDE w:val="false"/>
        <w:autoSpaceDN w:val="false"/>
        <w:adjustRightInd w:val="false"/>
        <w:spacing w:after="0"/>
        <w:jc w:val="both"/>
        <w:rPr>
          <w:rFonts w:cs="Times New Roman" w:eastAsia="Times New Roman"/>
          <w:noProof/>
          <w:lang w:eastAsia="hr-HR"/>
        </w:rPr>
      </w:pPr>
      <w:r w:rsidRPr="00BA01CC">
        <w:rPr>
          <w:rFonts w:cs="Times New Roman" w:eastAsia="Times New Roman"/>
          <w:noProof/>
          <w:lang w:eastAsia="hr-HR"/>
        </w:rPr>
        <w:t>Dovršeno u 10,10 sati.</w:t>
      </w:r>
    </w:p>
    <w:p w:rsidRDefault="00BA01CC" w:rsidP="00BA01CC" w:rsidR="00BA01CC" w:rsidRPr="00BA01CC">
      <w:pPr>
        <w:overflowPunct w:val="false"/>
        <w:autoSpaceDE w:val="false"/>
        <w:autoSpaceDN w:val="false"/>
        <w:adjustRightInd w:val="false"/>
        <w:spacing w:after="0"/>
        <w:jc w:val="both"/>
        <w:rPr>
          <w:rFonts w:cs="Times New Roman" w:eastAsia="Times New Roman"/>
          <w:noProof/>
          <w:lang w:eastAsia="hr-HR"/>
        </w:rPr>
      </w:pPr>
      <w:r w:rsidRPr="00BA01CC">
        <w:rPr>
          <w:rFonts w:cs="Times New Roman" w:eastAsia="Times New Roman"/>
          <w:noProof/>
          <w:lang w:eastAsia="hr-HR"/>
        </w:rPr>
        <w:tab/>
      </w:r>
    </w:p>
    <w:p w:rsidRDefault="00DA0242" w:rsidP="00DA0242" w:rsidR="00DA0242">
      <w:pPr>
        <w:pStyle w:val="ZapisniarPotpis"/>
      </w:pPr>
    </w:p>
    <w:sectPr w:rsidSect="00F83896"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4650" w:rsidP="00537B78" w:rsidR="00F24650">
      <w:r>
        <w:separator/>
      </w:r>
    </w:p>
  </w:endnote>
  <w:endnote w:id="0" w:type="continuationSeparator">
    <w:p w:rsidRDefault="00F24650" w:rsidP="00537B78" w:rsidR="00F246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4650" w:rsidP="00537B78" w:rsidR="00F24650">
      <w:r>
        <w:separator/>
      </w:r>
    </w:p>
  </w:footnote>
  <w:footnote w:id="0" w:type="continuationSeparator">
    <w:p w:rsidRDefault="00F24650" w:rsidP="00537B78" w:rsidR="00F246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2952"/>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01CC"/>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65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3896"/>
    <w:rsid w:val="00F84E6D"/>
    <w:rsid w:val="00F85180"/>
    <w:rsid w:val="00F865FB"/>
    <w:rsid w:val="00F90422"/>
    <w:rsid w:val="00F944F1"/>
    <w:rsid w:val="00FA0671"/>
    <w:rsid w:val="00FA2826"/>
    <w:rsid w:val="00FA3515"/>
    <w:rsid w:val="00FA523A"/>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C7C6D"/>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1527417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izvorni_sadrzaj>
    <derivirana_varijabla naziv="DomainObject.Prostorija.Naziv_1">Soba 1</derivirana_varijabla>
  </DomainObject.Prostorija.Naziv>
  <DomainObject.Prostorija.Oznaka>
    <izvorni_sadrzaj>Soba 1</izvorni_sadrzaj>
    <derivirana_varijabla naziv="DomainObject.Prostorija.Oznaka_1">Soba 1</derivirana_varijabla>
  </DomainObject.Prostorija.Oznaka>
  <DomainObject.Obrazlozenje>
    <izvorni_sadrzaj/>
    <derivirana_varijabla naziv="DomainObject.Obrazlozenje_1"/>
  </DomainObject.Obrazlozenje>
  <DomainObject.StvarniPocetakDatum>
    <izvorni_sadrzaj>18. lipnja 2019.</izvorni_sadrzaj>
    <derivirana_varijabla naziv="DomainObject.StvarniPocetakDatum_1">18. lipnja 2019.</derivirana_varijabla>
  </DomainObject.StvarniPocetakDatum>
  <DomainObject.StvarniZavrsetakDatum>
    <izvorni_sadrzaj>18. lipnja 2019.</izvorni_sadrzaj>
    <derivirana_varijabla naziv="DomainObject.StvarniZavrsetakDatum_1">18. lipnja 2019.</derivirana_varijabla>
  </DomainObject.StvarniZavrsetakDatum>
  <DomainObject.PlaniraniZavrsetakDatum>
    <izvorni_sadrzaj>18. lipnja 2019.</izvorni_sadrzaj>
    <derivirana_varijabla naziv="DomainObject.PlaniraniZavrsetakDatum_1">18. lipnja 2019.</derivirana_varijabla>
  </DomainObject.PlaniraniZavrsetakDatum>
  <DomainObject.PlaniraniPocetakDatum>
    <izvorni_sadrzaj>18. lipnja 2019.</izvorni_sadrzaj>
    <derivirana_varijabla naziv="DomainObject.PlaniraniPocetakDatum_1">18. lipnja 2019.</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10:10</izvorni_sadrzaj>
    <derivirana_varijabla naziv="DomainObject.StvarniZavrsetakVrijeme_1">10:10</derivirana_varijabla>
  </DomainObject.StvarniZavrsetakVrijeme>
  <DomainObject.PlaniraniZavrsetakVrijeme>
    <izvorni_sadrzaj>11:00</izvorni_sadrzaj>
    <derivirana_varijabla naziv="DomainObject.PlaniraniZavrsetakVrijeme_1">11:00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18. lipnja 2019.</izvorni_sadrzaj>
    <derivirana_varijabla naziv="DomainObject.Zapisnik.DatumKreiranja_1">18. lipnja 2019.</derivirana_varijabla>
  </DomainObject.Zapisnik.DatumKreiranja>
  <DomainObject.Zapisnik.ImovinskaKorist>
    <izvorni_sadrzaj/>
    <derivirana_varijabla naziv="DomainObject.Zapisnik.ImovinskaKorist_1"/>
  </DomainObject.Zapisnik.ImovinskaKorist>
  <DomainObject.Zapisnik.Oznaka>
    <izvorni_sadrzaj>St-42/2019-12</izvorni_sadrzaj>
    <derivirana_varijabla naziv="DomainObject.Zapisnik.Oznaka_1">St-42/2019-12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izvorni_sadrzaj>
    <derivirana_varijabla naziv="DomainObject.Predmet.Broj_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2019.</izvorni_sadrzaj>
    <derivirana_varijabla naziv="DomainObject.Predmet.DatumOsnivanja_1">18.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St-42/2019</izvorni_sadrzaj>
    <derivirana_varijabla naziv="DomainObject.Predmet.OznakaBroj_1">St-42/2019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JELENA TRADE trgovačko društvo za trgovinu, ugostiteljstvo i usluge d.o.o.</izvorni_sadrzaj>
    <derivirana_varijabla naziv="DomainObject.Predmet.StrankaFormated_1">  JELENA TRADE trgovačko društvo za trgovinu, ugostiteljstvo i usluge d.o.o.</derivirana_varijabla>
  </DomainObject.Predmet.StrankaFormated>
  <DomainObject.Predmet.StrankaFormatedOIB>
    <izvorni_sadrzaj>  JELENA TRADE trgovačko društvo za trgovinu, ugostiteljstvo i usluge d.o.o., OIB 79658899750</izvorni_sadrzaj>
    <derivirana_varijabla naziv="DomainObject.Predmet.StrankaFormatedOIB_1">  JELENA TRADE trgovačko društvo za trgovinu, ugostiteljstvo i usluge d.o.o., OIB 79658899750</derivirana_varijabla>
  </DomainObject.Predmet.StrankaFormatedOIB>
  <DomainObject.Predmet.StrankaFormatedWithAdress>
    <izvorni_sadrzaj> JELENA TRADE trgovačko društvo za trgovinu, ugostiteljstvo i usluge d.o.o., Koprivnička 32, 48000 Subotica Podravska</izvorni_sadrzaj>
    <derivirana_varijabla naziv="DomainObject.Predmet.StrankaFormatedWithAdress_1"> JELENA TRADE trgovačko društvo za trgovinu, ugostiteljstvo i usluge d.o.o., Koprivnička 32, 48000 Subotica Podravska</derivirana_varijabla>
  </DomainObject.Predmet.StrankaFormatedWithAdress>
  <DomainObject.Predmet.StrankaFormatedWithAdressOIB>
    <izvorni_sadrzaj> JELENA TRADE trgovačko društvo za trgovinu, ugostiteljstvo i usluge d.o.o., OIB 79658899750, Koprivnička 32, 48000 Subotica Podravska</izvorni_sadrzaj>
    <derivirana_varijabla naziv="DomainObject.Predmet.StrankaFormatedWithAdressOIB_1"> JELENA TRADE trgovačko društvo za trgovinu, ugostiteljstvo i usluge d.o.o., OIB 79658899750, Koprivnička 32, 48000 Subotica Podravska</derivirana_varijabla>
  </DomainObject.Predmet.StrankaFormatedWithAdressOIB>
  <DomainObject.Predmet.StrankaWithAdress>
    <izvorni_sadrzaj>JELENA TRADE trgovačko društvo za trgovinu, ugostiteljstvo i usluge d.o.o. Koprivnička 32,48000 Subotica Podravska</izvorni_sadrzaj>
    <derivirana_varijabla naziv="DomainObject.Predmet.StrankaWithAdress_1">JELENA TRADE trgovačko društvo za trgovinu, ugostiteljstvo i usluge d.o.o. Koprivnička 32,48000 Subotica Podravska</derivirana_varijabla>
  </DomainObject.Predmet.StrankaWithAdress>
  <DomainObject.Predmet.StrankaWithAdressOIB>
    <izvorni_sadrzaj>JELENA TRADE trgovačko društvo za trgovinu, ugostiteljstvo i usluge d.o.o., OIB 79658899750, Koprivnička 32,48000 Subotica Podravska</izvorni_sadrzaj>
    <derivirana_varijabla naziv="DomainObject.Predmet.StrankaWithAdressOIB_1">JELENA TRADE trgovačko društvo za trgovinu, ugostiteljstvo i usluge d.o.o., OIB 79658899750, Koprivnička 32,48000 Subotica Podravska</derivirana_varijabla>
  </DomainObject.Predmet.StrankaWithAdressOIB>
  <DomainObject.Predmet.StrankaNazivFormated>
    <izvorni_sadrzaj>JELENA TRADE trgovačko društvo za trgovinu, ugostiteljstvo i usluge d.o.o.</izvorni_sadrzaj>
    <derivirana_varijabla naziv="DomainObject.Predmet.StrankaNazivFormated_1">JELENA TRADE trgovačko društvo za trgovinu, ugostiteljstvo i usluge d.o.o.</derivirana_varijabla>
  </DomainObject.Predmet.StrankaNazivFormated>
  <DomainObject.Predmet.StrankaNazivFormatedOIB>
    <izvorni_sadrzaj>JELENA TRADE trgovačko društvo za trgovinu, ugostiteljstvo i usluge d.o.o., OIB 79658899750</izvorni_sadrzaj>
    <derivirana_varijabla naziv="DomainObject.Predmet.StrankaNazivFormatedOIB_1">JELENA TRADE trgovačko društvo za trgovinu, ugostiteljstvo i usluge d.o.o., OIB 79658899750</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JELENA TRADE trgovačko društvo za trgovinu, ugostiteljstvo i usluge d.o.o.</item>
    </izvorni_sadrzaj>
    <derivirana_varijabla naziv="DomainObject.Predmet.StrankaListFormated_1">
      <item>JELENA TRADE trgovačko društvo za trgovinu, ugostiteljstvo i usluge d.o.o.</item>
    </derivirana_varijabla>
  </DomainObject.Predmet.StrankaListFormated>
  <DomainObject.Predmet.StrankaListFormatedOIB>
    <izvorni_sadrzaj>
      <item>JELENA TRADE trgovačko društvo za trgovinu, ugostiteljstvo i usluge d.o.o., OIB 79658899750</item>
    </izvorni_sadrzaj>
    <derivirana_varijabla naziv="DomainObject.Predmet.StrankaListFormatedOIB_1">
      <item>JELENA TRADE trgovačko društvo za trgovinu, ugostiteljstvo i usluge d.o.o., OIB 79658899750</item>
    </derivirana_varijabla>
  </DomainObject.Predmet.StrankaListFormatedOIB>
  <DomainObject.Predmet.StrankaListFormatedWithAdress>
    <izvorni_sadrzaj>
      <item>JELENA TRADE trgovačko društvo za trgovinu, ugostiteljstvo i usluge d.o.o., Koprivnička 32, 48000 Subotica Podravska</item>
    </izvorni_sadrzaj>
    <derivirana_varijabla naziv="DomainObject.Predmet.StrankaListFormatedWithAdress_1">
      <item>JELENA TRADE trgovačko društvo za trgovinu, ugostiteljstvo i usluge d.o.o., Koprivnička 32, 48000 Subotica Podravska</item>
    </derivirana_varijabla>
  </DomainObject.Predmet.StrankaListFormatedWithAdress>
  <DomainObject.Predmet.StrankaListFormatedWithAdressOIB>
    <izvorni_sadrzaj>
      <item>JELENA TRADE trgovačko društvo za trgovinu, ugostiteljstvo i usluge d.o.o., OIB 79658899750, Koprivnička 32, 48000 Subotica Podravska</item>
    </izvorni_sadrzaj>
    <derivirana_varijabla naziv="DomainObject.Predmet.StrankaListFormatedWithAdressOIB_1">
      <item>JELENA TRADE trgovačko društvo za trgovinu, ugostiteljstvo i usluge d.o.o., OIB 79658899750, Koprivnička 32, 48000 Subotica Podravska</item>
    </derivirana_varijabla>
  </DomainObject.Predmet.StrankaListFormatedWithAdressOIB>
  <DomainObject.Predmet.StrankaListNazivFormated>
    <izvorni_sadrzaj>
      <item>JELENA TRADE trgovačko društvo za trgovinu, ugostiteljstvo i usluge d.o.o.</item>
    </izvorni_sadrzaj>
    <derivirana_varijabla naziv="DomainObject.Predmet.StrankaListNazivFormated_1">
      <item>JELENA TRADE trgovačko društvo za trgovinu, ugostiteljstvo i usluge d.o.o.</item>
    </derivirana_varijabla>
  </DomainObject.Predmet.StrankaListNazivFormated>
  <DomainObject.Predmet.StrankaListNazivFormatedOIB>
    <izvorni_sadrzaj>
      <item>JELENA TRADE trgovačko društvo za trgovinu, ugostiteljstvo i usluge d.o.o., OIB 79658899750</item>
    </izvorni_sadrzaj>
    <derivirana_varijabla naziv="DomainObject.Predmet.StrankaListNazivFormatedOIB_1">
      <item>JELENA TRADE trgovačko društvo za trgovinu, ugostiteljstvo i usluge d.o.o., OIB 79658899750</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Renata Horvatin</item>
    </izvorni_sadrzaj>
    <derivirana_varijabla naziv="DomainObject.Predmet.OstaliListFormated_1">
      <item>Renata Horvatin</item>
    </derivirana_varijabla>
  </DomainObject.Predmet.OstaliListFormated>
  <DomainObject.Predmet.OstaliListFormatedOIB>
    <izvorni_sadrzaj>
      <item>Renata Horvatin, OIB 45832446829</item>
    </izvorni_sadrzaj>
    <derivirana_varijabla naziv="DomainObject.Predmet.OstaliListFormatedOIB_1">
      <item>Renata Horvatin, OIB 45832446829</item>
    </derivirana_varijabla>
  </DomainObject.Predmet.OstaliListFormatedOIB>
  <DomainObject.Predmet.OstaliListFormatedWithAdress>
    <izvorni_sadrzaj>
      <item>Renata Horvatin, Trg dr. Franje Tuđmana 12, 31500 Našice</item>
    </izvorni_sadrzaj>
    <derivirana_varijabla naziv="DomainObject.Predmet.OstaliListFormatedWithAdress_1">
      <item>Renata Horvatin, Trg dr. Franje Tuđmana 12, 31500 Našice</item>
    </derivirana_varijabla>
  </DomainObject.Predmet.OstaliListFormatedWithAdress>
  <DomainObject.Predmet.OstaliListFormatedWithAdressOIB>
    <izvorni_sadrzaj>
      <item>Renata Horvatin, OIB 45832446829, Trg dr. Franje Tuđmana 12, 31500 Našice</item>
    </izvorni_sadrzaj>
    <derivirana_varijabla naziv="DomainObject.Predmet.OstaliListFormatedWithAdressOIB_1">
      <item>Renata Horvatin, OIB 45832446829, Trg dr. Franje Tuđmana 12, 31500 Našice</item>
    </derivirana_varijabla>
  </DomainObject.Predmet.OstaliListFormatedWithAdressOIB>
  <DomainObject.Predmet.OstaliListNazivFormated>
    <izvorni_sadrzaj>
      <item>Renata Horvatin</item>
    </izvorni_sadrzaj>
    <derivirana_varijabla naziv="DomainObject.Predmet.OstaliListNazivFormated_1">
      <item>Renata Horvatin</item>
    </derivirana_varijabla>
  </DomainObject.Predmet.OstaliListNazivFormated>
  <DomainObject.Predmet.OstaliListNazivFormatedOIB>
    <izvorni_sadrzaj>
      <item>Renata Horvatin, OIB 45832446829</item>
    </izvorni_sadrzaj>
    <derivirana_varijabla naziv="DomainObject.Predmet.OstaliListNazivFormatedOIB_1">
      <item>Renata Horvatin, OIB 45832446829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lipnja 2019.</izvorni_sadrzaj>
    <derivirana_varijabla naziv="DomainObject.Datum_1">18. lipnja 2019.</derivirana_varijabla>
  </DomainObject.Datum>
  <DomainObject.PoslovniBrojDokumenta>
    <izvorni_sadrzaj>St-42/2019-12</izvorni_sadrzaj>
    <derivirana_varijabla naziv="DomainObject.PoslovniBrojDokumenta_1">St-42/2019-12</derivirana_varijabla>
  </DomainObject.PoslovniBrojDokumenta>
  <DomainObject.Predmet.StrankaIDrugi>
    <izvorni_sadrzaj>JELENA TRADE trgovačko društvo za trgovinu, ugostiteljstvo i usluge d.o.o.</izvorni_sadrzaj>
    <derivirana_varijabla naziv="DomainObject.Predmet.StrankaIDrugi_1">JELENA TRADE trgovačko društvo za trgovinu, ugostiteljstvo i usluge d.o.o.</derivirana_varijabla>
  </DomainObject.Predmet.StrankaIDrugi>
  <DomainObject.Predmet.ProtustrankaIDrugi>
    <izvorni_sadrzaj/>
    <derivirana_varijabla naziv="DomainObject.Predmet.ProtustrankaIDrugi_1"/>
  </DomainObject.Predmet.ProtustrankaIDrugi>
  <DomainObject.Predmet.StrankaIDrugiAdressOIB>
    <izvorni_sadrzaj>JELENA TRADE trgovačko društvo za trgovinu, ugostiteljstvo i usluge d.o.o., OIB 79658899750, Koprivnička 32, 48000 Subotica Podravska</izvorni_sadrzaj>
    <derivirana_varijabla naziv="DomainObject.Predmet.StrankaIDrugiAdressOIB_1">JELENA TRADE trgovačko društvo za trgovinu, ugostiteljstvo i usluge d.o.o., OIB 79658899750, Koprivnička 32, 48000 Subotica Podravska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JELENA TRADE trgovačko društvo za trgovinu, ugostiteljstvo i usluge d.o.o.</item>
      <item>Renata Horvatin</item>
    </izvorni_sadrzaj>
    <derivirana_varijabla naziv="DomainObject.Predmet.SudioniciListNaziv_1">
      <item>JELENA TRADE trgovačko društvo za trgovinu, ugostiteljstvo i usluge d.o.o.</item>
      <item>Renata Horvatin</item>
    </derivirana_varijabla>
  </DomainObject.Predmet.SudioniciListNaziv>
  <DomainObject.Predmet.SudioniciListAdressOIB>
    <izvorni_sadrzaj>
      <item>JELENA TRADE trgovačko društvo za trgovinu, ugostiteljstvo i usluge d.o.o., OIB 79658899750, Koprivnička 32,48000 Subotica Podravska</item>
      <item>Renata Horvatin, OIB 45832446829, Trg dr. Franje Tuđmana 12,31500 Našice</item>
    </izvorni_sadrzaj>
    <derivirana_varijabla naziv="DomainObject.Predmet.SudioniciListAdressOIB_1">
      <item>JELENA TRADE trgovačko društvo za trgovinu, ugostiteljstvo i usluge d.o.o., OIB 79658899750, Koprivnička 32,48000 Subotica Podravska</item>
      <item>Renata Horvatin, OIB 45832446829, Trg dr. Franje Tuđmana 12,31500 Našice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E9EA7B-A3C9-4EFD-AD1C-3ED37E1A21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15</properties:Pages>
  <properties:Words>3729</properties:Words>
  <properties:Characters>22248</properties:Characters>
  <properties:Lines>1073</properties:Lines>
  <properties:Paragraphs>502</properties:Paragraphs>
  <properties:TotalTime>27</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25621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2019-06-18T10:20:00Z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15</vt:i4>
  </prop:property>
  <prop:property name="Naslov" pid="5" fmtid="{D5CDD505-2E9C-101B-9397-08002B2CF9AE}">
    <vt:lpwstr>St-42/2019-12 / Zapisnik - Ročište za glasovanje o planu restrukturiranja</vt:lpwstr>
  </prop:property>
  <prop:property name="Predlozak_id" pid="6" fmtid="{D5CDD505-2E9C-101B-9397-08002B2CF9AE}">
    <vt:lpwstr>1000000458</vt:lpwstr>
  </prop:property>
  <prop:property name="Predlozak_oznaka" pid="7" fmtid="{D5CDD505-2E9C-101B-9397-08002B2CF9AE}">
    <vt:lpwstr>ZA0000</vt:lpwstr>
  </prop:property>
  <prop:property name="Predlozak_naziv" pid="8" fmtid="{D5CDD505-2E9C-101B-9397-08002B2CF9AE}">
    <vt:lpwstr>Potpuno prazni predložak - zapisnik</vt:lpwstr>
  </prop:property>
</prop:Properties>
</file>