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8f34" w14:paraId="5598f34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EE254E" w:rsidRPr="00EE254E">
        <w:rPr>
          <w:rFonts w:cs="Times New Roman" w:eastAsia="Times New Roman" w:hAnsi="Times New Roman" w:ascii="Times New Roman"/>
          <w:sz w:val="24"/>
          <w:szCs w:val="24"/>
          <w:lang w:eastAsia="hr-HR"/>
        </w:rPr>
        <w:t>FRUX d.o.o., Zagreb, Brune Bušića 34, OIB: 61040116765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EE254E" w:rsidRPr="00EE254E">
        <w:rPr>
          <w:rFonts w:cs="Times New Roman" w:eastAsia="Times New Roman" w:hAnsi="Times New Roman" w:ascii="Times New Roman"/>
          <w:sz w:val="24"/>
          <w:szCs w:val="24"/>
          <w:lang w:eastAsia="hr-HR"/>
        </w:rPr>
        <w:t>FRUX d.o.o., Zagreb, Brune Bušića 34, OIB: 61040116765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E3D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Petra </w:t>
      </w:r>
      <w:proofErr w:type="spellStart"/>
      <w:r w:rsidR="008E3D6D">
        <w:rPr>
          <w:rFonts w:cs="Times New Roman"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8E3D6D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Petrinjska 28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E3D6D">
        <w:rPr>
          <w:rFonts w:cs="Times New Roman" w:eastAsia="Times New Roman" w:hAnsi="Times New Roman" w:ascii="Times New Roman"/>
          <w:sz w:val="24"/>
          <w:szCs w:val="24"/>
          <w:lang w:eastAsia="hr-HR"/>
        </w:rPr>
        <w:t>42344632101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EE254E" w:rsidRPr="00EE254E">
        <w:rPr>
          <w:rFonts w:cs="Times New Roman" w:eastAsia="Times New Roman" w:hAnsi="Times New Roman" w:ascii="Times New Roman"/>
          <w:sz w:val="24"/>
          <w:szCs w:val="24"/>
          <w:lang w:eastAsia="hr-HR"/>
        </w:rPr>
        <w:t>FRUX d.o.o., Zagreb, Brune Bušića 34, OIB: 61040116765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2CE0" w:rsidP="00B43934" w:rsidR="00422C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EE254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2723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965CF"/>
    <w:rsid w:val="001C039E"/>
    <w:rsid w:val="00296AC5"/>
    <w:rsid w:val="00422CE0"/>
    <w:rsid w:val="006F65CC"/>
    <w:rsid w:val="00703BA7"/>
    <w:rsid w:val="00832CFF"/>
    <w:rsid w:val="008E3D6D"/>
    <w:rsid w:val="0099143D"/>
    <w:rsid w:val="009A2345"/>
    <w:rsid w:val="00B43934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96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5C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65C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65C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65C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96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5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65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65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65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2723</izvorni_sadrzaj>
    <derivirana_varijabla naziv="DomainObject.Predmet.Broj_1">2723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St-2723/2015</izvorni_sadrzaj>
    <derivirana_varijabla naziv="DomainObject.Predmet.OznakaBroj_1">St-2723/2015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FRUX d.o.o.</izvorni_sadrzaj>
    <derivirana_varijabla naziv="DomainObject.Predmet.ProtustrankaFormated_1">  FRUX d.o.o.</derivirana_varijabla>
  </DomainObject.Predmet.ProtustrankaFormated>
  <DomainObject.Predmet.ProtustrankaFormatedOIB>
    <izvorni_sadrzaj>  FRUX d.o.o., OIB 61040116765</izvorni_sadrzaj>
    <derivirana_varijabla naziv="DomainObject.Predmet.ProtustrankaFormatedOIB_1">  FRUX d.o.o., OIB 61040116765</derivirana_varijabla>
  </DomainObject.Predmet.ProtustrankaFormatedOIB>
  <DomainObject.Predmet.ProtustrankaFormatedWithAdress>
    <izvorni_sadrzaj> FRUX d.o.o., Brune Bušića 34, 10000 Zagreb</izvorni_sadrzaj>
    <derivirana_varijabla naziv="DomainObject.Predmet.ProtustrankaFormatedWithAdress_1"> FRUX d.o.o., Brune Bušića 34, 10000 Zagreb</derivirana_varijabla>
  </DomainObject.Predmet.ProtustrankaFormatedWithAdress>
  <DomainObject.Predmet.ProtustrankaFormatedWithAdressOIB>
    <izvorni_sadrzaj> FRUX d.o.o., OIB 61040116765, Brune Bušića 34, 10000 Zagreb</izvorni_sadrzaj>
    <derivirana_varijabla naziv="DomainObject.Predmet.ProtustrankaFormatedWithAdressOIB_1"> FRUX d.o.o., OIB 61040116765, Brune Bušića 34, 10000 Zagreb</derivirana_varijabla>
  </DomainObject.Predmet.ProtustrankaFormatedWithAdressOIB>
  <DomainObject.Predmet.ProtustrankaWithAdress>
    <izvorni_sadrzaj>FRUX d.o.o. Brune Bušića 34, 10000 Zagreb</izvorni_sadrzaj>
    <derivirana_varijabla naziv="DomainObject.Predmet.ProtustrankaWithAdress_1">FRUX d.o.o. Brune Bušića 34, 10000 Zagreb</derivirana_varijabla>
  </DomainObject.Predmet.ProtustrankaWithAdress>
  <DomainObject.Predmet.ProtustrankaWithAdressOIB>
    <izvorni_sadrzaj>FRUX d.o.o., OIB 61040116765, Brune Bušića 34, 10000 Zagreb</izvorni_sadrzaj>
    <derivirana_varijabla naziv="DomainObject.Predmet.ProtustrankaWithAdressOIB_1">FRUX d.o.o., OIB 61040116765, Brune Bušića 34, 10000 Zagreb</derivirana_varijabla>
  </DomainObject.Predmet.ProtustrankaWithAdressOIB>
  <DomainObject.Predmet.ProtustrankaNazivFormated>
    <izvorni_sadrzaj>FRUX d.o.o.</izvorni_sadrzaj>
    <derivirana_varijabla naziv="DomainObject.Predmet.ProtustrankaNazivFormated_1">FRUX d.o.o.</derivirana_varijabla>
  </DomainObject.Predmet.ProtustrankaNazivFormated>
  <DomainObject.Predmet.ProtustrankaNazivFormatedOIB>
    <izvorni_sadrzaj>FRUX d.o.o., OIB 61040116765</izvorni_sadrzaj>
    <derivirana_varijabla naziv="DomainObject.Predmet.ProtustrankaNazivFormatedOIB_1">FRUX d.o.o., OIB 61040116765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FRUX d.o.o.</item>
    </izvorni_sadrzaj>
    <derivirana_varijabla naziv="DomainObject.Predmet.ProtuStrankaListFormated_1">
      <item>FRUX d.o.o.</item>
    </derivirana_varijabla>
  </DomainObject.Predmet.ProtuStrankaListFormated>
  <DomainObject.Predmet.ProtuStrankaListFormatedOIB>
    <izvorni_sadrzaj>
      <item>FRUX d.o.o., OIB 61040116765</item>
    </izvorni_sadrzaj>
    <derivirana_varijabla naziv="DomainObject.Predmet.ProtuStrankaListFormatedOIB_1">
      <item>FRUX d.o.o., OIB 61040116765</item>
    </derivirana_varijabla>
  </DomainObject.Predmet.ProtuStrankaListFormatedOIB>
  <DomainObject.Predmet.ProtuStrankaListFormatedWithAdress>
    <izvorni_sadrzaj>
      <item>FRUX d.o.o., Brune Bušića 34, 10000 Zagreb</item>
    </izvorni_sadrzaj>
    <derivirana_varijabla naziv="DomainObject.Predmet.ProtuStrankaListFormatedWithAdress_1">
      <item>FRUX d.o.o., Brune Bušića 34, 10000 Zagreb</item>
    </derivirana_varijabla>
  </DomainObject.Predmet.ProtuStrankaListFormatedWithAdress>
  <DomainObject.Predmet.ProtuStrankaListFormatedWithAdressOIB>
    <izvorni_sadrzaj>
      <item>FRUX d.o.o., OIB 61040116765, Brune Bušića 34, 10000 Zagreb</item>
    </izvorni_sadrzaj>
    <derivirana_varijabla naziv="DomainObject.Predmet.ProtuStrankaListFormatedWithAdressOIB_1">
      <item>FRUX d.o.o., OIB 61040116765, Brune Bušića 34, 10000 Zagreb</item>
    </derivirana_varijabla>
  </DomainObject.Predmet.ProtuStrankaListFormatedWithAdressOIB>
  <DomainObject.Predmet.ProtuStrankaListNazivFormated>
    <izvorni_sadrzaj>
      <item>FRUX d.o.o.</item>
    </izvorni_sadrzaj>
    <derivirana_varijabla naziv="DomainObject.Predmet.ProtuStrankaListNazivFormated_1">
      <item>FRUX d.o.o.</item>
    </derivirana_varijabla>
  </DomainObject.Predmet.ProtuStrankaListNazivFormated>
  <DomainObject.Predmet.ProtuStrankaListNazivFormatedOIB>
    <izvorni_sadrzaj>
      <item>FRUX d.o.o., OIB 61040116765</item>
    </izvorni_sadrzaj>
    <derivirana_varijabla naziv="DomainObject.Predmet.ProtuStrankaListNazivFormatedOIB_1">
      <item>FRUX d.o.o., OIB 61040116765</item>
    </derivirana_varijabla>
  </DomainObject.Predmet.ProtuStrankaListNazivFormatedOIB>
  <DomainObject.Predmet.OstaliListFormated>
    <izvorni_sadrzaj>
      <item>IVAN ĆORIĆ</item>
    </izvorni_sadrzaj>
    <derivirana_varijabla naziv="DomainObject.Predmet.OstaliListFormated_1">
      <item>IVAN ĆORIĆ</item>
    </derivirana_varijabla>
  </DomainObject.Predmet.OstaliListFormated>
  <DomainObject.Predmet.OstaliListFormatedOIB>
    <izvorni_sadrzaj>
      <item>IVAN ĆORIĆ, OIB 60796758672</item>
    </izvorni_sadrzaj>
    <derivirana_varijabla naziv="DomainObject.Predmet.OstaliListFormatedOIB_1">
      <item>IVAN ĆORIĆ, OIB 60796758672</item>
    </derivirana_varijabla>
  </DomainObject.Predmet.OstaliListFormatedOIB>
  <DomainObject.Predmet.OstaliListFormatedWithAdress>
    <izvorni_sadrzaj>
      <item>IVAN ĆORIĆ, Ulica Brune Bušića 36, 10000 Zagreb</item>
    </izvorni_sadrzaj>
    <derivirana_varijabla naziv="DomainObject.Predmet.OstaliListFormatedWithAdress_1">
      <item>IVAN ĆORIĆ, Ulica Brune Bušića 36, 10000 Zagreb</item>
    </derivirana_varijabla>
  </DomainObject.Predmet.OstaliListFormatedWithAdress>
  <DomainObject.Predmet.OstaliListFormatedWithAdressOIB>
    <izvorni_sadrzaj>
      <item>IVAN ĆORIĆ, OIB 60796758672, Ulica Brune Bušića 36, 10000 Zagreb</item>
    </izvorni_sadrzaj>
    <derivirana_varijabla naziv="DomainObject.Predmet.OstaliListFormatedWithAdressOIB_1">
      <item>IVAN ĆORIĆ, OIB 60796758672, Ulica Brune Bušića 36, 10000 Zagreb</item>
    </derivirana_varijabla>
  </DomainObject.Predmet.OstaliListFormatedWithAdressOIB>
  <DomainObject.Predmet.OstaliListNazivFormated>
    <izvorni_sadrzaj>
      <item>IVAN ĆORIĆ</item>
    </izvorni_sadrzaj>
    <derivirana_varijabla naziv="DomainObject.Predmet.OstaliListNazivFormated_1">
      <item>IVAN ĆORIĆ</item>
    </derivirana_varijabla>
  </DomainObject.Predmet.OstaliListNazivFormated>
  <DomainObject.Predmet.OstaliListNazivFormatedOIB>
    <izvorni_sadrzaj>
      <item>IVAN ĆORIĆ, OIB 60796758672</item>
    </izvorni_sadrzaj>
    <derivirana_varijabla naziv="DomainObject.Predmet.OstaliListNazivFormatedOIB_1">
      <item>IVAN ĆORIĆ, OIB 60796758672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FRUX d.o.o.</izvorni_sadrzaj>
    <derivirana_varijabla naziv="DomainObject.Predmet.ProtustrankaIDrugi_1">FRUX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FRUX d.o.o., OIB 61040116765, Brune Bušića 34, 10000 Zagreb</izvorni_sadrzaj>
    <derivirana_varijabla naziv="DomainObject.Predmet.ProtustrankaIDrugiAdressOIB_1">FRUX d.o.o., OIB 61040116765, Brune Bušića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FRUX d.o.o.</item>
      <item>IVAN ĆORIĆ</item>
    </izvorni_sadrzaj>
    <derivirana_varijabla naziv="DomainObject.Predmet.SudioniciListNaziv_1">
      <item>FINA Regionalni centar Zagreb</item>
      <item>FRUX d.o.o.</item>
      <item>IVAN ĆORIĆ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FRUX d.o.o., OIB 61040116765, Brune Bušića 34,10000 Zagreb</item>
      <item>IVAN ĆORIĆ, OIB 60796758672, Ulica Brune Bušića 36,10000 Zagreb</item>
    </izvorni_sadrzaj>
    <derivirana_varijabla naziv="DomainObject.Predmet.SudioniciListAdressOIB_1">
      <item>FINA Regionalni centar Zagreb, OIB 85821130368, Trg svibanjskih žrtava 1995. 1,10000 Zagreb</item>
      <item>FRUX d.o.o., OIB 61040116765, Brune Bušića 34,10000 Zagreb</item>
      <item>IVAN ĆORIĆ, OIB 60796758672, Ulica Brune Bušića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61040116765</item>
      <item>, OIB 60796758672</item>
    </izvorni_sadrzaj>
    <derivirana_varijabla naziv="DomainObject.Predmet.SudioniciListNazivOIB_1">
      <item>, OIB 85821130368</item>
      <item>, OIB 61040116765</item>
      <item>, OIB 60796758672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2564</properties:Characters>
  <properties:Lines>93</properties:Lines>
  <properties:Paragraphs>33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2016-04-12T08:18:00Z</cp:lastPrinted>
  <dcterms:modified xmlns:xsi="http://www.w3.org/2001/XMLSchema-instance" xsi:type="dcterms:W3CDTF">2016-04-12T08:19:00Z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