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68ebc" w14:paraId="ca68ebc" w:rsidRDefault="00B349FA" w:rsidP="0094096C" w:rsidR="00B349FA">
      <w:pPr>
        <w:ind w:firstLine="708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4096C" w:rsidR="00403F01" w:rsidRPr="0094096C">
      <w:pPr>
        <w:ind w:firstLine="708"/>
        <w:rPr>
          <w:b/>
          <w:lang w:val="hr-HR"/>
        </w:rPr>
      </w:pPr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B349FA" w:rsidR="00403F01" w:rsidRPr="0094096C">
      <w:pPr>
        <w:pStyle w:val="Naslov1"/>
        <w:spacing w:after="200" w:before="30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B349FA" w:rsidR="00D4027A" w:rsidRPr="0094096C">
      <w:pPr>
        <w:pStyle w:val="Naslov2"/>
        <w:spacing w:after="200" w:before="2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4657E4" w:rsidRPr="004657E4">
        <w:rPr>
          <w:lang w:val="hr-HR"/>
        </w:rPr>
        <w:t>BUGA d.o.o., OIB: 87685486339, Split, Boktuljin Put bb</w:t>
      </w:r>
      <w:r w:rsidR="00D65F48" w:rsidRPr="00D65F48">
        <w:rPr>
          <w:lang w:val="hr-HR"/>
        </w:rPr>
        <w:t>,</w:t>
      </w:r>
      <w:r w:rsidR="000203E1" w:rsidRPr="0094096C">
        <w:rPr>
          <w:lang w:val="hr-HR"/>
        </w:rPr>
        <w:t xml:space="preserve"> </w:t>
      </w:r>
      <w:r w:rsidR="00634348" w:rsidRPr="0094096C">
        <w:rPr>
          <w:lang w:val="hr-HR"/>
        </w:rPr>
        <w:t xml:space="preserve">dana </w:t>
      </w:r>
      <w:r w:rsidR="00D73449">
        <w:rPr>
          <w:lang w:val="hr-HR"/>
        </w:rPr>
        <w:t>11.</w:t>
      </w:r>
      <w:r w:rsidR="000C3059">
        <w:rPr>
          <w:lang w:val="hr-HR"/>
        </w:rPr>
        <w:t xml:space="preserve"> siječnja 2017</w:t>
      </w:r>
      <w:r w:rsidR="00634348" w:rsidRPr="0094096C">
        <w:rPr>
          <w:lang w:val="hr-HR"/>
        </w:rPr>
        <w:t>. godine</w:t>
      </w:r>
    </w:p>
    <w:p w:rsidRDefault="00E14AE2" w:rsidP="00DC27EF" w:rsidR="00D4027A" w:rsidRPr="0094096C">
      <w:pPr>
        <w:spacing w:after="200" w:before="10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4657E4" w:rsidRPr="004657E4">
        <w:rPr>
          <w:lang w:val="hr-HR"/>
        </w:rPr>
        <w:t>BUGA d.o.o., OIB: 87685486339, Split, Boktuljin Put bb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0C3059">
        <w:rPr>
          <w:lang w:val="hr-HR"/>
        </w:rPr>
        <w:t>1</w:t>
      </w:r>
      <w:r w:rsidR="00D73449">
        <w:rPr>
          <w:lang w:val="hr-HR"/>
        </w:rPr>
        <w:t>1</w:t>
      </w:r>
      <w:r w:rsidR="000C3059">
        <w:rPr>
          <w:lang w:val="hr-HR"/>
        </w:rPr>
        <w:t>. siječnja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D73449">
        <w:rPr>
          <w:lang w:val="hr-HR"/>
        </w:rPr>
        <w:t>0</w:t>
      </w:r>
      <w:r w:rsidR="000C3059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18A8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4657E4" w:rsidRPr="004657E4">
        <w:rPr>
          <w:lang w:val="hr-HR"/>
        </w:rPr>
        <w:t>Nada Mikulandra iz Bilica, Stubalj 238, OIB: 01343352417</w:t>
      </w:r>
      <w:r w:rsidR="004657E4">
        <w:rPr>
          <w:lang w:val="hr-HR"/>
        </w:rPr>
        <w:t>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4657E4" w:rsidRPr="004657E4">
        <w:rPr>
          <w:lang w:val="hr-HR"/>
        </w:rPr>
        <w:t>BUGA d.o.o., OIB: 87685486339, Split, Boktuljin Put bb</w:t>
      </w:r>
      <w:r w:rsidR="00D65F48">
        <w:rPr>
          <w:lang w:val="hr-HR"/>
        </w:rPr>
        <w:t>.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4657E4">
        <w:rPr>
          <w:lang w:val="hr-HR"/>
        </w:rPr>
        <w:t>30. listopada 2015.</w:t>
      </w:r>
      <w:r w:rsidR="00440C3D" w:rsidRPr="0094096C">
        <w:rPr>
          <w:lang w:val="hr-HR"/>
        </w:rPr>
        <w:t xml:space="preserve">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4657E4" w:rsidRPr="004657E4">
        <w:rPr>
          <w:lang w:val="hr-HR"/>
        </w:rPr>
        <w:t>BUGA d.o.o., OIB: 87685486339, Split, Boktuljin Put bb</w:t>
      </w:r>
      <w:r w:rsidR="004657E4">
        <w:rPr>
          <w:lang w:val="hr-HR"/>
        </w:rPr>
        <w:t>.</w:t>
      </w:r>
    </w:p>
    <w:p w:rsidRDefault="00634348" w:rsidP="00DC27EF" w:rsidR="00634348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4657E4">
        <w:rPr>
          <w:lang w:val="hr-HR"/>
        </w:rPr>
        <w:t>1. rujna 2015</w:t>
      </w:r>
      <w:r w:rsidR="00F5507B" w:rsidRPr="0094096C">
        <w:rPr>
          <w:lang w:val="hr-HR"/>
        </w:rPr>
        <w:t>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4657E4">
        <w:rPr>
          <w:lang w:val="hr-HR"/>
        </w:rPr>
        <w:t>2566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4657E4">
        <w:rPr>
          <w:lang w:val="hr-HR"/>
        </w:rPr>
        <w:t>2.085.515,90</w:t>
      </w:r>
      <w:r w:rsidR="00D73449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A30F4B" w:rsidP="00A30F4B" w:rsidR="00A30F4B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>- iz izvatka iz sudskog registra za dužnika proizlazi da se ne vodi drugi postupak radi brisanja dužni</w:t>
      </w:r>
      <w:r w:rsidR="004657E4">
        <w:rPr>
          <w:lang w:val="hr-HR"/>
        </w:rPr>
        <w:t>ka iz sudskog registra (list 4-5</w:t>
      </w:r>
      <w:r>
        <w:rPr>
          <w:lang w:val="hr-HR"/>
        </w:rPr>
        <w:t xml:space="preserve"> spisa), 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podneska Hrvatskog zavoda za mirovinsko osiguranje od </w:t>
      </w:r>
      <w:r w:rsidR="004657E4">
        <w:rPr>
          <w:lang w:val="hr-HR"/>
        </w:rPr>
        <w:t>13. rujna</w:t>
      </w:r>
      <w:r>
        <w:rPr>
          <w:lang w:val="hr-HR"/>
        </w:rPr>
        <w:t xml:space="preserve"> 2016. godine proizlazi da dužnik nema zaposlenih (list </w:t>
      </w:r>
      <w:r w:rsidR="004657E4">
        <w:rPr>
          <w:lang w:val="hr-HR"/>
        </w:rPr>
        <w:t>8-9</w:t>
      </w:r>
      <w:r>
        <w:rPr>
          <w:lang w:val="hr-HR"/>
        </w:rPr>
        <w:t xml:space="preserve"> spisa),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neizvr</w:t>
      </w:r>
      <w:r w:rsidR="004657E4">
        <w:rPr>
          <w:lang w:val="hr-HR"/>
        </w:rPr>
        <w:t>šenim osnovama za plaćanje od 11</w:t>
      </w:r>
      <w:r>
        <w:rPr>
          <w:lang w:val="hr-HR"/>
        </w:rPr>
        <w:t>. studenog 2016. godine proizlazi da dužnik u Očevidniku redoslijeda osnova za plaćanje ima evidentirane neizvršene osnove za plaćanje u neprekinu</w:t>
      </w:r>
      <w:r w:rsidR="00D73449">
        <w:rPr>
          <w:lang w:val="hr-HR"/>
        </w:rPr>
        <w:t>tom razdoblju od 3</w:t>
      </w:r>
      <w:r w:rsidR="004657E4">
        <w:rPr>
          <w:lang w:val="hr-HR"/>
        </w:rPr>
        <w:t>002</w:t>
      </w:r>
      <w:r>
        <w:rPr>
          <w:lang w:val="hr-HR"/>
        </w:rPr>
        <w:t xml:space="preserve"> dana (list </w:t>
      </w:r>
      <w:r w:rsidR="004657E4">
        <w:rPr>
          <w:lang w:val="hr-HR"/>
        </w:rPr>
        <w:t>11</w:t>
      </w:r>
      <w:r>
        <w:rPr>
          <w:lang w:val="hr-HR"/>
        </w:rPr>
        <w:t xml:space="preserve"> spisa),</w:t>
      </w:r>
    </w:p>
    <w:p w:rsidRDefault="00A30F4B" w:rsidP="00A30F4B" w:rsidR="00A30F4B">
      <w:pPr>
        <w:jc w:val="both"/>
        <w:rPr>
          <w:lang w:val="hr-HR"/>
        </w:rPr>
      </w:pPr>
      <w:r>
        <w:rPr>
          <w:lang w:val="hr-HR"/>
        </w:rPr>
        <w:t>ovaj sud je ocijenio da su ispunjene pretpostavke iz čl. 428. Stečajnog zakona (˝Narodne novine˝ broj 71/15; dalje: SZ), pa je dana 1</w:t>
      </w:r>
      <w:r w:rsidR="004657E4">
        <w:rPr>
          <w:lang w:val="hr-HR"/>
        </w:rPr>
        <w:t>6</w:t>
      </w:r>
      <w:r>
        <w:rPr>
          <w:lang w:val="hr-HR"/>
        </w:rPr>
        <w:t xml:space="preserve">. studenog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DC27EF" w:rsidR="009966BF" w:rsidRPr="0094096C">
      <w:pPr>
        <w:spacing w:before="18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0C3059">
        <w:rPr>
          <w:lang w:val="hr-HR"/>
        </w:rPr>
        <w:t>1</w:t>
      </w:r>
      <w:r w:rsidR="00D73449">
        <w:rPr>
          <w:lang w:val="hr-HR"/>
        </w:rPr>
        <w:t>1</w:t>
      </w:r>
      <w:r w:rsidR="000C3059">
        <w:rPr>
          <w:lang w:val="hr-HR"/>
        </w:rPr>
        <w:t>. siječnja 2017</w:t>
      </w:r>
      <w:r w:rsidR="002C3EEF" w:rsidRPr="0094096C">
        <w:rPr>
          <w:lang w:val="hr-HR"/>
        </w:rPr>
        <w:t xml:space="preserve">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lastRenderedPageBreak/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449" w:rsidR="00D73449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1375436"/>
      <w:docPartObj>
        <w:docPartGallery w:val="Page Numbers (Top of Page)"/>
        <w:docPartUnique/>
      </w:docPartObj>
    </w:sdtPr>
    <w:sdtEndPr/>
    <w:sdtContent>
      <w:p w:rsidRDefault="00D73449" w:rsidR="00D734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6E6A" w:rsidRPr="00736E6A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D65F48" w:rsidP="00D65F48" w:rsidR="003734BE">
    <w:pPr>
      <w:pStyle w:val="Zaglavlje"/>
      <w:jc w:val="right"/>
    </w:pPr>
    <w:r>
      <w:t>11. St-</w:t>
    </w:r>
    <w:r w:rsidR="004657E4">
      <w:t>1571/2015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4657E4">
      <w:t>1571/2015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507"/>
    <w:rsid w:val="000203E1"/>
    <w:rsid w:val="0002675F"/>
    <w:rsid w:val="00050ED9"/>
    <w:rsid w:val="00062AEB"/>
    <w:rsid w:val="00063C3A"/>
    <w:rsid w:val="000666DB"/>
    <w:rsid w:val="000863C9"/>
    <w:rsid w:val="00093D75"/>
    <w:rsid w:val="00094B4F"/>
    <w:rsid w:val="000C3059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657E4"/>
    <w:rsid w:val="00471F9B"/>
    <w:rsid w:val="00473132"/>
    <w:rsid w:val="004777B1"/>
    <w:rsid w:val="00484C49"/>
    <w:rsid w:val="004851EE"/>
    <w:rsid w:val="004A37EF"/>
    <w:rsid w:val="004A6CA0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318A8"/>
    <w:rsid w:val="00634348"/>
    <w:rsid w:val="00641FD6"/>
    <w:rsid w:val="00642955"/>
    <w:rsid w:val="00655C0D"/>
    <w:rsid w:val="00664952"/>
    <w:rsid w:val="0066735D"/>
    <w:rsid w:val="006767AE"/>
    <w:rsid w:val="006C0489"/>
    <w:rsid w:val="006E3551"/>
    <w:rsid w:val="00715A7E"/>
    <w:rsid w:val="007208E9"/>
    <w:rsid w:val="00721116"/>
    <w:rsid w:val="00736E6A"/>
    <w:rsid w:val="00736EF6"/>
    <w:rsid w:val="00743750"/>
    <w:rsid w:val="007457E4"/>
    <w:rsid w:val="007725FF"/>
    <w:rsid w:val="007A51CD"/>
    <w:rsid w:val="007A74B6"/>
    <w:rsid w:val="007D4C1B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4096C"/>
    <w:rsid w:val="00942C77"/>
    <w:rsid w:val="00956DFE"/>
    <w:rsid w:val="00984E8A"/>
    <w:rsid w:val="009966BF"/>
    <w:rsid w:val="009A23E9"/>
    <w:rsid w:val="009D46D2"/>
    <w:rsid w:val="009F79BB"/>
    <w:rsid w:val="009F7B0D"/>
    <w:rsid w:val="00A159AD"/>
    <w:rsid w:val="00A30F4B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349FA"/>
    <w:rsid w:val="00B54D39"/>
    <w:rsid w:val="00B6615F"/>
    <w:rsid w:val="00BB1553"/>
    <w:rsid w:val="00BD03FF"/>
    <w:rsid w:val="00BF6161"/>
    <w:rsid w:val="00C17789"/>
    <w:rsid w:val="00C2200C"/>
    <w:rsid w:val="00C30FC8"/>
    <w:rsid w:val="00C435B4"/>
    <w:rsid w:val="00C5093E"/>
    <w:rsid w:val="00C84288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65F48"/>
    <w:rsid w:val="00D73449"/>
    <w:rsid w:val="00D74C99"/>
    <w:rsid w:val="00D830C1"/>
    <w:rsid w:val="00DC27EF"/>
    <w:rsid w:val="00DD5D70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130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1571</izvorni_sadrzaj>
    <derivirana_varijabla naziv="DomainObject.Predmet.Broj_1">1571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St-1571/2015</izvorni_sadrzaj>
    <derivirana_varijabla naziv="DomainObject.Predmet.OznakaBroj_1">St-1571/2015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BUGA d.o.o. za trgovinu i usluge</izvorni_sadrzaj>
    <derivirana_varijabla naziv="DomainObject.Predmet.ProtustrankaFormated_1">  BUGA d.o.o. za trgovinu i usluge</derivirana_varijabla>
  </DomainObject.Predmet.ProtustrankaFormated>
  <DomainObject.Predmet.ProtustrankaFormatedOIB>
    <izvorni_sadrzaj>  BUGA d.o.o. za trgovinu i usluge, OIB 87685486339</izvorni_sadrzaj>
    <derivirana_varijabla naziv="DomainObject.Predmet.ProtustrankaFormatedOIB_1">  BUGA d.o.o. za trgovinu i usluge, OIB 87685486339</derivirana_varijabla>
  </DomainObject.Predmet.ProtustrankaFormatedOIB>
  <DomainObject.Predmet.ProtustrankaFormatedWithAdress>
    <izvorni_sadrzaj> BUGA d.o.o. za trgovinu i usluge, Boktuljin Put/bb, 21000 Split</izvorni_sadrzaj>
    <derivirana_varijabla naziv="DomainObject.Predmet.ProtustrankaFormatedWithAdress_1"> BUGA d.o.o. za trgovinu i usluge, Boktuljin Put/bb, 21000 Split</derivirana_varijabla>
  </DomainObject.Predmet.ProtustrankaFormatedWithAdress>
  <DomainObject.Predmet.ProtustrankaFormatedWithAdressOIB>
    <izvorni_sadrzaj> BUGA d.o.o. za trgovinu i usluge, OIB 87685486339, Boktuljin Put/bb, 21000 Split</izvorni_sadrzaj>
    <derivirana_varijabla naziv="DomainObject.Predmet.ProtustrankaFormatedWithAdressOIB_1"> BUGA d.o.o. za trgovinu i usluge, OIB 87685486339, Boktuljin Put/bb, 21000 Split</derivirana_varijabla>
  </DomainObject.Predmet.ProtustrankaFormatedWithAdressOIB>
  <DomainObject.Predmet.ProtustrankaWithAdress>
    <izvorni_sadrzaj>BUGA d.o.o. za trgovinu i usluge Boktuljin Put/bb, 21000 Split</izvorni_sadrzaj>
    <derivirana_varijabla naziv="DomainObject.Predmet.ProtustrankaWithAdress_1">BUGA d.o.o. za trgovinu i usluge Boktuljin Put/bb, 21000 Split</derivirana_varijabla>
  </DomainObject.Predmet.ProtustrankaWithAdress>
  <DomainObject.Predmet.ProtustrankaWithAdressOIB>
    <izvorni_sadrzaj>BUGA d.o.o. za trgovinu i usluge, OIB 87685486339, Boktuljin Put/bb, 21000 Split</izvorni_sadrzaj>
    <derivirana_varijabla naziv="DomainObject.Predmet.ProtustrankaWithAdressOIB_1">BUGA d.o.o. za trgovinu i usluge, OIB 87685486339, Boktuljin Put/bb, 21000 Split</derivirana_varijabla>
  </DomainObject.Predmet.ProtustrankaWithAdressOIB>
  <DomainObject.Predmet.ProtustrankaNazivFormated>
    <izvorni_sadrzaj>BUGA d.o.o. za trgovinu i usluge</izvorni_sadrzaj>
    <derivirana_varijabla naziv="DomainObject.Predmet.ProtustrankaNazivFormated_1">BUGA d.o.o. za trgovinu i usluge</derivirana_varijabla>
  </DomainObject.Predmet.ProtustrankaNazivFormated>
  <DomainObject.Predmet.ProtustrankaNazivFormatedOIB>
    <izvorni_sadrzaj>BUGA d.o.o. za trgovinu i usluge, OIB 87685486339</izvorni_sadrzaj>
    <derivirana_varijabla naziv="DomainObject.Predmet.ProtustrankaNazivFormatedOIB_1">BUGA d.o.o. za trgovinu i usluge, OIB 87685486339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2085515.90</izvorni_sadrzaj>
    <derivirana_varijabla naziv="DomainObject.Predmet.TrenutnaVrijednost_1">2085515.90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BUGA d.o.o. za trgovinu i usluge</item>
    </izvorni_sadrzaj>
    <derivirana_varijabla naziv="DomainObject.Predmet.ProtuStrankaListFormated_1">
      <item>BUGA d.o.o. za trgovinu i usluge</item>
    </derivirana_varijabla>
  </DomainObject.Predmet.ProtuStrankaListFormated>
  <DomainObject.Predmet.ProtuStrankaListFormatedOIB>
    <izvorni_sadrzaj>
      <item>BUGA d.o.o. za trgovinu i usluge, OIB 87685486339</item>
    </izvorni_sadrzaj>
    <derivirana_varijabla naziv="DomainObject.Predmet.ProtuStrankaListFormatedOIB_1">
      <item>BUGA d.o.o. za trgovinu i usluge, OIB 87685486339</item>
    </derivirana_varijabla>
  </DomainObject.Predmet.ProtuStrankaListFormatedOIB>
  <DomainObject.Predmet.ProtuStrankaListFormatedWithAdress>
    <izvorni_sadrzaj>
      <item>BUGA d.o.o. za trgovinu i usluge, Boktuljin Put/bb, 21000 Split</item>
    </izvorni_sadrzaj>
    <derivirana_varijabla naziv="DomainObject.Predmet.ProtuStrankaListFormatedWithAdress_1">
      <item>BUGA d.o.o. za trgovinu i usluge, Boktuljin Put/bb, 21000 Split</item>
    </derivirana_varijabla>
  </DomainObject.Predmet.ProtuStrankaListFormatedWithAdress>
  <DomainObject.Predmet.ProtuStrankaListFormatedWithAdressOIB>
    <izvorni_sadrzaj>
      <item>BUGA d.o.o. za trgovinu i usluge, OIB 87685486339, Boktuljin Put/bb, 21000 Split</item>
    </izvorni_sadrzaj>
    <derivirana_varijabla naziv="DomainObject.Predmet.ProtuStrankaListFormatedWithAdressOIB_1">
      <item>BUGA d.o.o. za trgovinu i usluge, OIB 87685486339, Boktuljin Put/bb, 21000 Split</item>
    </derivirana_varijabla>
  </DomainObject.Predmet.ProtuStrankaListFormatedWithAdressOIB>
  <DomainObject.Predmet.ProtuStrankaListNazivFormated>
    <izvorni_sadrzaj>
      <item>BUGA d.o.o. za trgovinu i usluge</item>
    </izvorni_sadrzaj>
    <derivirana_varijabla naziv="DomainObject.Predmet.ProtuStrankaListNazivFormated_1">
      <item>BUGA d.o.o. za trgovinu i usluge</item>
    </derivirana_varijabla>
  </DomainObject.Predmet.ProtuStrankaListNazivFormated>
  <DomainObject.Predmet.ProtuStrankaListNazivFormatedOIB>
    <izvorni_sadrzaj>
      <item>BUGA d.o.o. za trgovinu i usluge, OIB 87685486339</item>
    </izvorni_sadrzaj>
    <derivirana_varijabla naziv="DomainObject.Predmet.ProtuStrankaListNazivFormatedOIB_1">
      <item>BUGA d.o.o. za trgovinu i usluge, OIB 87685486339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BUGA d.o.o. za trgovinu i usluge</izvorni_sadrzaj>
    <derivirana_varijabla naziv="DomainObject.Predmet.ProtustrankaIDrugi_1">BUGA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BUGA d.o.o. za trgovinu i usluge, OIB 87685486339, Boktuljin Put/bb, 21000 Split</izvorni_sadrzaj>
    <derivirana_varijabla naziv="DomainObject.Predmet.ProtustrankaIDrugiAdressOIB_1">BUGA d.o.o. za trgovinu i usluge, OIB 87685486339, Boktuljin Put/bb,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BUGA d.o.o. za trgovinu i usluge</item>
      <item>FINANCIJSKA AGENCIJA, RC SPLIT</item>
    </izvorni_sadrzaj>
    <derivirana_varijabla naziv="DomainObject.Predmet.SudioniciListNaziv_1">
      <item>BUGA d.o.o. za trgovinu i usluge</item>
      <item>FINANCIJSKA AGENCIJA, RC SPLIT</item>
    </derivirana_varijabla>
  </DomainObject.Predmet.SudioniciListNaziv>
  <DomainObject.Predmet.SudioniciListAdressOIB>
    <izvorni_sadrzaj>
      <item>BUGA d.o.o. za trgovinu i usluge, OIB 87685486339, Boktuljin Put/bb,21000 Split</item>
      <item>FINANCIJSKA AGENCIJA, RC SPLIT, OIB 85821130368, Mažuranićevo šetalište 24 b,21000 Split</item>
    </izvorni_sadrzaj>
    <derivirana_varijabla naziv="DomainObject.Predmet.SudioniciListAdressOIB_1">
      <item>BUGA d.o.o. za trgovinu i usluge, OIB 87685486339, Boktuljin Put/bb,21000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87685486339</item>
      <item>, OIB 85821130368</item>
    </izvorni_sadrzaj>
    <derivirana_varijabla naziv="DomainObject.Predmet.SudioniciListNazivOIB_1">
      <item>, OIB 87685486339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F9FE51-E54E-45AD-90F6-2F2C3ACCB0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821</properties:Words>
  <properties:Characters>4403</properties:Characters>
  <properties:Lines>89</properties:Lines>
  <properties:Paragraphs>37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2017-01-11T07:56:00Z</cp:lastPrinted>
  <dcterms:modified xmlns:xsi="http://www.w3.org/2001/XMLSchema-instance" xsi:type="dcterms:W3CDTF">2017-01-11T09:10:00Z</dcterms:modified>
  <cp:revision>68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