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b68d" w14:paraId="3b6b68d" w:rsidRDefault="00F354DB" w:rsidP="00F354DB" w:rsidR="00F354DB">
      <w:pPr>
        <w15:collapsed w:val="false"/>
      </w:pPr>
      <w:bookmarkStart w:name="_GoBack" w:id="0"/>
      <w:bookmarkEnd w:id="0"/>
    </w:p>
    <w:p w:rsidRDefault="00F354DB" w:rsidP="00F354DB" w:rsidR="00F354DB">
      <w:r>
        <w:t xml:space="preserve">            </w:t>
      </w:r>
      <w:r w:rsidR="008317D5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354DB" w:rsidP="00F354DB" w:rsidR="00F354DB">
      <w:r>
        <w:t>REPUBLIKA HRVATSKA</w:t>
      </w:r>
    </w:p>
    <w:p w:rsidRDefault="00F354DB" w:rsidP="00F354DB" w:rsidR="00F354DB">
      <w:r>
        <w:t>Trgovački sud u Zagrebu</w:t>
      </w:r>
    </w:p>
    <w:p w:rsidRDefault="00F354DB" w:rsidP="00F354DB" w:rsidR="00F354DB">
      <w:r>
        <w:t>Zagreb, Amruševa 2/II</w:t>
      </w:r>
    </w:p>
    <w:p w:rsidRDefault="00F354DB" w:rsidP="00F354DB" w:rsidR="00F354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18.St-2183/2018-</w:t>
      </w:r>
    </w:p>
    <w:p w:rsidRDefault="00F354DB" w:rsidP="00F354DB" w:rsidR="00F354DB"/>
    <w:p w:rsidRDefault="00F354DB" w:rsidP="00F07CD3" w:rsidR="00F354DB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>R E P U B L I K A   H R V A T S K A</w:t>
      </w:r>
    </w:p>
    <w:p w:rsidRDefault="008317D5" w:rsidP="00F07CD3" w:rsidR="008317D5">
      <w:pPr>
        <w:jc w:val="both"/>
      </w:pPr>
    </w:p>
    <w:p w:rsidRDefault="00F354DB" w:rsidP="00F07CD3" w:rsidR="00F354DB">
      <w:pPr>
        <w:ind w:firstLine="708" w:left="2832"/>
        <w:jc w:val="both"/>
      </w:pPr>
      <w:r>
        <w:t>Z A K LJ U Č A K</w:t>
      </w:r>
    </w:p>
    <w:p w:rsidRDefault="00F354DB" w:rsidP="00F07CD3" w:rsidR="00F354DB">
      <w:pPr>
        <w:jc w:val="both"/>
      </w:pPr>
    </w:p>
    <w:p w:rsidRDefault="00F354DB" w:rsidP="00F07CD3" w:rsidR="00F354DB">
      <w:pPr>
        <w:ind w:firstLine="708"/>
        <w:jc w:val="both"/>
      </w:pPr>
      <w:r>
        <w:t xml:space="preserve">Trgovački sud u Zagrebu, sudac Danijela Uzelac, u stečajnom postupku </w:t>
      </w:r>
      <w:r w:rsidR="00E5445A">
        <w:t>u povodu prijedloga</w:t>
      </w:r>
      <w:r w:rsidR="00F07CD3">
        <w:t xml:space="preserve"> predlagatelja </w:t>
      </w:r>
      <w:r w:rsidR="00E5445A">
        <w:t xml:space="preserve"> Financijske agencije, OIB 85821130368, Zagreb, Ulica Grada Vukovara 70, </w:t>
      </w:r>
      <w:r w:rsidR="00F07CD3">
        <w:t xml:space="preserve">za otvaranje stečajnog postupka </w:t>
      </w:r>
      <w:r>
        <w:t>nad dužnikom</w:t>
      </w:r>
      <w:r w:rsidR="000262AB" w:rsidRPr="000262AB">
        <w:t xml:space="preserve"> APK 300</w:t>
      </w:r>
      <w:r w:rsidR="000262AB">
        <w:t xml:space="preserve">0 d.o.o., </w:t>
      </w:r>
      <w:r w:rsidR="00204903">
        <w:t xml:space="preserve">OIB 18922940160, </w:t>
      </w:r>
      <w:r w:rsidR="000262AB">
        <w:t>Zagreb, Boškovićeva 3</w:t>
      </w:r>
      <w:r>
        <w:t>, 11. veljače 2019.</w:t>
      </w:r>
    </w:p>
    <w:p w:rsidRDefault="00F354DB" w:rsidP="00F07CD3" w:rsidR="00F354DB">
      <w:pPr>
        <w:jc w:val="both"/>
      </w:pPr>
    </w:p>
    <w:p w:rsidRDefault="00F354DB" w:rsidP="00F07CD3" w:rsidR="00F354DB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z a k lj u č i o   j e </w:t>
      </w:r>
    </w:p>
    <w:p w:rsidRDefault="00F354DB" w:rsidP="00F07CD3" w:rsidR="00F354DB">
      <w:pPr>
        <w:jc w:val="both"/>
      </w:pPr>
    </w:p>
    <w:p w:rsidRDefault="00F354DB" w:rsidP="00F07CD3" w:rsidR="00F354DB">
      <w:pPr>
        <w:ind w:firstLine="708"/>
        <w:jc w:val="both"/>
      </w:pPr>
      <w:r>
        <w:t xml:space="preserve">I. Određuje se ročište radi rasprave o pretpostavkama za otvaranje stečajnog postupka nad dužnikom </w:t>
      </w:r>
      <w:r w:rsidR="000262AB">
        <w:t>APK 3000 d.o.o., Zagreb, Boškovićeva 3,</w:t>
      </w:r>
    </w:p>
    <w:p w:rsidRDefault="00F354DB" w:rsidP="00F354DB" w:rsidR="00F354DB"/>
    <w:p w:rsidRDefault="009D02EC" w:rsidP="000262AB" w:rsidR="000262AB">
      <w:pPr>
        <w:ind w:firstLine="708" w:left="2832"/>
      </w:pPr>
      <w:r>
        <w:t>8</w:t>
      </w:r>
      <w:r w:rsidR="00F354DB">
        <w:t>.ožujka 2019. u 9.</w:t>
      </w:r>
      <w:r>
        <w:t>3</w:t>
      </w:r>
      <w:r w:rsidR="00F354DB">
        <w:t xml:space="preserve">5 </w:t>
      </w:r>
    </w:p>
    <w:p w:rsidRDefault="000262AB" w:rsidP="000262AB" w:rsidR="000262AB">
      <w:pPr>
        <w:ind w:firstLine="708" w:left="2832"/>
      </w:pPr>
    </w:p>
    <w:p w:rsidRDefault="00F354DB" w:rsidP="000262AB" w:rsidR="00F354DB">
      <w:r>
        <w:t>u zgradi Trgovačkog suda u Zagrebu, Petrinjska 8, soba broj 27/I. kat – dvorišna zgrada</w:t>
      </w:r>
      <w:r w:rsidR="000262AB">
        <w:t>.</w:t>
      </w:r>
      <w:r>
        <w:t xml:space="preserve"> </w:t>
      </w:r>
    </w:p>
    <w:p w:rsidRDefault="00F354DB" w:rsidP="00F354DB" w:rsidR="00F354DB"/>
    <w:p w:rsidRDefault="00F354DB" w:rsidP="00F354DB" w:rsidR="00F354DB">
      <w:pPr>
        <w:ind w:firstLine="708"/>
      </w:pPr>
      <w:r>
        <w:t>II. Na određeno ročište dostavom ovog zaključka pozivaju se:</w:t>
      </w:r>
    </w:p>
    <w:p w:rsidRDefault="00F354DB" w:rsidP="00F354DB" w:rsidR="00F354DB">
      <w:r>
        <w:t>- predlagatelj FINA</w:t>
      </w:r>
    </w:p>
    <w:p w:rsidRDefault="00F354DB" w:rsidP="00F354DB" w:rsidR="00F354DB">
      <w:r>
        <w:t>- dužnik</w:t>
      </w:r>
    </w:p>
    <w:p w:rsidRDefault="00F354DB" w:rsidP="00F354DB" w:rsidR="00F354DB">
      <w:r>
        <w:t>- osobe ovlaštene za zastupanje dužnika.</w:t>
      </w:r>
    </w:p>
    <w:p w:rsidRDefault="00F354DB" w:rsidP="00F354DB" w:rsidR="00F354DB"/>
    <w:p w:rsidRDefault="00F354DB" w:rsidP="00F354DB" w:rsidR="00F354DB">
      <w:pPr>
        <w:ind w:firstLine="708" w:left="2832"/>
      </w:pPr>
      <w:r>
        <w:t xml:space="preserve"> U Zagrebu 11. veljače 2019.</w:t>
      </w:r>
    </w:p>
    <w:p w:rsidRDefault="00F354DB" w:rsidP="00F354DB" w:rsidR="00F354DB"/>
    <w:p w:rsidRDefault="00F354DB" w:rsidP="00F354DB" w:rsidR="00F354DB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204903">
        <w:t xml:space="preserve">   </w:t>
      </w:r>
      <w:r>
        <w:t>Sudac</w:t>
      </w:r>
    </w:p>
    <w:p w:rsidRDefault="00F354DB" w:rsidP="00F354DB" w:rsidR="00F354DB">
      <w:pPr>
        <w:ind w:firstLine="708" w:left="6372"/>
      </w:pPr>
      <w:r>
        <w:t>Danijela Uzelac</w:t>
      </w:r>
      <w:r w:rsidR="009A361B">
        <w:t>, v.r.</w:t>
      </w:r>
    </w:p>
    <w:p w:rsidRDefault="00F354DB" w:rsidP="00F354DB" w:rsidR="00F354DB"/>
    <w:p w:rsidRDefault="00F354DB" w:rsidP="00F354DB" w:rsidR="00F354DB">
      <w:r>
        <w:t>Uputa o pravnom lijeku :</w:t>
      </w:r>
    </w:p>
    <w:p w:rsidRDefault="00F354DB" w:rsidP="00F354DB" w:rsidR="00F354DB">
      <w:r>
        <w:t>Protiv ovog zaključka nije dopušten pravni lijek (čl. 19. st. 7. Stečajno</w:t>
      </w:r>
      <w:r w:rsidR="00204903">
        <w:t xml:space="preserve">g zakona („Narodne novine“ broj: 71/15. </w:t>
      </w:r>
      <w:r>
        <w:t>i 104/17</w:t>
      </w:r>
      <w:r w:rsidR="00204903">
        <w:t>.</w:t>
      </w:r>
      <w:r>
        <w:t>)).</w:t>
      </w:r>
    </w:p>
    <w:p w:rsidRDefault="008317D5" w:rsidP="008317D5" w:rsidR="00F354DB">
      <w:pPr>
        <w:jc w:val="right"/>
      </w:pPr>
      <w:r>
        <w:t xml:space="preserve">      </w:t>
      </w:r>
      <w:r w:rsidR="00F354DB">
        <w:t xml:space="preserve">    </w:t>
      </w:r>
      <w:r>
        <w:t>Za točnost otpravka:</w:t>
      </w:r>
    </w:p>
    <w:p w:rsidRDefault="008317D5" w:rsidP="008317D5" w:rsidR="008317D5">
      <w:pPr>
        <w:jc w:val="right"/>
      </w:pPr>
      <w:r>
        <w:t>Katarina Franjić</w:t>
      </w:r>
    </w:p>
    <w:p w:rsidRDefault="00F21586" w:rsidP="00F354DB" w:rsidR="00F21586"/>
    <w:sectPr w:rsidR="00F215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08C1"/>
    <w:rsid w:val="000262AB"/>
    <w:rsid w:val="00204903"/>
    <w:rsid w:val="00336526"/>
    <w:rsid w:val="008317D5"/>
    <w:rsid w:val="009A361B"/>
    <w:rsid w:val="009D02EC"/>
    <w:rsid w:val="00C308C1"/>
    <w:rsid w:val="00E5445A"/>
    <w:rsid w:val="00F07CD3"/>
    <w:rsid w:val="00F21586"/>
    <w:rsid w:val="00F3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17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17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6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5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5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5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5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17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17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6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5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5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5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5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St-2183/2018</izvorni_sadrzaj>
    <derivirana_varijabla naziv="DomainObject.Predmet.OznakaBroj_1">St-2183/2018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APK 3000 d.o.o.</izvorni_sadrzaj>
    <derivirana_varijabla naziv="DomainObject.Predmet.ProtustrankaFormated_1">  APK 3000 d.o.o.</derivirana_varijabla>
  </DomainObject.Predmet.ProtustrankaFormated>
  <DomainObject.Predmet.ProtustrankaFormatedOIB>
    <izvorni_sadrzaj>  APK 3000 d.o.o., OIB 18922940160</izvorni_sadrzaj>
    <derivirana_varijabla naziv="DomainObject.Predmet.ProtustrankaFormatedOIB_1">  APK 3000 d.o.o., OIB 18922940160</derivirana_varijabla>
  </DomainObject.Predmet.ProtustrankaFormatedOIB>
  <DomainObject.Predmet.ProtustrankaFormatedWithAdress>
    <izvorni_sadrzaj> APK 3000 d.o.o., Boškovićeva 3, 10000 Zagreb</izvorni_sadrzaj>
    <derivirana_varijabla naziv="DomainObject.Predmet.ProtustrankaFormatedWithAdress_1"> APK 3000 d.o.o., Boškovićeva 3, 10000 Zagreb</derivirana_varijabla>
  </DomainObject.Predmet.ProtustrankaFormatedWithAdress>
  <DomainObject.Predmet.ProtustrankaFormatedWithAdressOIB>
    <izvorni_sadrzaj> APK 3000 d.o.o., OIB 18922940160, Boškovićeva 3, 10000 Zagreb</izvorni_sadrzaj>
    <derivirana_varijabla naziv="DomainObject.Predmet.ProtustrankaFormatedWithAdressOIB_1"> APK 3000 d.o.o., OIB 18922940160, Boškovićeva 3, 10000 Zagreb</derivirana_varijabla>
  </DomainObject.Predmet.ProtustrankaFormatedWithAdressOIB>
  <DomainObject.Predmet.ProtustrankaWithAdress>
    <izvorni_sadrzaj>APK 3000 d.o.o. Boškovićeva 3, 10000 Zagreb</izvorni_sadrzaj>
    <derivirana_varijabla naziv="DomainObject.Predmet.ProtustrankaWithAdress_1">APK 3000 d.o.o. Boškovićeva 3, 10000 Zagreb</derivirana_varijabla>
  </DomainObject.Predmet.ProtustrankaWithAdress>
  <DomainObject.Predmet.ProtustrankaWithAdressOIB>
    <izvorni_sadrzaj>APK 3000 d.o.o., OIB 18922940160, Boškovićeva 3, 10000 Zagreb</izvorni_sadrzaj>
    <derivirana_varijabla naziv="DomainObject.Predmet.ProtustrankaWithAdressOIB_1">APK 3000 d.o.o., OIB 18922940160, Boškovićeva 3, 10000 Zagreb</derivirana_varijabla>
  </DomainObject.Predmet.ProtustrankaWithAdressOIB>
  <DomainObject.Predmet.ProtustrankaNazivFormated>
    <izvorni_sadrzaj>APK 3000 d.o.o.</izvorni_sadrzaj>
    <derivirana_varijabla naziv="DomainObject.Predmet.ProtustrankaNazivFormated_1">APK 3000 d.o.o.</derivirana_varijabla>
  </DomainObject.Predmet.ProtustrankaNazivFormated>
  <DomainObject.Predmet.ProtustrankaNazivFormatedOIB>
    <izvorni_sadrzaj>APK 3000 d.o.o., OIB 18922940160</izvorni_sadrzaj>
    <derivirana_varijabla naziv="DomainObject.Predmet.ProtustrankaNazivFormatedOIB_1">APK 3000 d.o.o., OIB 18922940160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APK 3000 d.o.o.</item>
    </izvorni_sadrzaj>
    <derivirana_varijabla naziv="DomainObject.Predmet.ProtuStrankaListFormated_1">
      <item>APK 3000 d.o.o.</item>
    </derivirana_varijabla>
  </DomainObject.Predmet.ProtuStrankaListFormated>
  <DomainObject.Predmet.ProtuStrankaListFormatedOIB>
    <izvorni_sadrzaj>
      <item>APK 3000 d.o.o., OIB 18922940160</item>
    </izvorni_sadrzaj>
    <derivirana_varijabla naziv="DomainObject.Predmet.ProtuStrankaListFormatedOIB_1">
      <item>APK 3000 d.o.o., OIB 18922940160</item>
    </derivirana_varijabla>
  </DomainObject.Predmet.ProtuStrankaListFormatedOIB>
  <DomainObject.Predmet.ProtuStrankaListFormatedWithAdress>
    <izvorni_sadrzaj>
      <item>APK 3000 d.o.o., Boškovićeva 3, 10000 Zagreb</item>
    </izvorni_sadrzaj>
    <derivirana_varijabla naziv="DomainObject.Predmet.ProtuStrankaListFormatedWithAdress_1">
      <item>APK 3000 d.o.o., Boškovićeva 3, 10000 Zagreb</item>
    </derivirana_varijabla>
  </DomainObject.Predmet.ProtuStrankaListFormatedWithAdress>
  <DomainObject.Predmet.ProtuStrankaListFormatedWithAdressOIB>
    <izvorni_sadrzaj>
      <item>APK 3000 d.o.o., OIB 18922940160, Boškovićeva 3, 10000 Zagreb</item>
    </izvorni_sadrzaj>
    <derivirana_varijabla naziv="DomainObject.Predmet.ProtuStrankaListFormatedWithAdressOIB_1">
      <item>APK 3000 d.o.o., OIB 18922940160, Boškovićeva 3, 10000 Zagreb</item>
    </derivirana_varijabla>
  </DomainObject.Predmet.ProtuStrankaListFormatedWithAdressOIB>
  <DomainObject.Predmet.ProtuStrankaListNazivFormated>
    <izvorni_sadrzaj>
      <item>APK 3000 d.o.o.</item>
    </izvorni_sadrzaj>
    <derivirana_varijabla naziv="DomainObject.Predmet.ProtuStrankaListNazivFormated_1">
      <item>APK 3000 d.o.o.</item>
    </derivirana_varijabla>
  </DomainObject.Predmet.ProtuStrankaListNazivFormated>
  <DomainObject.Predmet.ProtuStrankaListNazivFormatedOIB>
    <izvorni_sadrzaj>
      <item>APK 3000 d.o.o., OIB 18922940160</item>
    </izvorni_sadrzaj>
    <derivirana_varijabla naziv="DomainObject.Predmet.ProtuStrankaListNazivFormatedOIB_1">
      <item>APK 3000 d.o.o., OIB 18922940160</item>
    </derivirana_varijabla>
  </DomainObject.Predmet.ProtuStrankaListNazivFormatedOIB>
  <DomainObject.Predmet.OstaliListFormated>
    <izvorni_sadrzaj>
      <item>Krešimir Miholić</item>
      <item>Ankica Pudar Miholić</item>
      <item>ERSTE&amp;STEIERMÄRKISCHE BANKA dioničko društvo</item>
    </izvorni_sadrzaj>
    <derivirana_varijabla naziv="DomainObject.Predmet.OstaliListFormated_1">
      <item>Krešimir Miholić</item>
      <item>Ankica Pudar Miholić</item>
      <item>ERSTE&amp;STEIERMÄRKISCHE BANKA dioničko društvo</item>
    </derivirana_varijabla>
  </DomainObject.Predmet.OstaliListFormated>
  <DomainObject.Predmet.OstaliListFormatedOIB>
    <izvorni_sadrzaj>
      <item>Krešimir Miholić, OIB 58307728910</item>
      <item>Ankica Pudar Miholić, OIB 68965069547</item>
      <item>ERSTE&amp;STEIERMÄRKISCHE BANKA dioničko društvo, OIB 23057039320</item>
    </izvorni_sadrzaj>
    <derivirana_varijabla naziv="DomainObject.Predmet.OstaliListFormatedOIB_1">
      <item>Krešimir Miholić, OIB 58307728910</item>
      <item>Ankica Pudar Miholić, OIB 68965069547</item>
      <item>ERSTE&amp;STEIERMÄRKISCHE BANKA dioničko društvo, OIB 23057039320</item>
    </derivirana_varijabla>
  </DomainObject.Predmet.OstaliListFormatedOIB>
  <DomainObject.Predmet.OstaliListFormatedWithAdress>
    <izvorni_sadrzaj>
      <item>Krešimir Miholić, Boškovićeva ulica 3, 10000 Zagreb</item>
      <item>Ankica Pudar Miholić, Boškovićeva Ulica 3, 10000 Zagreb</item>
      <item>ERSTE&amp;STEIERMÄRKISCHE BANKA dioničko društvo, Jadranski Trg 3/a, 51000 Rijeka</item>
    </izvorni_sadrzaj>
    <derivirana_varijabla naziv="DomainObject.Predmet.OstaliListFormatedWithAdress_1">
      <item>Krešimir Miholić, Boškovićeva ulica 3, 10000 Zagreb</item>
      <item>Ankica Pudar Miholić, Boškovićeva Ulica 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Krešimir Miholić, OIB 58307728910, Boškovićeva ulica 3, 10000 Zagreb</item>
      <item>Ankica Pudar Miholić, OIB 68965069547, Boškovićeva Ulica 3, 10000 Zagreb</item>
      <item>ERSTE&amp;STEIERMÄRKISCHE BANKA dioničko društvo, OIB 23057039320, Jadranski Trg 3/a, 51000 Rijeka</item>
    </izvorni_sadrzaj>
    <derivirana_varijabla naziv="DomainObject.Predmet.OstaliListFormatedWithAdressOIB_1">
      <item>Krešimir Miholić, OIB 58307728910, Boškovićeva ulica 3, 10000 Zagreb</item>
      <item>Ankica Pudar Miholić, OIB 68965069547, Boškovićeva Ulica 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Krešimir Miholić</item>
      <item>Ankica Pudar Miholić</item>
      <item>ERSTE&amp;STEIERMÄRKISCHE BANKA dioničko društvo</item>
    </izvorni_sadrzaj>
    <derivirana_varijabla naziv="DomainObject.Predmet.OstaliListNazivFormated_1">
      <item>Krešimir Miholić</item>
      <item>Ankica Pudar Miholić</item>
      <item>ERSTE&amp;STEIERMÄRKISCHE BANKA dioničko društvo</item>
    </derivirana_varijabla>
  </DomainObject.Predmet.OstaliListNazivFormated>
  <DomainObject.Predmet.OstaliListNazivFormatedOIB>
    <izvorni_sadrzaj>
      <item>Krešimir Miholić, OIB 58307728910</item>
      <item>Ankica Pudar Miholić, OIB 68965069547</item>
      <item>ERSTE&amp;STEIERMÄRKISCHE BANKA dioničko društvo, OIB 23057039320</item>
    </izvorni_sadrzaj>
    <derivirana_varijabla naziv="DomainObject.Predmet.OstaliListNazivFormatedOIB_1">
      <item>Krešimir Miholić, OIB 58307728910</item>
      <item>Ankica Pudar Miholić, OIB 68965069547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APK 3000 d.o.o.</izvorni_sadrzaj>
    <derivirana_varijabla naziv="DomainObject.Predmet.ProtustrankaIDrugi_1">APK 3000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APK 3000 d.o.o., OIB 18922940160, Boškovićeva 3, 10000 Zagreb</izvorni_sadrzaj>
    <derivirana_varijabla naziv="DomainObject.Predmet.ProtustrankaIDrugiAdressOIB_1">APK 3000 d.o.o., OIB 18922940160, Boškovićeva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APK 3000 d.o.o.</item>
      <item>Krešimir Miholić</item>
      <item>Ankica Pudar Miholić</item>
      <item>ERSTE&amp;STEIERMÄRKISCHE BANKA dioničko društvo</item>
    </izvorni_sadrzaj>
    <derivirana_varijabla naziv="DomainObject.Predmet.SudioniciListNaziv_1">
      <item>FINA Regionalni centar Zagreb</item>
      <item>APK 3000 d.o.o.</item>
      <item>Krešimir Miholić</item>
      <item>Ankica Pudar Miholić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APK 3000 d.o.o., OIB 18922940160, Boškovićeva 3,10000 Zagreb</item>
      <item>Krešimir Miholić, OIB 58307728910, Boškovićeva ulica 3,10000 Zagreb</item>
      <item>Ankica Pudar Miholić, OIB 68965069547, Boškovićeva Ulica 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APK 3000 d.o.o., OIB 18922940160, Boškovićeva 3,10000 Zagreb</item>
      <item>Krešimir Miholić, OIB 58307728910, Boškovićeva ulica 3,10000 Zagreb</item>
      <item>Ankica Pudar Miholić, OIB 68965069547, Boškovićeva Ulica 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18922940160</item>
      <item>, OIB 58307728910</item>
      <item>, OIB 68965069547</item>
      <item>, OIB 23057039320</item>
    </izvorni_sadrzaj>
    <derivirana_varijabla naziv="DomainObject.Predmet.SudioniciListNazivOIB_1">
      <item>, OIB 85821130368</item>
      <item>, OIB 18922940160</item>
      <item>, OIB 58307728910</item>
      <item>, OIB 68965069547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St-2183/2018-15</izvorni_sadrzaj>
    <derivirana_varijabla naziv="DomainObject.PredzadnjaOdlukaIzPredmeta.Oznaka_1">St-2183/2018-15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181</properties:Words>
  <properties:Characters>893</properties:Characters>
  <properties:Lines>40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2019-02-11T12:27:00Z</dcterms:created>
  <dc:creator>Danijela Uzelac</dc:creator>
  <dc:description/>
  <cp:keywords/>
  <cp:lastModifiedBy>Katarina Franjić</cp:lastModifiedBy>
  <cp:lastPrinted>2019-02-11T12:41:00Z</cp:lastPrinted>
  <dcterms:modified xmlns:xsi="http://www.w3.org/2001/XMLSchema-instance" xsi:type="dcterms:W3CDTF">2019-02-11T12:43:00Z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(st-2183-18 2.  zaključak ročište radi ispitivanja pretposatvki.docx)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