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8d5f" w14:paraId="b438d5f" w:rsidRDefault="00BF30CF" w:rsidP="00BF30CF" w:rsidR="00BF30CF">
      <w:pPr>
        <w:jc w:val="right"/>
        <w15:collapsed w:val="false"/>
      </w:pPr>
      <w:r>
        <w:t>Broj: 6 St-</w:t>
      </w:r>
      <w:r w:rsidR="002A708A">
        <w:t>1/18-14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2A708A">
        <w:t xml:space="preserve"> </w:t>
      </w:r>
      <w:r>
        <w:t xml:space="preserve"> I</w:t>
      </w:r>
      <w:r w:rsidR="002A708A">
        <w:t xml:space="preserve"> </w:t>
      </w:r>
      <w:r>
        <w:t>M</w:t>
      </w:r>
      <w:r w:rsidR="002A708A">
        <w:t xml:space="preserve"> </w:t>
      </w:r>
      <w:r>
        <w:t>E</w:t>
      </w:r>
      <w:r w:rsidR="002A708A">
        <w:t xml:space="preserve"> </w:t>
      </w:r>
      <w:r>
        <w:t xml:space="preserve"> R</w:t>
      </w:r>
      <w:r w:rsidR="002A708A">
        <w:t xml:space="preserve"> </w:t>
      </w:r>
      <w:r>
        <w:t>E</w:t>
      </w:r>
      <w:r w:rsidR="002A708A">
        <w:t xml:space="preserve"> </w:t>
      </w:r>
      <w:r>
        <w:t>P</w:t>
      </w:r>
      <w:r w:rsidR="002A708A">
        <w:t xml:space="preserve"> </w:t>
      </w:r>
      <w:r>
        <w:t>U</w:t>
      </w:r>
      <w:r w:rsidR="002A708A">
        <w:t xml:space="preserve"> </w:t>
      </w:r>
      <w:r>
        <w:t>B</w:t>
      </w:r>
      <w:r w:rsidR="002A708A">
        <w:t xml:space="preserve"> </w:t>
      </w:r>
      <w:r>
        <w:t>L</w:t>
      </w:r>
      <w:r w:rsidR="002A708A">
        <w:t xml:space="preserve"> </w:t>
      </w:r>
      <w:r>
        <w:t>I</w:t>
      </w:r>
      <w:r w:rsidR="002A708A">
        <w:t xml:space="preserve"> </w:t>
      </w:r>
      <w:r>
        <w:t>K</w:t>
      </w:r>
      <w:r w:rsidR="002A708A">
        <w:t xml:space="preserve"> </w:t>
      </w:r>
      <w:r>
        <w:t>E</w:t>
      </w:r>
      <w:r w:rsidR="002A708A">
        <w:t xml:space="preserve"> </w:t>
      </w:r>
      <w:r>
        <w:t xml:space="preserve"> H</w:t>
      </w:r>
      <w:r w:rsidR="002A708A">
        <w:t xml:space="preserve"> </w:t>
      </w:r>
      <w:r>
        <w:t>R</w:t>
      </w:r>
      <w:r w:rsidR="002A708A">
        <w:t xml:space="preserve"> </w:t>
      </w:r>
      <w:r>
        <w:t>V</w:t>
      </w:r>
      <w:r w:rsidR="002A708A">
        <w:t xml:space="preserve"> </w:t>
      </w:r>
      <w:r>
        <w:t>A</w:t>
      </w:r>
      <w:r w:rsidR="002A708A">
        <w:t xml:space="preserve"> </w:t>
      </w:r>
      <w:r>
        <w:t>T</w:t>
      </w:r>
      <w:r w:rsidR="002A708A">
        <w:t xml:space="preserve"> </w:t>
      </w:r>
      <w:r>
        <w:t>S</w:t>
      </w:r>
      <w:r w:rsidR="002A708A">
        <w:t xml:space="preserve"> </w:t>
      </w:r>
      <w:r>
        <w:t>K</w:t>
      </w:r>
      <w:r w:rsidR="002A708A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2A708A">
        <w:t xml:space="preserve">RH MF Porezna uprava zastupana po ŽDO Osijek, za otvaranje stečajnog postupka nad dužnikom </w:t>
      </w:r>
      <w:r w:rsidR="002A708A">
        <w:rPr>
          <w:b/>
        </w:rPr>
        <w:t>TARTE d.o.o. za ugostiteljstvo i trgovinu, Osijek, Ulica Stjepana Radića 30, MBS: 030171755 OIB: 81218431659</w:t>
      </w:r>
      <w:r w:rsidRPr="00D14516">
        <w:t>,</w:t>
      </w:r>
      <w:r>
        <w:t xml:space="preserve"> dana </w:t>
      </w:r>
      <w:r w:rsidR="002A708A">
        <w:t>23. travnja 2018.</w:t>
      </w:r>
      <w:r w:rsidR="002859AC">
        <w:t xml:space="preserve">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2A708A">
        <w:rPr>
          <w:b/>
        </w:rPr>
        <w:t>TARTE d.o.o. za ugostiteljstvo i trgovinu, Osijek, Ulica Stjepana Radića 30, MBS: 030171755 OIB: 81218431659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7C5B24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CF3920" w:rsidRPr="00CF3920">
        <w:rPr>
          <w:b/>
        </w:rPr>
        <w:t xml:space="preserve">Živka </w:t>
      </w:r>
      <w:proofErr w:type="spellStart"/>
      <w:r w:rsidR="00CF3920" w:rsidRPr="00CF3920">
        <w:rPr>
          <w:b/>
        </w:rPr>
        <w:t>Posavac</w:t>
      </w:r>
      <w:proofErr w:type="spellEnd"/>
      <w:r w:rsidR="00CF3920" w:rsidRPr="00CF3920">
        <w:rPr>
          <w:b/>
        </w:rPr>
        <w:t xml:space="preserve"> dipl. oec. iz </w:t>
      </w:r>
      <w:r w:rsidR="007C5B24" w:rsidRPr="007C5B24">
        <w:rPr>
          <w:b/>
        </w:rPr>
        <w:t>Osijek, Vijenac P. Kolarića 9, OIB 99335812289</w:t>
      </w:r>
      <w:r w:rsidR="003220B8" w:rsidRPr="007C5B24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CF3920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2A708A">
        <w:rPr>
          <w:b/>
        </w:rPr>
        <w:t>TARTE d.o.o. za ugostiteljstvo i trgovinu, Osijek, Ulica Stjepana Radića 30, MBS: 030171755 OIB: 81218431659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2A708A" w:rsidP="002A708A" w:rsidR="002A708A"/>
    <w:p w:rsidRDefault="002A708A" w:rsidP="002A708A" w:rsidR="002A708A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1-18</w:t>
      </w:r>
      <w:r>
        <w:t xml:space="preserve"> i obustavi daljnju pljenidbu do iznosa iz st. 1 čl. 112 Stečajnog zakona (NN 105/15) ako iznos predujma nije zaplijenjen u cijelosti.</w:t>
      </w:r>
    </w:p>
    <w:p w:rsidRDefault="002A708A" w:rsidP="002A708A" w:rsidR="002A708A">
      <w:pPr>
        <w:ind w:left="1080"/>
        <w:jc w:val="both"/>
      </w:pPr>
    </w:p>
    <w:p w:rsidRDefault="002A708A" w:rsidP="002A708A" w:rsidR="002A708A">
      <w:pPr>
        <w:ind w:left="1080"/>
        <w:jc w:val="both"/>
      </w:pPr>
    </w:p>
    <w:p w:rsidRDefault="002A708A" w:rsidP="002A708A" w:rsidR="002A708A">
      <w:pPr>
        <w:ind w:left="1080"/>
        <w:jc w:val="both"/>
      </w:pPr>
    </w:p>
    <w:p w:rsidRDefault="005B4BD9" w:rsidP="005B4BD9" w:rsidR="005B4BD9"/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lastRenderedPageBreak/>
        <w:t>Obrazloženje</w:t>
      </w:r>
    </w:p>
    <w:p w:rsidRDefault="004A2B09" w:rsidP="004A2B09" w:rsidR="004A2B09">
      <w:pPr>
        <w:jc w:val="center"/>
      </w:pPr>
    </w:p>
    <w:p w:rsidRDefault="002A708A" w:rsidP="004A2B09" w:rsidR="002A708A" w:rsidRPr="004A2B09">
      <w:pPr>
        <w:jc w:val="center"/>
      </w:pPr>
    </w:p>
    <w:p w:rsidRDefault="002A708A" w:rsidP="007D2041" w:rsidR="002A708A">
      <w:pPr>
        <w:ind w:firstLine="720"/>
        <w:jc w:val="both"/>
      </w:pPr>
      <w:r>
        <w:t xml:space="preserve">Podneskom od 6. studenog 2017. g. FINA RC Osijek podnijela je zahtjev za provedbu skraćenog stečajnog postupka </w:t>
      </w:r>
      <w:r w:rsidR="007D2041" w:rsidRPr="005E551C">
        <w:t xml:space="preserve">nad dužnikom </w:t>
      </w:r>
      <w:r>
        <w:rPr>
          <w:b/>
        </w:rPr>
        <w:t>TARTE d.o.o. za ugostiteljstvo i trgovinu, Osijek, Ulica Stjepana Radića 30, MBS: 030171755 OIB: 81218431659</w:t>
      </w:r>
      <w:r w:rsidR="007D2041" w:rsidRPr="005E551C">
        <w:rPr>
          <w:b/>
        </w:rPr>
        <w:t>,</w:t>
      </w:r>
      <w:r w:rsidR="007D2041" w:rsidRPr="005E551C">
        <w:t xml:space="preserve"> </w:t>
      </w:r>
      <w:r>
        <w:t>navodeći da dužnik na dan 2.11.2017. g. u Očevidniku redoslijeda osnova za plaćanje ima evidentirane neizvršene osnove za plaćanje u neprekinutom razdoblju od 120 dana u ukupnom iznosu od 30.910,00 kn te da nema zaposlenih.</w:t>
      </w:r>
    </w:p>
    <w:p w:rsidRDefault="002A708A" w:rsidP="007D2041" w:rsidR="002A708A">
      <w:pPr>
        <w:ind w:firstLine="720"/>
        <w:jc w:val="both"/>
      </w:pPr>
    </w:p>
    <w:p w:rsidRDefault="002A708A" w:rsidP="007D2041" w:rsidR="002A708A">
      <w:pPr>
        <w:ind w:firstLine="720"/>
        <w:jc w:val="both"/>
      </w:pPr>
      <w:r>
        <w:t xml:space="preserve">Trgovački sud u Osijeku je objavio Oglas 13 St-1553/17 od 7. studenog 2017. g. koji je objavljen na e-oglasnoj ploči suda 7.11.2017. g. kojim je pozvana osoba </w:t>
      </w:r>
      <w:proofErr w:type="spellStart"/>
      <w:r>
        <w:t>z.z</w:t>
      </w:r>
      <w:proofErr w:type="spellEnd"/>
      <w:r>
        <w:t xml:space="preserve">. dužnika da u roku od 15 dana dostavi </w:t>
      </w:r>
      <w:proofErr w:type="spellStart"/>
      <w:r>
        <w:t>prokazni</w:t>
      </w:r>
      <w:proofErr w:type="spellEnd"/>
      <w:r>
        <w:t xml:space="preserve"> popis imovine i obveza dužnika te vjerovnici da u roku od 45 dana uz uplatu predujma predlože otvaranje stečajnog postupka nad dužnikom u protivnom će se smatrati da je dužnik nesposoban za plaćanje te donijeti odluka sukladno čl. 132 i 133, 286-292 Stečajnog zakona (NN br. 71/15 i 104/17 dalje: SZ).</w:t>
      </w:r>
    </w:p>
    <w:p w:rsidRDefault="002A708A" w:rsidP="007D2041" w:rsidR="002A708A">
      <w:pPr>
        <w:ind w:firstLine="720"/>
        <w:jc w:val="both"/>
      </w:pPr>
    </w:p>
    <w:p w:rsidRDefault="002A708A" w:rsidP="007D2041" w:rsidR="002A708A">
      <w:pPr>
        <w:ind w:firstLine="720"/>
        <w:jc w:val="both"/>
      </w:pPr>
      <w:r>
        <w:t>Podneskom od 21.11.2017. g. Porezna uprava zastupana po ŽDO Osijek podnijela je prijedlog za otvaranje stečajnog postupka nad dužnikom navodeći da prema dužniku ima tražbinu u iznosu od 25.690,01 kn na dan 10.11.2017. g. a da je dužnik isti dan u blokadi 127 dana te je sud Rješenjem 13 St-1553/17 od 27.11.2017. g. obustavio skraćeni stečajni postupak te istim Rješenjem odredio da će se nastaviti postupak prema odredbama Stečajnog zakona.</w:t>
      </w:r>
    </w:p>
    <w:p w:rsidRDefault="002A708A" w:rsidP="007D2041" w:rsidR="002A708A">
      <w:pPr>
        <w:ind w:firstLine="720"/>
        <w:jc w:val="both"/>
      </w:pP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A708A" w:rsidRPr="005E551C">
        <w:t xml:space="preserve">Rješenjem ovoga suda broj </w:t>
      </w:r>
      <w:r w:rsidR="002A708A">
        <w:t xml:space="preserve">6 </w:t>
      </w:r>
      <w:r w:rsidR="002A708A" w:rsidRPr="005E551C">
        <w:t>St</w:t>
      </w:r>
      <w:r w:rsidR="002A708A">
        <w:t xml:space="preserve">-1/18 od </w:t>
      </w:r>
      <w:r w:rsidR="009220EB">
        <w:t>8. ožujka 2018. g.</w:t>
      </w:r>
      <w:r w:rsidR="002A708A" w:rsidRPr="005E551C">
        <w:t xml:space="preserve"> pokrenut je postupak nad dužnikom </w:t>
      </w:r>
      <w:r w:rsidR="002A708A">
        <w:rPr>
          <w:b/>
        </w:rPr>
        <w:t>TARTE d.o.o. za ugostiteljstvo i trgovinu, Osijek, Ulica Stjepana Radića 30, MBS: 030171755 OIB: 81218431659</w:t>
      </w:r>
      <w:r w:rsidR="002A708A" w:rsidRPr="005E551C">
        <w:rPr>
          <w:b/>
        </w:rPr>
        <w:t>,</w:t>
      </w:r>
      <w:r w:rsidR="002A708A" w:rsidRPr="005E551C">
        <w:t xml:space="preserve"> za privremen</w:t>
      </w:r>
      <w:r w:rsidR="002A708A">
        <w:t>og</w:t>
      </w:r>
      <w:r w:rsidR="002A708A" w:rsidRPr="005E551C">
        <w:t xml:space="preserve"> stečajn</w:t>
      </w:r>
      <w:r w:rsidR="002A708A">
        <w:t>og</w:t>
      </w:r>
      <w:r w:rsidR="002A708A" w:rsidRPr="005E551C">
        <w:t xml:space="preserve"> upravitelj</w:t>
      </w:r>
      <w:r w:rsidR="002A708A">
        <w:t>a</w:t>
      </w:r>
      <w:r w:rsidR="002A708A" w:rsidRPr="005E551C">
        <w:t xml:space="preserve"> imenovan</w:t>
      </w:r>
      <w:r w:rsidR="002A708A">
        <w:t xml:space="preserve">a je Živka </w:t>
      </w:r>
      <w:proofErr w:type="spellStart"/>
      <w:r w:rsidR="002A708A">
        <w:t>Posavac</w:t>
      </w:r>
      <w:proofErr w:type="spellEnd"/>
      <w:r w:rsidR="002A708A">
        <w:t xml:space="preserve"> iz Osijeka </w:t>
      </w:r>
      <w:r w:rsidR="002A708A" w:rsidRPr="005E551C">
        <w:t xml:space="preserve">te je za </w:t>
      </w:r>
      <w:r w:rsidR="00767E80">
        <w:t>18. travanj</w:t>
      </w:r>
      <w:r w:rsidR="002A708A">
        <w:t xml:space="preserve"> 2018. g.</w:t>
      </w:r>
      <w:r w:rsidR="002A708A" w:rsidRPr="005E551C">
        <w:t xml:space="preserve"> zakazano ročište radi </w:t>
      </w:r>
      <w:r w:rsidR="00767E80">
        <w:t xml:space="preserve">utvrđivanje uvjeta za otvaranje stečajnog postupka nad dužnikom koje je odgođeno Rješenjem od 3. travnja 2018. g. budući je zakonski zastupnik dužnika Ivica </w:t>
      </w:r>
      <w:proofErr w:type="spellStart"/>
      <w:r w:rsidR="00767E80">
        <w:t>Lukenda</w:t>
      </w:r>
      <w:proofErr w:type="spellEnd"/>
      <w:r w:rsidR="00767E80">
        <w:t xml:space="preserve"> iz Osijeka u spis dostavio izvješće o financijsko-gospodarskom poslovanju dužnika te drugu materijalnu dokumentaciju kao i </w:t>
      </w:r>
      <w:proofErr w:type="spellStart"/>
      <w:r w:rsidR="00767E80">
        <w:t>prokazni</w:t>
      </w:r>
      <w:proofErr w:type="spellEnd"/>
      <w:r w:rsidR="00767E80">
        <w:t xml:space="preserve"> popis imovine dužnika iz koje proizlazi položaj stečajnog dužnika.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05485C" w:rsidP="00BF6D49" w:rsidR="007D2041">
      <w:pPr>
        <w:jc w:val="both"/>
        <w:rPr>
          <w:bCs/>
        </w:rPr>
      </w:pPr>
      <w:r>
        <w:rPr>
          <w:bCs/>
        </w:rPr>
        <w:tab/>
        <w:t xml:space="preserve">Sud je pročitao materijalnu dokumentaciju u spisu i to: zahtjev za provedbu skraćenog stečajnog postupka FINE od 6.11.2017. g., povijesni izvadak iz sudskog registra, Oglas 13 St-1553/17 od 7.11.2017. g., prijedlog RH MF Porezne uprave zastupani po ŽDO od 21.11.2017. g. za otvaranje stečajnog postupka nad dužnikom, stanje računa poreznog obveznika na dan 10.11.2017. g. i 22.3.2018. g., godišnje fin. izvješće za 2016. g., podaci Porezne uprave o imovini dužnika od 10.11.2017. g. i o stanju neprekidne blokade dužnika, Očevidnik FINE o redoslijedu plaćanja od 10.11.2017. g., Rješenje TS Osijek 13 St-1553/17 od 27. studenog 2017. g., izvješće dužnika o financijsko-gospodarskom poslovanju dužnika, preslika uplatnice – povrat </w:t>
      </w:r>
      <w:proofErr w:type="spellStart"/>
      <w:r>
        <w:rPr>
          <w:bCs/>
        </w:rPr>
        <w:t>pozajmnice</w:t>
      </w:r>
      <w:proofErr w:type="spellEnd"/>
      <w:r>
        <w:rPr>
          <w:bCs/>
        </w:rPr>
        <w:t xml:space="preserve"> 91-2017 od 31.12.2017. g., Uvjerenje </w:t>
      </w:r>
      <w:proofErr w:type="spellStart"/>
      <w:r>
        <w:rPr>
          <w:bCs/>
        </w:rPr>
        <w:t>Euroagram</w:t>
      </w:r>
      <w:proofErr w:type="spellEnd"/>
      <w:r>
        <w:rPr>
          <w:bCs/>
        </w:rPr>
        <w:t xml:space="preserve"> TIS d.o.o. Stanica za tehnički pregled vozila od 29.3.2018. g., račun – odjava vozila, izdavanje potvrde iz </w:t>
      </w:r>
      <w:r>
        <w:rPr>
          <w:bCs/>
        </w:rPr>
        <w:lastRenderedPageBreak/>
        <w:t xml:space="preserve">evidencije </w:t>
      </w:r>
      <w:proofErr w:type="spellStart"/>
      <w:r>
        <w:rPr>
          <w:bCs/>
        </w:rPr>
        <w:t>Euroagram</w:t>
      </w:r>
      <w:proofErr w:type="spellEnd"/>
      <w:r>
        <w:rPr>
          <w:bCs/>
        </w:rPr>
        <w:t xml:space="preserve"> TIS d.o.o. od 29.3.2018. g., Potvrda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odjela Osijek od 22.3.2018. g., bruto bilanca za 2016. g., 2017. g., Ugovor o cesiji od 7.8.2017. g., 5.8.2017. g., 4.8.2017. g., višestruka kompenzacija od 30.6.2017. g., </w:t>
      </w:r>
      <w:r w:rsidR="007C5B24">
        <w:rPr>
          <w:bCs/>
        </w:rPr>
        <w:t xml:space="preserve">izvadak s računa PBZ d.d. kolovoz 2017. g., </w:t>
      </w:r>
      <w:proofErr w:type="spellStart"/>
      <w:r w:rsidR="007C5B24">
        <w:rPr>
          <w:bCs/>
        </w:rPr>
        <w:t>prokazni</w:t>
      </w:r>
      <w:proofErr w:type="spellEnd"/>
      <w:r w:rsidR="007C5B24">
        <w:rPr>
          <w:bCs/>
        </w:rPr>
        <w:t xml:space="preserve"> popis imovine dužnika ovjerovljen kod javnog bilježnika Biserka Arambašić iz Osijeka OV-2912/18 od 29.3.2018. g.</w:t>
      </w:r>
    </w:p>
    <w:p w:rsidRDefault="007C5B24" w:rsidP="00BF6D49" w:rsidR="007C5B24" w:rsidRPr="004A2B09">
      <w:pPr>
        <w:jc w:val="both"/>
        <w:rPr>
          <w:bCs/>
        </w:rPr>
      </w:pPr>
    </w:p>
    <w:p w:rsidRDefault="00BF6D49" w:rsidP="006A7184" w:rsidR="007D2041" w:rsidRPr="005E551C">
      <w:pPr>
        <w:ind w:firstLine="708"/>
        <w:jc w:val="both"/>
      </w:pPr>
      <w:r>
        <w:t xml:space="preserve">Rješenjem ovoga suda broj </w:t>
      </w:r>
      <w:r w:rsidR="007C5B24">
        <w:t xml:space="preserve">6 </w:t>
      </w:r>
      <w:r>
        <w:t>St-</w:t>
      </w:r>
      <w:r w:rsidR="007C5B24">
        <w:t xml:space="preserve">1/18 od 3. travnja 2018. g. </w:t>
      </w:r>
      <w:r w:rsidR="007D2041" w:rsidRPr="005E551C">
        <w:t xml:space="preserve">pozvane su osobe koje imaju pravni interes da se provede stečajni postupak nad dužnikom da u roku od 15 dana solidarno uplate na sudski depozit ovoga suda iznos od </w:t>
      </w:r>
      <w:r w:rsidR="00CF3920">
        <w:t>20</w:t>
      </w:r>
      <w:r w:rsidR="007D2041" w:rsidRPr="005E551C">
        <w:t>.000,00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7C5B24">
        <w:t>3. travnja 2018.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6A7184" w:rsidP="007C5B24" w:rsidR="006A7184">
      <w:pPr>
        <w:pStyle w:val="Bezproreda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</w:t>
      </w:r>
      <w:r w:rsidR="007C5B24">
        <w:t>(</w:t>
      </w:r>
      <w:proofErr w:type="spellStart"/>
      <w:r w:rsidR="007C5B24">
        <w:t>prokazni</w:t>
      </w:r>
      <w:proofErr w:type="spellEnd"/>
      <w:r w:rsidR="007C5B24">
        <w:t xml:space="preserve"> popis imovine dužnika str. 58-65 spisa) </w:t>
      </w:r>
      <w:r w:rsidRPr="005E551C">
        <w:t xml:space="preserve">valjalo je sukladno čl. </w:t>
      </w:r>
      <w:r w:rsidR="00831D30">
        <w:t xml:space="preserve">132 </w:t>
      </w:r>
      <w:r w:rsidR="00B654E2">
        <w:t xml:space="preserve">st. 2 </w:t>
      </w:r>
      <w:r w:rsidR="007C5B24">
        <w:t>SZ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>Za stečajn</w:t>
      </w:r>
      <w:r w:rsidR="00C20C70">
        <w:t>u</w:t>
      </w:r>
      <w:r>
        <w:t xml:space="preserve"> upravitelj</w:t>
      </w:r>
      <w:r w:rsidR="00C20C70">
        <w:t>icu</w:t>
      </w:r>
      <w:r>
        <w:t>, automatskim odabirom, imenovan</w:t>
      </w:r>
      <w:r w:rsidR="00EB20E7">
        <w:t xml:space="preserve">a je </w:t>
      </w:r>
      <w:r w:rsidR="005D23C8">
        <w:t xml:space="preserve">Živka </w:t>
      </w:r>
      <w:proofErr w:type="spellStart"/>
      <w:r w:rsidR="005D23C8">
        <w:t>Posavac</w:t>
      </w:r>
      <w:proofErr w:type="spellEnd"/>
      <w:r w:rsidR="005D23C8">
        <w:t xml:space="preserve"> iz </w:t>
      </w:r>
      <w:r w:rsidR="007C5B24">
        <w:t>Osijek</w:t>
      </w:r>
      <w:r>
        <w:t xml:space="preserve"> 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7C5B24" w:rsidP="007C5B24" w:rsidR="00C41AEF">
      <w:pPr>
        <w:tabs>
          <w:tab w:pos="4320" w:val="center"/>
          <w:tab w:pos="6105" w:val="left"/>
        </w:tabs>
      </w:pPr>
      <w:r>
        <w:tab/>
      </w:r>
      <w:r w:rsidR="00324E7F" w:rsidRPr="00D2596C">
        <w:t xml:space="preserve">U Osijeku </w:t>
      </w:r>
      <w:r>
        <w:t>23. travnja 2018. g.</w:t>
      </w:r>
    </w:p>
    <w:p w:rsidRDefault="00EB20E7" w:rsidP="00C20C70" w:rsidR="00EB20E7"/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B161E5" w:rsidP="007C5B24" w:rsidR="00831D30">
      <w:pPr>
        <w:tabs>
          <w:tab w:pos="900" w:val="left"/>
        </w:tabs>
        <w:ind w:hanging="5760" w:left="5760"/>
      </w:pPr>
      <w:r>
        <w:tab/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7C599D">
      <w:pPr>
        <w:jc w:val="both"/>
        <w:rPr>
          <w:b/>
        </w:rPr>
      </w:pPr>
    </w:p>
    <w:p w:rsidRDefault="00DF5F6A" w:rsidP="007C5B24" w:rsidR="007D2041" w:rsidRPr="007D7E9A">
      <w:pPr>
        <w:jc w:val="both"/>
      </w:pPr>
      <w:r w:rsidRPr="007D7E9A">
        <w:t>DNA:</w:t>
      </w:r>
    </w:p>
    <w:p w:rsidRDefault="007C5B24" w:rsidP="006A7184" w:rsidR="00DF5F6A">
      <w:pPr>
        <w:tabs>
          <w:tab w:pos="5580" w:val="left"/>
        </w:tabs>
        <w:jc w:val="both"/>
      </w:pPr>
      <w:r>
        <w:t>1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>
        <w:t>Osijek</w:t>
      </w:r>
      <w:r w:rsidR="006A7184">
        <w:tab/>
      </w:r>
    </w:p>
    <w:p w:rsidRDefault="007C5B24" w:rsidP="00163859" w:rsidR="00EB20E7">
      <w:pPr>
        <w:tabs>
          <w:tab w:pos="3225" w:val="left"/>
          <w:tab w:pos="6105" w:val="left"/>
        </w:tabs>
        <w:jc w:val="both"/>
      </w:pPr>
      <w:r>
        <w:t>2</w:t>
      </w:r>
      <w:r w:rsidR="007D7E9A" w:rsidRPr="0017695F">
        <w:t>. dužnik</w:t>
      </w:r>
    </w:p>
    <w:p w:rsidRDefault="007C5B24" w:rsidP="007C5B24" w:rsidR="00163859">
      <w:pPr>
        <w:tabs>
          <w:tab w:pos="3225" w:val="left"/>
          <w:tab w:pos="6105" w:val="left"/>
        </w:tabs>
        <w:jc w:val="both"/>
      </w:pPr>
      <w:r>
        <w:t>3</w:t>
      </w:r>
      <w:r w:rsidR="005D49B4">
        <w:t xml:space="preserve">. 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7C5B24" w:rsidP="00163859" w:rsidR="00163859">
      <w:pPr>
        <w:tabs>
          <w:tab w:pos="3225" w:val="left"/>
          <w:tab w:pos="5850" w:val="left"/>
        </w:tabs>
        <w:jc w:val="both"/>
      </w:pPr>
      <w:r>
        <w:t>4</w:t>
      </w:r>
      <w:r w:rsidR="00163859">
        <w:t>. Registar</w:t>
      </w:r>
      <w:r w:rsidR="005456F8">
        <w:t xml:space="preserve"> TS Osijek</w:t>
      </w:r>
      <w:r>
        <w:t xml:space="preserve"> – nakon pravomoćnosti</w:t>
      </w:r>
    </w:p>
    <w:p w:rsidRDefault="007C5B24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 xml:space="preserve">. kal. </w:t>
      </w:r>
      <w:r>
        <w:t>23.5.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C20C70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810620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C00" w:rsidR="00260C00">
      <w:r>
        <w:separator/>
      </w:r>
    </w:p>
  </w:endnote>
  <w:endnote w:id="0" w:type="continuationSeparator">
    <w:p w:rsidRDefault="00260C00" w:rsidR="00260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C00" w:rsidR="00260C00">
      <w:r>
        <w:separator/>
      </w:r>
    </w:p>
  </w:footnote>
  <w:footnote w:id="0" w:type="continuationSeparator">
    <w:p w:rsidRDefault="00260C00" w:rsidR="00260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62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C5B24" w:rsidP="007C5B24" w:rsidR="007C5B24">
    <w:pPr>
      <w:jc w:val="right"/>
    </w:pPr>
    <w:r>
      <w:t>Broj: 6 St-1/18-14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4E44B80"/>
    <w:multiLevelType w:val="hybridMultilevel"/>
    <w:tmpl w:val="5790B2CE"/>
    <w:lvl w:tplc="5A20D91A" w:ilvl="0">
      <w:numFmt w:val="bullet"/>
      <w:lvlText w:val="-"/>
      <w:lvlJc w:val="left"/>
      <w:pPr>
        <w:ind w:hanging="360" w:left="1065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5"/>
  </w:num>
  <w:num w:numId="13">
    <w:abstractNumId w:val="8"/>
  </w:num>
  <w:num w:numId="14">
    <w:abstractNumId w:val="16"/>
  </w:num>
  <w:num w:numId="15">
    <w:abstractNumId w:val="20"/>
  </w:num>
  <w:num w:numId="16">
    <w:abstractNumId w:val="0"/>
  </w:num>
  <w:num w:numId="17">
    <w:abstractNumId w:val="6"/>
  </w:num>
  <w:num w:numId="18">
    <w:abstractNumId w:val="12"/>
  </w:num>
  <w:num w:numId="19">
    <w:abstractNumId w:val="13"/>
  </w:num>
  <w:num w:numId="20">
    <w:abstractNumId w:val="4"/>
  </w:num>
  <w:num w:numId="21">
    <w:abstractNumId w:val="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85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60C00"/>
    <w:rsid w:val="00271876"/>
    <w:rsid w:val="00271F61"/>
    <w:rsid w:val="002743AC"/>
    <w:rsid w:val="002859AC"/>
    <w:rsid w:val="002A708A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6EBB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7E80"/>
    <w:rsid w:val="00776768"/>
    <w:rsid w:val="0078508C"/>
    <w:rsid w:val="0079210F"/>
    <w:rsid w:val="00792EAD"/>
    <w:rsid w:val="007A00A5"/>
    <w:rsid w:val="007A3848"/>
    <w:rsid w:val="007A4578"/>
    <w:rsid w:val="007A70EE"/>
    <w:rsid w:val="007C0819"/>
    <w:rsid w:val="007C38FB"/>
    <w:rsid w:val="007C599D"/>
    <w:rsid w:val="007C5B24"/>
    <w:rsid w:val="007D2041"/>
    <w:rsid w:val="007D7E9A"/>
    <w:rsid w:val="007E06AD"/>
    <w:rsid w:val="007E50F5"/>
    <w:rsid w:val="007F2FD6"/>
    <w:rsid w:val="007F6CE4"/>
    <w:rsid w:val="00801141"/>
    <w:rsid w:val="00810620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10E67"/>
    <w:rsid w:val="009149BB"/>
    <w:rsid w:val="00916F61"/>
    <w:rsid w:val="0092156A"/>
    <w:rsid w:val="009220EB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654E2"/>
    <w:rsid w:val="00B74B5C"/>
    <w:rsid w:val="00B75F67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BF6D49"/>
    <w:rsid w:val="00C032AD"/>
    <w:rsid w:val="00C1549A"/>
    <w:rsid w:val="00C20C70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B4B5A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378A9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06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106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TARTE d.o.o. za ugostiteljstvo i trgovinu</item>
      <item>RH MF PU Područni ured Osijek</item>
    </izvorni_sadrzaj>
    <derivirana_varijabla naziv="DomainObject.Predmet.SudioniciListNaziv_1">
      <item>TARTE d.o.o. za ugostiteljstvo i trgovinu</item>
      <item>RH MF PU Područni ured Osijek</item>
    </derivirana_varijabla>
  </DomainObject.Predmet.SudioniciListNaziv>
  <DomainObject.Predmet.SudioniciListAdressOIB>
    <izvorni_sadrzaj>
      <item>TARTE d.o.o. za ugostiteljstvo i trgovinu, OIB 81218431659, Ulica Stjepana Radića 30,31000 Osijek</item>
      <item>RH MF PU Područni ured Osijek, OIB 18683136487</item>
    </izvorni_sadrzaj>
    <derivirana_varijabla naziv="DomainObject.Predmet.SudioniciListAdressOIB_1">
      <item>TARTE d.o.o. za ugostiteljstvo i trgovinu, OIB 81218431659, Ulica Stjepana Radića 30,31000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81218431659</item>
      <item>, OIB 18683136487</item>
    </izvorni_sadrzaj>
    <derivirana_varijabla naziv="DomainObject.Predmet.SudioniciListNazivOIB_1">
      <item>, OIB 81218431659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1B96B-A2E3-48DF-A21C-A00642957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1025</properties:Words>
  <properties:Characters>5466</properties:Characters>
  <properties:Lines>179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2018-04-23T11:29:00Z</dcterms:created>
  <dc:creator>dsekulic</dc:creator>
  <cp:lastModifiedBy>Danijela Sekulić</cp:lastModifiedBy>
  <cp:lastPrinted>2018-04-23T11:50:00Z</cp:lastPrinted>
  <dcterms:modified xmlns:xsi="http://www.w3.org/2001/XMLSchema-instance" xsi:type="dcterms:W3CDTF">2018-04-23T11:51:00Z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(TARTE-DUŽNIK.docx)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