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b5be0f" w14:paraId="cb5be0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33EBD">
        <w:rPr>
          <w:rFonts w:hAnsi="Times New Roman" w:ascii="Times New Roman"/>
          <w:b/>
          <w:sz w:val="24"/>
          <w:szCs w:val="24"/>
        </w:rPr>
        <w:t>1122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D33EBD">
        <w:rPr>
          <w:rFonts w:hAnsi="Times New Roman" w:ascii="Times New Roman"/>
          <w:sz w:val="24"/>
          <w:szCs w:val="24"/>
        </w:rPr>
        <w:t>1122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33EBD" w:rsidRPr="00D33EBD">
        <w:rPr>
          <w:rFonts w:hAnsi="Times New Roman" w:ascii="Times New Roman"/>
          <w:sz w:val="24"/>
          <w:szCs w:val="24"/>
        </w:rPr>
        <w:t>AMANTO</w:t>
      </w:r>
      <w:proofErr w:type="spellEnd"/>
      <w:r w:rsidR="00D33EBD" w:rsidRPr="00D33EBD">
        <w:rPr>
          <w:rFonts w:hAnsi="Times New Roman" w:ascii="Times New Roman"/>
          <w:sz w:val="24"/>
          <w:szCs w:val="24"/>
        </w:rPr>
        <w:t xml:space="preserve"> j.d.o.o.</w:t>
      </w:r>
      <w:r w:rsidR="00D33EBD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D33EBD">
        <w:rPr>
          <w:rFonts w:hAnsi="Times New Roman" w:ascii="Times New Roman"/>
          <w:sz w:val="24"/>
          <w:szCs w:val="24"/>
        </w:rPr>
        <w:t>Cetingrada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D33EBD" w:rsidRPr="00D33EBD">
        <w:rPr>
          <w:rFonts w:hAnsi="Times New Roman" w:ascii="Times New Roman"/>
          <w:sz w:val="24"/>
          <w:szCs w:val="24"/>
        </w:rPr>
        <w:t>62639680308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020C4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20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2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2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20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2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2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AMANTO j.d.o.o.</izvorni_sadrzaj>
    <derivirana_varijabla naziv="DomainObject.Predmet.ProtustrankaFormated_1">  AMANTO j.d.o.o.</derivirana_varijabla>
  </DomainObject.Predmet.ProtustrankaFormated>
  <DomainObject.Predmet.ProtustrankaFormatedOIB>
    <izvorni_sadrzaj>  AMANTO j.d.o.o., OIB 62639680308</izvorni_sadrzaj>
    <derivirana_varijabla naziv="DomainObject.Predmet.ProtustrankaFormatedOIB_1">  AMANTO j.d.o.o., OIB 62639680308</derivirana_varijabla>
  </DomainObject.Predmet.ProtustrankaFormatedOIB>
  <DomainObject.Predmet.ProtustrankaFormatedWithAdress>
    <izvorni_sadrzaj> AMANTO j.d.o.o., Pašin potok/165, 47222 Cetingrad</izvorni_sadrzaj>
    <derivirana_varijabla naziv="DomainObject.Predmet.ProtustrankaFormatedWithAdress_1"> AMANTO j.d.o.o., Pašin potok/165, 47222 Cetingrad</derivirana_varijabla>
  </DomainObject.Predmet.ProtustrankaFormatedWithAdress>
  <DomainObject.Predmet.ProtustrankaFormatedWithAdressOIB>
    <izvorni_sadrzaj> AMANTO j.d.o.o., OIB 62639680308, Pašin potok/165, 47222 Cetingrad</izvorni_sadrzaj>
    <derivirana_varijabla naziv="DomainObject.Predmet.ProtustrankaFormatedWithAdressOIB_1"> AMANTO j.d.o.o., OIB 62639680308, Pašin potok/165, 47222 Cetingrad</derivirana_varijabla>
  </DomainObject.Predmet.ProtustrankaFormatedWithAdressOIB>
  <DomainObject.Predmet.ProtustrankaWithAdress>
    <izvorni_sadrzaj>AMANTO j.d.o.o. Pašin potok/165, 47222 Cetingrad</izvorni_sadrzaj>
    <derivirana_varijabla naziv="DomainObject.Predmet.ProtustrankaWithAdress_1">AMANTO j.d.o.o. Pašin potok/165, 47222 Cetingrad</derivirana_varijabla>
  </DomainObject.Predmet.ProtustrankaWithAdress>
  <DomainObject.Predmet.ProtustrankaWithAdressOIB>
    <izvorni_sadrzaj>AMANTO j.d.o.o., OIB 62639680308, Pašin potok/165, 47222 Cetingrad</izvorni_sadrzaj>
    <derivirana_varijabla naziv="DomainObject.Predmet.ProtustrankaWithAdressOIB_1">AMANTO j.d.o.o., OIB 62639680308, Pašin potok/165, 47222 Cetingrad</derivirana_varijabla>
  </DomainObject.Predmet.ProtustrankaWithAdressOIB>
  <DomainObject.Predmet.ProtustrankaNazivFormated>
    <izvorni_sadrzaj>AMANTO j.d.o.o.</izvorni_sadrzaj>
    <derivirana_varijabla naziv="DomainObject.Predmet.ProtustrankaNazivFormated_1">AMANTO j.d.o.o.</derivirana_varijabla>
  </DomainObject.Predmet.ProtustrankaNazivFormated>
  <DomainObject.Predmet.ProtustrankaNazivFormatedOIB>
    <izvorni_sadrzaj>AMANTO j.d.o.o., OIB 62639680308</izvorni_sadrzaj>
    <derivirana_varijabla naziv="DomainObject.Predmet.ProtustrankaNazivFormatedOIB_1">AMANTO j.d.o.o., OIB 62639680308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AMANTO j.d.o.o.</item>
    </izvorni_sadrzaj>
    <derivirana_varijabla naziv="DomainObject.Predmet.ProtuStrankaListFormated_1">
      <item>AMANTO j.d.o.o.</item>
    </derivirana_varijabla>
  </DomainObject.Predmet.ProtuStrankaListFormated>
  <DomainObject.Predmet.ProtuStrankaListFormatedOIB>
    <izvorni_sadrzaj>
      <item>AMANTO j.d.o.o., OIB 62639680308</item>
    </izvorni_sadrzaj>
    <derivirana_varijabla naziv="DomainObject.Predmet.ProtuStrankaListFormatedOIB_1">
      <item>AMANTO j.d.o.o., OIB 62639680308</item>
    </derivirana_varijabla>
  </DomainObject.Predmet.ProtuStrankaListFormatedOIB>
  <DomainObject.Predmet.ProtuStrankaListFormatedWithAdress>
    <izvorni_sadrzaj>
      <item>AMANTO j.d.o.o., Pašin potok/165, 47222 Cetingrad</item>
    </izvorni_sadrzaj>
    <derivirana_varijabla naziv="DomainObject.Predmet.ProtuStrankaListFormatedWithAdress_1">
      <item>AMANTO j.d.o.o., Pašin potok/165, 47222 Cetingrad</item>
    </derivirana_varijabla>
  </DomainObject.Predmet.ProtuStrankaListFormatedWithAdress>
  <DomainObject.Predmet.ProtuStrankaListFormatedWithAdressOIB>
    <izvorni_sadrzaj>
      <item>AMANTO j.d.o.o., OIB 62639680308, Pašin potok/165, 47222 Cetingrad</item>
    </izvorni_sadrzaj>
    <derivirana_varijabla naziv="DomainObject.Predmet.ProtuStrankaListFormatedWithAdressOIB_1">
      <item>AMANTO j.d.o.o., OIB 62639680308, Pašin potok/165, 47222 Cetingrad</item>
    </derivirana_varijabla>
  </DomainObject.Predmet.ProtuStrankaListFormatedWithAdressOIB>
  <DomainObject.Predmet.ProtuStrankaListNazivFormated>
    <izvorni_sadrzaj>
      <item>AMANTO j.d.o.o.</item>
    </izvorni_sadrzaj>
    <derivirana_varijabla naziv="DomainObject.Predmet.ProtuStrankaListNazivFormated_1">
      <item>AMANTO j.d.o.o.</item>
    </derivirana_varijabla>
  </DomainObject.Predmet.ProtuStrankaListNazivFormated>
  <DomainObject.Predmet.ProtuStrankaListNazivFormatedOIB>
    <izvorni_sadrzaj>
      <item>AMANTO j.d.o.o., OIB 62639680308</item>
    </izvorni_sadrzaj>
    <derivirana_varijabla naziv="DomainObject.Predmet.ProtuStrankaListNazivFormatedOIB_1">
      <item>AMANTO j.d.o.o., OIB 62639680308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AMANTO j.d.o.o.</izvorni_sadrzaj>
    <derivirana_varijabla naziv="DomainObject.Predmet.ProtustrankaIDrugi_1">AMANTO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AMANTO j.d.o.o., OIB 62639680308, Pašin potok/165, 47222 Cetingrad</izvorni_sadrzaj>
    <derivirana_varijabla naziv="DomainObject.Predmet.ProtustrankaIDrugiAdressOIB_1">AMANTO j.d.o.o., OIB 62639680308, Pašin potok/165,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AMANTO j.d.o.o.</item>
    </izvorni_sadrzaj>
    <derivirana_varijabla naziv="DomainObject.Predmet.SudioniciListNaziv_1">
      <item>FINA, regionalni centar Zagreb, podružnica Karlovac</item>
      <item>AMANTO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AMANTO j.d.o.o., OIB 62639680308, Pašin potok/165,47222 Cetingrad</item>
    </izvorni_sadrzaj>
    <derivirana_varijabla naziv="DomainObject.Predmet.SudioniciListAdressOIB_1">
      <item>FINA, regionalni centar Zagreb, podružnica Karlovac, OIB 85821130368, Vitezovićeva 1,47000 Karlovac</item>
      <item>AMANTO j.d.o.o., OIB 62639680308, Pašin potok/165,47222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62639680308</item>
    </izvorni_sadrzaj>
    <derivirana_varijabla naziv="DomainObject.Predmet.SudioniciListNazivOIB_1">
      <item>, OIB 85821130368</item>
      <item>, OIB 62639680308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781</properties:Characters>
  <properties:Lines>44</properties:Lines>
  <properties:Paragraphs>21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2016-04-15T10:37:00Z</cp:lastPrinted>
  <dcterms:modified xmlns:xsi="http://www.w3.org/2001/XMLSchema-instance" xsi:type="dcterms:W3CDTF">2016-04-15T10:42:00Z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