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01ce5" w14:paraId="8901ce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53501">
        <w:rPr>
          <w:sz w:val="24"/>
          <w:szCs w:val="24"/>
        </w:rPr>
        <w:t>5844</w:t>
      </w:r>
      <w:r w:rsidR="00450676" w:rsidRPr="00E974B3">
        <w:rPr>
          <w:sz w:val="24"/>
          <w:szCs w:val="24"/>
        </w:rPr>
        <w:t>/1</w:t>
      </w:r>
      <w:r w:rsidR="003F140D">
        <w:rPr>
          <w:sz w:val="24"/>
          <w:szCs w:val="24"/>
        </w:rPr>
        <w:t>6</w:t>
      </w:r>
      <w:r w:rsidR="009A0C36">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34345">
        <w:rPr>
          <w:sz w:val="24"/>
          <w:szCs w:val="24"/>
          <w:lang w:val="pt-BR"/>
        </w:rPr>
        <w:t xml:space="preserve">NEDOVRŠENA PRIČA j.d.o.o., Zagreb, Ulica Klenova 2, OIB: </w:t>
      </w:r>
      <w:r w:rsidR="00034345" w:rsidRPr="00023B37">
        <w:rPr>
          <w:sz w:val="24"/>
          <w:szCs w:val="24"/>
        </w:rPr>
        <w:t>17445146556</w:t>
      </w:r>
      <w:r w:rsidR="00DF1889">
        <w:rPr>
          <w:sz w:val="24"/>
          <w:szCs w:val="24"/>
        </w:rPr>
        <w:t>,</w:t>
      </w:r>
      <w:r w:rsidR="009A28BA">
        <w:rPr>
          <w:sz w:val="24"/>
          <w:szCs w:val="24"/>
        </w:rPr>
        <w:t xml:space="preserve"> </w:t>
      </w:r>
      <w:r w:rsidR="003F28F9">
        <w:rPr>
          <w:sz w:val="24"/>
          <w:szCs w:val="24"/>
          <w:lang w:val="pt-BR"/>
        </w:rPr>
        <w:t>27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C215C">
        <w:rPr>
          <w:sz w:val="24"/>
          <w:szCs w:val="24"/>
          <w:lang w:val="pt-BR"/>
        </w:rPr>
        <w:t xml:space="preserve">NEDOVRŠENA PRIČA j.d.o.o., Zagreb, Ulica Klenova 2, OIB: </w:t>
      </w:r>
      <w:r w:rsidR="009C215C" w:rsidRPr="00023B37">
        <w:rPr>
          <w:sz w:val="24"/>
          <w:szCs w:val="24"/>
        </w:rPr>
        <w:t>17445146556</w:t>
      </w:r>
      <w:r w:rsidR="00EB2209">
        <w:rPr>
          <w:sz w:val="24"/>
          <w:szCs w:val="24"/>
        </w:rPr>
        <w:t>, MBS:</w:t>
      </w:r>
      <w:r w:rsidR="00F27CE1" w:rsidRPr="00F27CE1">
        <w:rPr>
          <w:rFonts w:cs="Arial" w:hAnsi="Arial" w:ascii="Arial"/>
          <w:color w:val="003366"/>
          <w:sz w:val="18"/>
          <w:szCs w:val="18"/>
        </w:rPr>
        <w:t xml:space="preserve"> </w:t>
      </w:r>
      <w:r w:rsidR="00F27CE1" w:rsidRPr="00F27CE1">
        <w:rPr>
          <w:sz w:val="24"/>
          <w:szCs w:val="24"/>
        </w:rPr>
        <w:t>080912479</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8E0296">
        <w:rPr>
          <w:sz w:val="24"/>
          <w:szCs w:val="24"/>
        </w:rPr>
        <w:t>dužnika</w:t>
      </w:r>
      <w:r w:rsidRPr="008E0296">
        <w:rPr>
          <w:sz w:val="24"/>
          <w:szCs w:val="24"/>
        </w:rPr>
        <w:t xml:space="preserve"> </w:t>
      </w:r>
      <w:r w:rsidR="001209D1" w:rsidRPr="001209D1">
        <w:rPr>
          <w:sz w:val="24"/>
          <w:szCs w:val="24"/>
        </w:rPr>
        <w:t>Kristin</w:t>
      </w:r>
      <w:r w:rsidR="001209D1">
        <w:rPr>
          <w:sz w:val="24"/>
          <w:szCs w:val="24"/>
        </w:rPr>
        <w:t>i</w:t>
      </w:r>
      <w:r w:rsidR="001209D1" w:rsidRPr="001209D1">
        <w:rPr>
          <w:sz w:val="24"/>
          <w:szCs w:val="24"/>
        </w:rPr>
        <w:t xml:space="preserve"> Marković, Zagreb, Ulica Klenova 2</w:t>
      </w:r>
      <w:r w:rsidR="008E0296" w:rsidRPr="001209D1">
        <w:rPr>
          <w:sz w:val="24"/>
          <w:szCs w:val="24"/>
        </w:rPr>
        <w:t xml:space="preserve">, </w:t>
      </w:r>
      <w:r w:rsidR="001209D1" w:rsidRPr="001209D1">
        <w:rPr>
          <w:sz w:val="24"/>
          <w:szCs w:val="24"/>
        </w:rPr>
        <w:t>OIB: 90585229561</w:t>
      </w:r>
      <w:r w:rsidR="001209D1">
        <w:rPr>
          <w:sz w:val="24"/>
          <w:szCs w:val="24"/>
        </w:rPr>
        <w:t xml:space="preserve">, </w:t>
      </w:r>
      <w:r w:rsidR="0041101F" w:rsidRPr="001209D1">
        <w:rPr>
          <w:sz w:val="24"/>
          <w:szCs w:val="24"/>
        </w:rPr>
        <w:t xml:space="preserve">u roku 8 dana, dostaviti ovom sudu </w:t>
      </w:r>
      <w:r w:rsidR="0041101F" w:rsidRPr="008E0296">
        <w:rPr>
          <w:sz w:val="24"/>
          <w:szCs w:val="24"/>
        </w:rPr>
        <w:t xml:space="preserve">pisano izvješće o financijsko-gospodarskom stanju dužnika u kojem će, među </w:t>
      </w:r>
      <w:r w:rsidR="0041101F" w:rsidRPr="008A421E">
        <w:rPr>
          <w:sz w:val="24"/>
          <w:szCs w:val="24"/>
        </w:rPr>
        <w:t>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200B0"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travnja</w:t>
      </w:r>
      <w:r w:rsidR="009C08A6" w:rsidRPr="00FD0F08">
        <w:rPr>
          <w:b/>
          <w:sz w:val="24"/>
          <w:szCs w:val="24"/>
        </w:rPr>
        <w:t xml:space="preserve"> 2017</w:t>
      </w:r>
      <w:r w:rsidR="000F32D6" w:rsidRPr="00FD0F08">
        <w:rPr>
          <w:b/>
          <w:sz w:val="24"/>
          <w:szCs w:val="24"/>
        </w:rPr>
        <w:t xml:space="preserve">. u </w:t>
      </w:r>
      <w:r w:rsidR="00653501">
        <w:rPr>
          <w:b/>
          <w:sz w:val="24"/>
          <w:szCs w:val="24"/>
        </w:rPr>
        <w:t>11,00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B2209">
        <w:rPr>
          <w:sz w:val="24"/>
          <w:szCs w:val="24"/>
          <w:lang w:val="pt-BR"/>
        </w:rPr>
        <w:t xml:space="preserve">NEDOVRŠENA PRIČA j.d.o.o., Zagreb, Ulica Klenova 2, OIB: </w:t>
      </w:r>
      <w:r w:rsidR="00EB2209" w:rsidRPr="00023B37">
        <w:rPr>
          <w:sz w:val="24"/>
          <w:szCs w:val="24"/>
        </w:rPr>
        <w:t>17445146556</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9E2873">
        <w:rPr>
          <w:sz w:val="24"/>
          <w:szCs w:val="24"/>
        </w:rPr>
        <w:t>1</w:t>
      </w:r>
      <w:r w:rsidR="001829C6">
        <w:rPr>
          <w:sz w:val="24"/>
          <w:szCs w:val="24"/>
        </w:rPr>
        <w:t xml:space="preserve">. </w:t>
      </w:r>
      <w:r w:rsidR="009E2873">
        <w:rPr>
          <w:sz w:val="24"/>
          <w:szCs w:val="24"/>
        </w:rPr>
        <w:t>rujna</w:t>
      </w:r>
      <w:r w:rsidR="0051424E">
        <w:rPr>
          <w:sz w:val="24"/>
          <w:szCs w:val="24"/>
        </w:rPr>
        <w:t xml:space="preserve"> 201</w:t>
      </w:r>
      <w:r w:rsidR="008F24A4">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8F24A4">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F24A4">
        <w:rPr>
          <w:sz w:val="24"/>
          <w:szCs w:val="24"/>
        </w:rPr>
        <w:t>6.389,43</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9E2873">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8F24A4">
        <w:rPr>
          <w:sz w:val="24"/>
          <w:szCs w:val="24"/>
        </w:rPr>
        <w:t>287</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F28F9">
        <w:rPr>
          <w:sz w:val="24"/>
          <w:szCs w:val="24"/>
        </w:rPr>
        <w:t>27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A0C36">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A0C36" w:rsidP="009A0C36" w:rsidR="009A0C36">
      <w:pPr>
        <w:overflowPunct/>
        <w:textAlignment w:val="auto"/>
        <w:rPr>
          <w:sz w:val="24"/>
          <w:szCs w:val="24"/>
        </w:rPr>
      </w:pPr>
      <w:r>
        <w:rPr>
          <w:sz w:val="24"/>
          <w:szCs w:val="24"/>
        </w:rPr>
        <w:t>Za točnost otpravka – ovlašteni službenik:</w:t>
      </w:r>
    </w:p>
    <w:p w:rsidRDefault="009A0C36" w:rsidP="009A0C36" w:rsidR="009A0C36">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A0C3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53501">
      <w:rPr>
        <w:sz w:val="24"/>
        <w:szCs w:val="24"/>
      </w:rPr>
      <w:t>5844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4345"/>
    <w:rsid w:val="00036DB2"/>
    <w:rsid w:val="000457CF"/>
    <w:rsid w:val="000468E0"/>
    <w:rsid w:val="000519B3"/>
    <w:rsid w:val="000528C1"/>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101689"/>
    <w:rsid w:val="001073E8"/>
    <w:rsid w:val="001109BF"/>
    <w:rsid w:val="00111454"/>
    <w:rsid w:val="00113EC7"/>
    <w:rsid w:val="0011615F"/>
    <w:rsid w:val="00116954"/>
    <w:rsid w:val="001209D1"/>
    <w:rsid w:val="00122BA0"/>
    <w:rsid w:val="00126341"/>
    <w:rsid w:val="00131E99"/>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4D2"/>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3F28F9"/>
    <w:rsid w:val="00406374"/>
    <w:rsid w:val="0041101F"/>
    <w:rsid w:val="004200B0"/>
    <w:rsid w:val="00420D67"/>
    <w:rsid w:val="00422A74"/>
    <w:rsid w:val="0042325E"/>
    <w:rsid w:val="00424F0C"/>
    <w:rsid w:val="004254E8"/>
    <w:rsid w:val="004257F5"/>
    <w:rsid w:val="00426E3B"/>
    <w:rsid w:val="004401E2"/>
    <w:rsid w:val="0044050C"/>
    <w:rsid w:val="004409DE"/>
    <w:rsid w:val="00450221"/>
    <w:rsid w:val="00450676"/>
    <w:rsid w:val="004531A2"/>
    <w:rsid w:val="004531FC"/>
    <w:rsid w:val="00454BBA"/>
    <w:rsid w:val="0047297A"/>
    <w:rsid w:val="00474B2F"/>
    <w:rsid w:val="00475CDF"/>
    <w:rsid w:val="00476E8D"/>
    <w:rsid w:val="00480A4F"/>
    <w:rsid w:val="00482933"/>
    <w:rsid w:val="00483785"/>
    <w:rsid w:val="00493C9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738E5"/>
    <w:rsid w:val="005969B5"/>
    <w:rsid w:val="00596DEE"/>
    <w:rsid w:val="00597C0A"/>
    <w:rsid w:val="005A0A17"/>
    <w:rsid w:val="005A734E"/>
    <w:rsid w:val="005B24EB"/>
    <w:rsid w:val="005B3B39"/>
    <w:rsid w:val="005B3F73"/>
    <w:rsid w:val="005B5A8A"/>
    <w:rsid w:val="005B5C24"/>
    <w:rsid w:val="005C5E15"/>
    <w:rsid w:val="005D0897"/>
    <w:rsid w:val="005D2463"/>
    <w:rsid w:val="005E34A3"/>
    <w:rsid w:val="005F1726"/>
    <w:rsid w:val="00601987"/>
    <w:rsid w:val="00615A8B"/>
    <w:rsid w:val="006178C8"/>
    <w:rsid w:val="00622313"/>
    <w:rsid w:val="00623484"/>
    <w:rsid w:val="00626395"/>
    <w:rsid w:val="006303D1"/>
    <w:rsid w:val="006309D3"/>
    <w:rsid w:val="00646A33"/>
    <w:rsid w:val="00653501"/>
    <w:rsid w:val="00653EAB"/>
    <w:rsid w:val="00670178"/>
    <w:rsid w:val="00675BDF"/>
    <w:rsid w:val="006863E9"/>
    <w:rsid w:val="00690884"/>
    <w:rsid w:val="006A5506"/>
    <w:rsid w:val="006A5E09"/>
    <w:rsid w:val="006B2E07"/>
    <w:rsid w:val="006C34D8"/>
    <w:rsid w:val="006C36E6"/>
    <w:rsid w:val="006C57B1"/>
    <w:rsid w:val="006C7E17"/>
    <w:rsid w:val="006D1EC5"/>
    <w:rsid w:val="006D2BAA"/>
    <w:rsid w:val="006D7A0F"/>
    <w:rsid w:val="006E07CB"/>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D4301"/>
    <w:rsid w:val="007E3C54"/>
    <w:rsid w:val="007F17DE"/>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3289"/>
    <w:rsid w:val="0089400E"/>
    <w:rsid w:val="008964F3"/>
    <w:rsid w:val="008A421E"/>
    <w:rsid w:val="008B0FC7"/>
    <w:rsid w:val="008C2738"/>
    <w:rsid w:val="008D5B26"/>
    <w:rsid w:val="008E0296"/>
    <w:rsid w:val="008E6A96"/>
    <w:rsid w:val="008F1D23"/>
    <w:rsid w:val="008F24A4"/>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0C36"/>
    <w:rsid w:val="009A28BA"/>
    <w:rsid w:val="009B5D8A"/>
    <w:rsid w:val="009C08A6"/>
    <w:rsid w:val="009C215C"/>
    <w:rsid w:val="009D3671"/>
    <w:rsid w:val="009E2873"/>
    <w:rsid w:val="009E2C1B"/>
    <w:rsid w:val="009E37F7"/>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C65D9"/>
    <w:rsid w:val="00BD6118"/>
    <w:rsid w:val="00BD6247"/>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97C65"/>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2209"/>
    <w:rsid w:val="00EB2382"/>
    <w:rsid w:val="00EB4003"/>
    <w:rsid w:val="00EB6EFC"/>
    <w:rsid w:val="00EB7BAE"/>
    <w:rsid w:val="00EC07E4"/>
    <w:rsid w:val="00EC1564"/>
    <w:rsid w:val="00EC28CD"/>
    <w:rsid w:val="00EC4AE8"/>
    <w:rsid w:val="00ED6CF3"/>
    <w:rsid w:val="00EE3646"/>
    <w:rsid w:val="00EE6E22"/>
    <w:rsid w:val="00EF06EE"/>
    <w:rsid w:val="00EF671B"/>
    <w:rsid w:val="00F06EFB"/>
    <w:rsid w:val="00F120F8"/>
    <w:rsid w:val="00F1259F"/>
    <w:rsid w:val="00F27CE1"/>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D4301"/>
    <w:rPr>
      <w:color w:val="808080"/>
      <w:bdr w:space="0" w:sz="0" w:color="auto" w:val="none"/>
      <w:shd w:fill="auto" w:color="auto" w:val="clear"/>
    </w:rPr>
  </w:style>
  <w:style w:customStyle="true" w:styleId="eSPISCCParagraphDefaultFont" w:type="character">
    <w:name w:val="eSPIS_CC_Paragraph Default Font"/>
    <w:basedOn w:val="Zadanifontodlomka"/>
    <w:rsid w:val="007D43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301"/>
    <w:rPr>
      <w:bdr w:space="0" w:sz="0" w:color="auto" w:val="none"/>
      <w:shd w:fill="FFFFCC" w:color="auto" w:val="clear"/>
      <w:lang w:val="hr-HR"/>
    </w:rPr>
  </w:style>
  <w:style w:customStyle="true" w:styleId="PozadinaSvijetloCrvena" w:type="character">
    <w:name w:val="Pozadina_SvijetloCrvena"/>
    <w:basedOn w:val="eSPISCCParagraphDefaultFont"/>
    <w:rsid w:val="007D43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3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D4301"/>
    <w:rPr>
      <w:color w:val="808080"/>
      <w:bdr w:color="auto" w:space="0" w:sz="0" w:val="none"/>
      <w:shd w:color="auto" w:fill="auto" w:val="clear"/>
    </w:rPr>
  </w:style>
  <w:style w:customStyle="1" w:styleId="eSPISCCParagraphDefaultFont" w:type="character">
    <w:name w:val="eSPIS_CC_Paragraph Default Font"/>
    <w:basedOn w:val="Zadanifontodlomka"/>
    <w:rsid w:val="007D43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301"/>
    <w:rPr>
      <w:bdr w:color="auto" w:space="0" w:sz="0" w:val="none"/>
      <w:shd w:color="auto" w:fill="FFFFCC" w:val="clear"/>
      <w:lang w:val="hr-HR"/>
    </w:rPr>
  </w:style>
  <w:style w:customStyle="1" w:styleId="PozadinaSvijetloCrvena" w:type="character">
    <w:name w:val="Pozadina_SvijetloCrvena"/>
    <w:basedOn w:val="eSPISCCParagraphDefaultFont"/>
    <w:rsid w:val="007D43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3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St-5844/2016-5</izvorni_sadrzaj>
    <derivirana_varijabla naziv="DomainObject.Oznaka_1">St-5844/2016-5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5844</izvorni_sadrzaj>
    <derivirana_varijabla naziv="DomainObject.Predmet.Broj_1">5844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St-5844/2016</izvorni_sadrzaj>
    <derivirana_varijabla naziv="DomainObject.Predmet.OznakaBroj_1">St-5844/2016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NEDOVRŠENA PRIČA jednostavno društvo s ograničenom odgovornošću za ugostiteljstvo</izvorni_sadrzaj>
    <derivirana_varijabla naziv="DomainObject.Predmet.ProtustrankaFormated_1">  NEDOVRŠENA PRIČA jednostavno društvo s ograničenom odgovornošću za ugostiteljstvo</derivirana_varijabla>
  </DomainObject.Predmet.ProtustrankaFormated>
  <DomainObject.Predmet.ProtustrankaFormatedOIB>
    <izvorni_sadrzaj>  NEDOVRŠENA PRIČA jednostavno društvo s ograničenom odgovornošću za ugostiteljstvo, OIB 17445146556</izvorni_sadrzaj>
    <derivirana_varijabla naziv="DomainObject.Predmet.ProtustrankaFormatedOIB_1">  NEDOVRŠENA PRIČA jednostavno društvo s ograničenom odgovornošću za ugostiteljstvo, OIB 17445146556</derivirana_varijabla>
  </DomainObject.Predmet.ProtustrankaFormatedOIB>
  <DomainObject.Predmet.ProtustrankaFormatedWithAdress>
    <izvorni_sadrzaj> NEDOVRŠENA PRIČA jednostavno društvo s ograničenom odgovornošću za ugostiteljstvo, Ulica Klenova 2, 10000 Zagreb</izvorni_sadrzaj>
    <derivirana_varijabla naziv="DomainObject.Predmet.ProtustrankaFormatedWithAdress_1"> NEDOVRŠENA PRIČA jednostavno društvo s ograničenom odgovornošću za ugostiteljstvo, Ulica Klenova 2, 10000 Zagreb</derivirana_varijabla>
  </DomainObject.Predmet.ProtustrankaFormatedWithAdress>
  <DomainObject.Predmet.ProtustrankaFormatedWithAdressOIB>
    <izvorni_sadrzaj> NEDOVRŠENA PRIČA jednostavno društvo s ograničenom odgovornošću za ugostiteljstvo, OIB 17445146556, Ulica Klenova 2, 10000 Zagreb</izvorni_sadrzaj>
    <derivirana_varijabla naziv="DomainObject.Predmet.ProtustrankaFormatedWithAdressOIB_1"> NEDOVRŠENA PRIČA jednostavno društvo s ograničenom odgovornošću za ugostiteljstvo, OIB 17445146556, Ulica Klenova 2, 10000 Zagreb</derivirana_varijabla>
  </DomainObject.Predmet.ProtustrankaFormatedWithAdressOIB>
  <DomainObject.Predmet.ProtustrankaWithAdress>
    <izvorni_sadrzaj>NEDOVRŠENA PRIČA jednostavno društvo s ograničenom odgovornošću za ugostiteljstvo Ulica Klenova 2, 10000 Zagreb</izvorni_sadrzaj>
    <derivirana_varijabla naziv="DomainObject.Predmet.ProtustrankaWithAdress_1">NEDOVRŠENA PRIČA jednostavno društvo s ograničenom odgovornošću za ugostiteljstvo Ulica Klenova 2, 10000 Zagreb</derivirana_varijabla>
  </DomainObject.Predmet.ProtustrankaWithAdress>
  <DomainObject.Predmet.ProtustrankaWithAdressOIB>
    <izvorni_sadrzaj>NEDOVRŠENA PRIČA jednostavno društvo s ograničenom odgovornošću za ugostiteljstvo, OIB 17445146556, Ulica Klenova 2, 10000 Zagreb</izvorni_sadrzaj>
    <derivirana_varijabla naziv="DomainObject.Predmet.ProtustrankaWithAdressOIB_1">NEDOVRŠENA PRIČA jednostavno društvo s ograničenom odgovornošću za ugostiteljstvo, OIB 17445146556, Ulica Klenova 2, 10000 Zagreb</derivirana_varijabla>
  </DomainObject.Predmet.ProtustrankaWithAdressOIB>
  <DomainObject.Predmet.ProtustrankaNazivFormated>
    <izvorni_sadrzaj>NEDOVRŠENA PRIČA jednostavno društvo s ograničenom odgovornošću za ugostiteljstvo</izvorni_sadrzaj>
    <derivirana_varijabla naziv="DomainObject.Predmet.ProtustrankaNazivFormated_1">NEDOVRŠENA PRIČA jednostavno društvo s ograničenom odgovornošću za ugostiteljstvo</derivirana_varijabla>
  </DomainObject.Predmet.ProtustrankaNazivFormated>
  <DomainObject.Predmet.ProtustrankaNazivFormatedOIB>
    <izvorni_sadrzaj>NEDOVRŠENA PRIČA jednostavno društvo s ograničenom odgovornošću za ugostiteljstvo, OIB 17445146556</izvorni_sadrzaj>
    <derivirana_varijabla naziv="DomainObject.Predmet.ProtustrankaNazivFormatedOIB_1">NEDOVRŠENA PRIČA jednostavno društvo s ograničenom odgovornošću za ugostiteljstvo, OIB 17445146556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NEDOVRŠENA PRIČA jednostavno društvo s ograničenom odgovornošću za ugostiteljstvo</item>
    </izvorni_sadrzaj>
    <derivirana_varijabla naziv="DomainObject.Predmet.ProtuStrankaListFormated_1">
      <item>NEDOVRŠENA PRIČA jednostavno društvo s ograničenom odgovornošću za ugostiteljstvo</item>
    </derivirana_varijabla>
  </DomainObject.Predmet.ProtuStrankaListFormated>
  <DomainObject.Predmet.ProtuStrankaListFormatedOIB>
    <izvorni_sadrzaj>
      <item>NEDOVRŠENA PRIČA jednostavno društvo s ograničenom odgovornošću za ugostiteljstvo, OIB 17445146556</item>
    </izvorni_sadrzaj>
    <derivirana_varijabla naziv="DomainObject.Predmet.ProtuStrankaListFormatedOIB_1">
      <item>NEDOVRŠENA PRIČA jednostavno društvo s ograničenom odgovornošću za ugostiteljstvo, OIB 17445146556</item>
    </derivirana_varijabla>
  </DomainObject.Predmet.ProtuStrankaListFormatedOIB>
  <DomainObject.Predmet.ProtuStrankaListFormatedWithAdress>
    <izvorni_sadrzaj>
      <item>NEDOVRŠENA PRIČA jednostavno društvo s ograničenom odgovornošću za ugostiteljstvo, Ulica Klenova 2, 10000 Zagreb</item>
    </izvorni_sadrzaj>
    <derivirana_varijabla naziv="DomainObject.Predmet.ProtuStrankaListFormatedWithAdress_1">
      <item>NEDOVRŠENA PRIČA jednostavno društvo s ograničenom odgovornošću za ugostiteljstvo, Ulica Klenova 2, 10000 Zagreb</item>
    </derivirana_varijabla>
  </DomainObject.Predmet.ProtuStrankaListFormatedWithAdress>
  <DomainObject.Predmet.ProtuStrankaListFormatedWithAdressOIB>
    <izvorni_sadrzaj>
      <item>NEDOVRŠENA PRIČA jednostavno društvo s ograničenom odgovornošću za ugostiteljstvo, OIB 17445146556, Ulica Klenova 2, 10000 Zagreb</item>
    </izvorni_sadrzaj>
    <derivirana_varijabla naziv="DomainObject.Predmet.ProtuStrankaListFormatedWithAdressOIB_1">
      <item>NEDOVRŠENA PRIČA jednostavno društvo s ograničenom odgovornošću za ugostiteljstvo, OIB 17445146556, Ulica Klenova 2, 10000 Zagreb</item>
    </derivirana_varijabla>
  </DomainObject.Predmet.ProtuStrankaListFormatedWithAdressOIB>
  <DomainObject.Predmet.ProtuStrankaListNazivFormated>
    <izvorni_sadrzaj>
      <item>NEDOVRŠENA PRIČA jednostavno društvo s ograničenom odgovornošću za ugostiteljstvo</item>
    </izvorni_sadrzaj>
    <derivirana_varijabla naziv="DomainObject.Predmet.ProtuStrankaListNazivFormated_1">
      <item>NEDOVRŠENA PRIČA jednostavno društvo s ograničenom odgovornošću za ugostiteljstvo</item>
    </derivirana_varijabla>
  </DomainObject.Predmet.ProtuStrankaListNazivFormated>
  <DomainObject.Predmet.ProtuStrankaListNazivFormatedOIB>
    <izvorni_sadrzaj>
      <item>NEDOVRŠENA PRIČA jednostavno društvo s ograničenom odgovornošću za ugostiteljstvo, OIB 17445146556</item>
    </izvorni_sadrzaj>
    <derivirana_varijabla naziv="DomainObject.Predmet.ProtuStrankaListNazivFormatedOIB_1">
      <item>NEDOVRŠENA PRIČA jednostavno društvo s ograničenom odgovornošću za ugostiteljstvo, OIB 17445146556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St-5844/2016-5</izvorni_sadrzaj>
    <derivirana_varijabla naziv="DomainObject.PoslovniBrojDokumenta_1">St-5844/2016-5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NEDOVRŠENA PRIČA jednostavno društvo s ograničenom odgovornošću za ugostiteljstvo</izvorni_sadrzaj>
    <derivirana_varijabla naziv="DomainObject.Predmet.ProtustrankaIDrugi_1">NEDOVRŠENA PRIČA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NEDOVRŠENA PRIČA jednostavno društvo s ograničenom odgovornošću za ugostiteljstvo, OIB 17445146556, Ulica Klenova 2, 10000 Zagreb</izvorni_sadrzaj>
    <derivirana_varijabla naziv="DomainObject.Predmet.ProtustrankaIDrugiAdressOIB_1">NEDOVRŠENA PRIČA jednostavno društvo s ograničenom odgovornošću za ugostiteljstvo, OIB 17445146556, Ulica Klenova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NEDOVRŠENA PRIČA jednostavno društvo s ograničenom odgovornošću za ugostiteljstvo</item>
    </izvorni_sadrzaj>
    <derivirana_varijabla naziv="DomainObject.Predmet.SudioniciListNaziv_1">
      <item>FINA Regionalni centar Zagreb</item>
      <item>NEDOVRŠENA PRIČA jednostavno društvo s ograničenom odgovornošću za ugostiteljstvo</item>
    </derivirana_varijabla>
  </DomainObject.Predmet.SudioniciListNaziv>
  <DomainObject.Predmet.SudioniciListAdressOIB>
    <izvorni_sadrzaj>
      <item>FINA Regionalni centar Zagreb, OIB 85821130368, Trg svibanjskih žrtava 1995. br. 1,10000 Zagreb</item>
      <item>NEDOVRŠENA PRIČA jednostavno društvo s ograničenom odgovornošću za ugostiteljstvo, OIB 17445146556, Ulica Klenova 2,10000 Zagreb</item>
    </izvorni_sadrzaj>
    <derivirana_varijabla naziv="DomainObject.Predmet.SudioniciListAdressOIB_1">
      <item>FINA Regionalni centar Zagreb, OIB 85821130368, Trg svibanjskih žrtava 1995. br. 1,10000 Zagreb</item>
      <item>NEDOVRŠENA PRIČA jednostavno društvo s ograničenom odgovornošću za ugostiteljstvo, OIB 17445146556, Ulica Klenova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17445146556</item>
    </izvorni_sadrzaj>
    <derivirana_varijabla naziv="DomainObject.Predmet.SudioniciListNazivOIB_1">
      <item>, OIB 85821130368</item>
      <item>, OIB 17445146556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3E42A0-96AB-4560-B63A-68AB537344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5090</properties:Characters>
  <properties:Lines>134</properties:Lines>
  <properties:Paragraphs>49</properties:Paragraphs>
  <properties:TotalTime>133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2017-03-07T07:35:00Z</cp:lastPrinted>
  <dcterms:modified xmlns:xsi="http://www.w3.org/2001/XMLSchema-instance" xsi:type="dcterms:W3CDTF">2017-03-07T07:35:00Z</dcterms:modified>
  <cp:revision>222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St-5844/2016-5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