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85e89c4" w14:textId="85e89c4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 w:rsidR="00E90467">
        <w:rPr>
          <w:sz w:val="22"/>
          <w:szCs w:val="22"/>
        </w:rPr>
        <w:t>56. St-</w:t>
      </w:r>
      <w:proofErr w:type="spellStart"/>
      <w:r w:rsidR="002C787A">
        <w:rPr>
          <w:sz w:val="22"/>
          <w:szCs w:val="22"/>
        </w:rPr>
        <w:t>655</w:t>
      </w:r>
      <w:proofErr w:type="spellEnd"/>
      <w:r w:rsidR="007C1ACE">
        <w:rPr>
          <w:sz w:val="22"/>
          <w:szCs w:val="22"/>
        </w:rPr>
        <w:t>/</w:t>
      </w:r>
      <w:proofErr w:type="spellStart"/>
      <w:r w:rsidR="007C1ACE">
        <w:rPr>
          <w:sz w:val="22"/>
          <w:szCs w:val="22"/>
        </w:rPr>
        <w:t>2019</w:t>
      </w:r>
      <w:proofErr w:type="spellEnd"/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proofErr w:type="spellStart"/>
      <w:r w:rsidR="002C787A">
        <w:rPr>
          <w:sz w:val="22"/>
          <w:szCs w:val="22"/>
        </w:rPr>
        <w:t>CANDEO</w:t>
      </w:r>
      <w:proofErr w:type="spellEnd"/>
      <w:r w:rsidR="002C787A">
        <w:rPr>
          <w:sz w:val="22"/>
          <w:szCs w:val="22"/>
        </w:rPr>
        <w:t xml:space="preserve"> </w:t>
      </w:r>
      <w:proofErr w:type="spellStart"/>
      <w:r w:rsidR="002C787A">
        <w:rPr>
          <w:sz w:val="22"/>
          <w:szCs w:val="22"/>
        </w:rPr>
        <w:t>PHARM</w:t>
      </w:r>
      <w:proofErr w:type="spellEnd"/>
      <w:r w:rsidR="00321051">
        <w:rPr>
          <w:sz w:val="22"/>
          <w:szCs w:val="22"/>
        </w:rPr>
        <w:t xml:space="preserve"> </w:t>
      </w:r>
      <w:r w:rsidR="00035225">
        <w:rPr>
          <w:sz w:val="22"/>
          <w:szCs w:val="22"/>
        </w:rPr>
        <w:t>d.o.o.</w:t>
      </w:r>
      <w:r w:rsidRPr="00190E50" w:rsidR="00190E50">
        <w:rPr>
          <w:sz w:val="22"/>
          <w:szCs w:val="22"/>
        </w:rPr>
        <w:t xml:space="preserve">, Zagreb, </w:t>
      </w:r>
      <w:r w:rsidR="002C787A">
        <w:rPr>
          <w:sz w:val="22"/>
          <w:szCs w:val="22"/>
        </w:rPr>
        <w:t xml:space="preserve">Slobodna zona Jankomir </w:t>
      </w:r>
      <w:proofErr w:type="spellStart"/>
      <w:r w:rsidR="002C787A">
        <w:rPr>
          <w:sz w:val="22"/>
          <w:szCs w:val="22"/>
        </w:rPr>
        <w:t>25c</w:t>
      </w:r>
      <w:proofErr w:type="spellEnd"/>
      <w:r w:rsidRPr="00190E50">
        <w:rPr>
          <w:sz w:val="22"/>
          <w:szCs w:val="22"/>
        </w:rPr>
        <w:t xml:space="preserve">,  </w:t>
      </w:r>
      <w:proofErr w:type="spellStart"/>
      <w:r w:rsidRPr="00190E50">
        <w:rPr>
          <w:sz w:val="22"/>
          <w:szCs w:val="22"/>
        </w:rPr>
        <w:t>OIB</w:t>
      </w:r>
      <w:proofErr w:type="spellEnd"/>
      <w:r w:rsidRPr="00190E50">
        <w:rPr>
          <w:sz w:val="22"/>
          <w:szCs w:val="22"/>
        </w:rPr>
        <w:t>:</w:t>
      </w:r>
      <w:r w:rsidR="001C216A">
        <w:rPr>
          <w:sz w:val="22"/>
          <w:szCs w:val="22"/>
        </w:rPr>
        <w:t xml:space="preserve"> </w:t>
      </w:r>
      <w:proofErr w:type="spellStart"/>
      <w:r w:rsidR="001227B5">
        <w:rPr>
          <w:sz w:val="22"/>
          <w:szCs w:val="22"/>
        </w:rPr>
        <w:t>43793186259</w:t>
      </w:r>
      <w:proofErr w:type="spellEnd"/>
      <w:r w:rsidRPr="00190E50">
        <w:rPr>
          <w:sz w:val="22"/>
          <w:szCs w:val="22"/>
        </w:rPr>
        <w:t xml:space="preserve">, dana </w:t>
      </w:r>
      <w:proofErr w:type="spellStart"/>
      <w:r w:rsidR="008E74A1">
        <w:rPr>
          <w:sz w:val="22"/>
          <w:szCs w:val="22"/>
        </w:rPr>
        <w:t>31</w:t>
      </w:r>
      <w:proofErr w:type="spellEnd"/>
      <w:r w:rsidR="001C216A">
        <w:rPr>
          <w:sz w:val="22"/>
          <w:szCs w:val="22"/>
        </w:rPr>
        <w:t xml:space="preserve">. srpnja </w:t>
      </w:r>
      <w:proofErr w:type="spellStart"/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proofErr w:type="spellEnd"/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</w:t>
      </w:r>
      <w:proofErr w:type="spellStart"/>
      <w:r w:rsidRPr="00190E50">
        <w:rPr>
          <w:sz w:val="22"/>
          <w:szCs w:val="22"/>
        </w:rPr>
        <w:t>11</w:t>
      </w:r>
      <w:proofErr w:type="spellEnd"/>
      <w:r w:rsidRPr="00190E50">
        <w:rPr>
          <w:sz w:val="22"/>
          <w:szCs w:val="22"/>
        </w:rPr>
        <w:t xml:space="preserve">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8E74A1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31</w:t>
      </w:r>
      <w:r w:rsidR="00F67134">
        <w:rPr>
          <w:sz w:val="22"/>
          <w:szCs w:val="22"/>
        </w:rPr>
        <w:t>. srpnja</w:t>
      </w:r>
      <w:r w:rsidRPr="00190E50" w:rsidR="00190E50">
        <w:rPr>
          <w:sz w:val="22"/>
          <w:szCs w:val="22"/>
        </w:rPr>
        <w:t xml:space="preserve"> </w:t>
      </w:r>
      <w:proofErr w:type="spellStart"/>
      <w:r w:rsidRPr="00190E50" w:rsidR="00190E50">
        <w:rPr>
          <w:sz w:val="22"/>
          <w:szCs w:val="22"/>
        </w:rPr>
        <w:t>2017</w:t>
      </w:r>
      <w:proofErr w:type="spellEnd"/>
      <w:r w:rsidRPr="00190E50" w:rsidR="00190E50">
        <w:rPr>
          <w:sz w:val="22"/>
          <w:szCs w:val="22"/>
        </w:rPr>
        <w:t>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697212" w:rsidR="00AA1934" w:rsidP="00D653B5" w:rsidRDefault="00AA1934">
      <w:pPr>
        <w:jc w:val="right"/>
      </w:pPr>
      <w:r w:rsidRPr="00697212">
        <w:t>SUDAC:</w:t>
      </w:r>
    </w:p>
    <w:p w:rsidR="00AA1934" w:rsidP="00C74D76" w:rsidRDefault="00AA1934">
      <w:pPr>
        <w:jc w:val="right"/>
      </w:pPr>
      <w:r w:rsidRPr="00697212">
        <w:t>Vjekoslav Zaninović</w:t>
      </w:r>
    </w:p>
    <w:p w:rsidR="00C74D76" w:rsidP="00C74D76" w:rsidRDefault="00C74D76">
      <w:pPr>
        <w:jc w:val="right"/>
      </w:pPr>
    </w:p>
    <w:p w:rsidRPr="00697212" w:rsidR="00C74D76" w:rsidP="00C74D76" w:rsidRDefault="00C74D76">
      <w:pPr>
        <w:jc w:val="right"/>
      </w:pPr>
    </w:p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C74D76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</w:t>
      </w:r>
      <w:proofErr w:type="spellStart"/>
      <w:r w:rsidRPr="00190E50">
        <w:rPr>
          <w:sz w:val="22"/>
          <w:szCs w:val="22"/>
        </w:rPr>
        <w:t>SZ</w:t>
      </w:r>
      <w:proofErr w:type="spellEnd"/>
      <w:r w:rsidRPr="00190E50">
        <w:rPr>
          <w:sz w:val="22"/>
          <w:szCs w:val="22"/>
        </w:rPr>
        <w:t>-a).</w:t>
      </w:r>
    </w:p>
    <w:p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 </w:t>
      </w: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Pr="00190E50" w:rsidR="00E90467" w:rsidP="00E90467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401EC2">
        <w:rPr>
          <w:sz w:val="22"/>
          <w:szCs w:val="22"/>
        </w:rPr>
        <w:t>Z</w:t>
      </w:r>
      <w:r w:rsidR="007D1138">
        <w:rPr>
          <w:sz w:val="22"/>
          <w:szCs w:val="22"/>
        </w:rPr>
        <w:t>M</w:t>
      </w:r>
      <w:r w:rsidRPr="00190E50" w:rsid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Pr="00B44A8B" w:rsidR="009247DD" w:rsidP="00B44A8B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B44A8B">
        <w:rPr>
          <w:sz w:val="22"/>
          <w:szCs w:val="22"/>
        </w:rPr>
        <w:t>dužnik e-oglasna ploča 15 dana</w:t>
      </w:r>
    </w:p>
    <w:sectPr w:rsidRPr="00B44A8B" w:rsidR="009247D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AA1934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</w:t>
        </w:r>
        <w:proofErr w:type="spellStart"/>
        <w:r>
          <w:rPr>
            <w:sz w:val="24"/>
            <w:szCs w:val="24"/>
          </w:rPr>
          <w:t>56</w:t>
        </w:r>
        <w:proofErr w:type="spellEnd"/>
        <w:r>
          <w:rPr>
            <w:sz w:val="24"/>
            <w:szCs w:val="24"/>
          </w:rPr>
          <w:t>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35225"/>
    <w:rsid w:val="001227B5"/>
    <w:rsid w:val="00190E50"/>
    <w:rsid w:val="001C216A"/>
    <w:rsid w:val="00216BBC"/>
    <w:rsid w:val="0026578C"/>
    <w:rsid w:val="002C787A"/>
    <w:rsid w:val="002D642B"/>
    <w:rsid w:val="00321051"/>
    <w:rsid w:val="00401EC2"/>
    <w:rsid w:val="00427301"/>
    <w:rsid w:val="0043039F"/>
    <w:rsid w:val="004351A4"/>
    <w:rsid w:val="00464C2E"/>
    <w:rsid w:val="006765E6"/>
    <w:rsid w:val="00702E6F"/>
    <w:rsid w:val="00712648"/>
    <w:rsid w:val="00772F53"/>
    <w:rsid w:val="007C1ACE"/>
    <w:rsid w:val="007D1138"/>
    <w:rsid w:val="007D721C"/>
    <w:rsid w:val="00802DA3"/>
    <w:rsid w:val="008E74A1"/>
    <w:rsid w:val="009247DD"/>
    <w:rsid w:val="00943845"/>
    <w:rsid w:val="009543C6"/>
    <w:rsid w:val="009944D0"/>
    <w:rsid w:val="00997C3E"/>
    <w:rsid w:val="00AA1934"/>
    <w:rsid w:val="00B0006C"/>
    <w:rsid w:val="00B44A8B"/>
    <w:rsid w:val="00B96E30"/>
    <w:rsid w:val="00C74D76"/>
    <w:rsid w:val="00CF2D7D"/>
    <w:rsid w:val="00CF4C5C"/>
    <w:rsid w:val="00D236D1"/>
    <w:rsid w:val="00E318FF"/>
    <w:rsid w:val="00E90467"/>
    <w:rsid w:val="00E95C4E"/>
    <w:rsid w:val="00EE668F"/>
    <w:rsid w:val="00F3618A"/>
    <w:rsid w:val="00F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8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character" w:styleId="Tekstrezerviranogmjesta">
    <w:name w:val="Placeholder Text"/>
    <w:basedOn w:val="Zadanifontodlomka"/>
    <w:uiPriority w:val="99"/>
    <w:semiHidden/>
    <w:rsid w:val="00216B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6BBC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6BBC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6BBC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6BBC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216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BB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BB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BB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BB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St-655/2019</izvorni_sadrzaj>
    <derivirana_varijabla naziv="DomainObject.Predmet.OznakaBroj_1">St-655/2019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CANDEO PHARM d.o.o.</izvorni_sadrzaj>
    <derivirana_varijabla naziv="DomainObject.Predmet.ProtustrankaFormated_1">  CANDEO PHARM d.o.o.</derivirana_varijabla>
  </DomainObject.Predmet.ProtustrankaFormated>
  <DomainObject.Predmet.ProtustrankaFormatedOIB>
    <izvorni_sadrzaj>  CANDEO PHARM d.o.o., OIB 43793186259</izvorni_sadrzaj>
    <derivirana_varijabla naziv="DomainObject.Predmet.ProtustrankaFormatedOIB_1">  CANDEO PHARM d.o.o., OIB 43793186259</derivirana_varijabla>
  </DomainObject.Predmet.ProtustrankaFormatedOIB>
  <DomainObject.Predmet.ProtustrankaFormatedWithAdress>
    <izvorni_sadrzaj> CANDEO PHARM d.o.o., Slobodna zona Jankomir 25c, 10000 Zagreb</izvorni_sadrzaj>
    <derivirana_varijabla naziv="DomainObject.Predmet.ProtustrankaFormatedWithAdress_1"> CANDEO PHARM d.o.o., Slobodna zona Jankomir 25c, 10000 Zagreb</derivirana_varijabla>
  </DomainObject.Predmet.ProtustrankaFormatedWithAdress>
  <DomainObject.Predmet.ProtustrankaFormatedWithAdressOIB>
    <izvorni_sadrzaj> CANDEO PHARM d.o.o., OIB 43793186259, Slobodna zona Jankomir 25c, 10000 Zagreb</izvorni_sadrzaj>
    <derivirana_varijabla naziv="DomainObject.Predmet.ProtustrankaFormatedWithAdressOIB_1"> CANDEO PHARM d.o.o., OIB 43793186259, Slobodna zona Jankomir 25c, 10000 Zagreb</derivirana_varijabla>
  </DomainObject.Predmet.ProtustrankaFormatedWithAdressOIB>
  <DomainObject.Predmet.ProtustrankaWithAdress>
    <izvorni_sadrzaj>CANDEO PHARM d.o.o. Slobodna zona Jankomir 25c, 10000 Zagreb</izvorni_sadrzaj>
    <derivirana_varijabla naziv="DomainObject.Predmet.ProtustrankaWithAdress_1">CANDEO PHARM d.o.o. Slobodna zona Jankomir 25c, 10000 Zagreb</derivirana_varijabla>
  </DomainObject.Predmet.ProtustrankaWithAdress>
  <DomainObject.Predmet.ProtustrankaWithAdressOIB>
    <izvorni_sadrzaj>CANDEO PHARM d.o.o., OIB 43793186259, Slobodna zona Jankomir 25c, 10000 Zagreb</izvorni_sadrzaj>
    <derivirana_varijabla naziv="DomainObject.Predmet.ProtustrankaWithAdressOIB_1">CANDEO PHARM d.o.o., OIB 43793186259, Slobodna zona Jankomir 25c, 10000 Zagreb</derivirana_varijabla>
  </DomainObject.Predmet.ProtustrankaWithAdressOIB>
  <DomainObject.Predmet.ProtustrankaNazivFormated>
    <izvorni_sadrzaj>CANDEO PHARM d.o.o.</izvorni_sadrzaj>
    <derivirana_varijabla naziv="DomainObject.Predmet.ProtustrankaNazivFormated_1">CANDEO PHARM d.o.o.</derivirana_varijabla>
  </DomainObject.Predmet.ProtustrankaNazivFormated>
  <DomainObject.Predmet.ProtustrankaNazivFormatedOIB>
    <izvorni_sadrzaj>CANDEO PHARM d.o.o., OIB 43793186259</izvorni_sadrzaj>
    <derivirana_varijabla naziv="DomainObject.Predmet.ProtustrankaNazivFormatedOIB_1">CANDEO PHARM d.o.o., OIB 43793186259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CANDEO PHARM d.o.o.</item>
    </izvorni_sadrzaj>
    <derivirana_varijabla naziv="DomainObject.Predmet.ProtuStrankaListFormated_1">
      <item>CANDEO PHARM d.o.o.</item>
    </derivirana_varijabla>
  </DomainObject.Predmet.ProtuStrankaListFormated>
  <DomainObject.Predmet.ProtuStrankaListFormatedOIB>
    <izvorni_sadrzaj>
      <item>CANDEO PHARM d.o.o., OIB 43793186259</item>
    </izvorni_sadrzaj>
    <derivirana_varijabla naziv="DomainObject.Predmet.ProtuStrankaListFormatedOIB_1">
      <item>CANDEO PHARM d.o.o., OIB 43793186259</item>
    </derivirana_varijabla>
  </DomainObject.Predmet.ProtuStrankaListFormatedOIB>
  <DomainObject.Predmet.ProtuStrankaListFormatedWithAdress>
    <izvorni_sadrzaj>
      <item>CANDEO PHARM d.o.o., Slobodna zona Jankomir 25c, 10000 Zagreb</item>
    </izvorni_sadrzaj>
    <derivirana_varijabla naziv="DomainObject.Predmet.ProtuStrankaListFormatedWithAdress_1">
      <item>CANDEO PHARM d.o.o., Slobodna zona Jankomir 25c, 10000 Zagreb</item>
    </derivirana_varijabla>
  </DomainObject.Predmet.ProtuStrankaListFormatedWithAdress>
  <DomainObject.Predmet.ProtuStrankaListFormatedWithAdressOIB>
    <izvorni_sadrzaj>
      <item>CANDEO PHARM d.o.o., OIB 43793186259, Slobodna zona Jankomir 25c, 10000 Zagreb</item>
    </izvorni_sadrzaj>
    <derivirana_varijabla naziv="DomainObject.Predmet.ProtuStrankaListFormatedWithAdressOIB_1">
      <item>CANDEO PHARM d.o.o., OIB 43793186259, Slobodna zona Jankomir 25c, 10000 Zagreb</item>
    </derivirana_varijabla>
  </DomainObject.Predmet.ProtuStrankaListFormatedWithAdressOIB>
  <DomainObject.Predmet.ProtuStrankaListNazivFormated>
    <izvorni_sadrzaj>
      <item>CANDEO PHARM d.o.o.</item>
    </izvorni_sadrzaj>
    <derivirana_varijabla naziv="DomainObject.Predmet.ProtuStrankaListNazivFormated_1">
      <item>CANDEO PHARM d.o.o.</item>
    </derivirana_varijabla>
  </DomainObject.Predmet.ProtuStrankaListNazivFormated>
  <DomainObject.Predmet.ProtuStrankaListNazivFormatedOIB>
    <izvorni_sadrzaj>
      <item>CANDEO PHARM d.o.o., OIB 43793186259</item>
    </izvorni_sadrzaj>
    <derivirana_varijabla naziv="DomainObject.Predmet.ProtuStrankaListNazivFormatedOIB_1">
      <item>CANDEO PHARM d.o.o., OIB 43793186259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CANDEO PHARM d.o.o.</izvorni_sadrzaj>
    <derivirana_varijabla naziv="DomainObject.Predmet.ProtustrankaIDrugi_1">CANDEO PHARM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CANDEO PHARM d.o.o., OIB 43793186259, Slobodna zona Jankomir 25c, 10000 Zagreb</izvorni_sadrzaj>
    <derivirana_varijabla naziv="DomainObject.Predmet.ProtustrankaIDrugiAdressOIB_1">CANDEO PHARM d.o.o., OIB 43793186259, Slobodna zona Jankomir 25c,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CANDEO PHARM d.o.o.</item>
    </izvorni_sadrzaj>
    <derivirana_varijabla naziv="DomainObject.Predmet.SudioniciListNaziv_1">
      <item>FINA Regionalni centar Zagreb</item>
      <item>CANDEO PHARM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CANDEO PHARM d.o.o., OIB 43793186259, Slobodna zona Jankomir 25c,10000 Zagreb</item>
    </izvorni_sadrzaj>
    <derivirana_varijabla naziv="DomainObject.Predmet.SudioniciListAdressOIB_1">
      <item>FINA Regionalni centar Zagreb, OIB 85821130368, Trg svibanjskih žrtava 1995.1,10000 Zagreb</item>
      <item>CANDEO PHARM d.o.o., OIB 43793186259, Slobodna zona Jankomir 25c,10000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43793186259</item>
    </izvorni_sadrzaj>
    <derivirana_varijabla naziv="DomainObject.Predmet.SudioniciListNazivOIB_1">
      <item>, OIB 85821130368</item>
      <item>, OIB 43793186259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ADE9B-A835-4E65-9B4B-367AF1D829A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307</properties:Words>
  <properties:Characters>1643</properties:Characters>
  <properties:Lines>52</properties:Lines>
  <properties:Paragraphs>25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2019-07-31T09:26:00Z</cp:lastPrinted>
  <dcterms:modified xmlns:xsi="http://www.w3.org/2001/XMLSchema-instance" xsi:type="dcterms:W3CDTF">2019-07-31T09:28:00Z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