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B65E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1B60AE">
                    <w:rPr>
                      <w:sz w:val="22"/>
                      <w:szCs w:val="22"/>
                    </w:rPr>
                    <w:t>1</w:t>
                  </w:r>
                  <w:r w:rsidR="007B65E9">
                    <w:rPr>
                      <w:sz w:val="22"/>
                      <w:szCs w:val="22"/>
                    </w:rPr>
                    <w:t>7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a45470" w14:paraId="da4547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>Trgovački sud u Osijeku, po sucu mr. sc. Mirjani Baran u stečajnom predmetu predlagatelja FINA RC Zagreb</w:t>
      </w:r>
      <w:r w:rsidR="007B65E9">
        <w:t>,</w:t>
      </w:r>
      <w:r w:rsidR="00361EDF">
        <w:t xml:space="preserve"> Podružnica </w:t>
      </w:r>
      <w:r w:rsidR="007B65E9">
        <w:t xml:space="preserve">Karlovac, Ul. Pavla Vitezovića 1, Karlovac, </w:t>
      </w:r>
      <w:r w:rsidR="00361EDF">
        <w:t xml:space="preserve">povodom prijedloga za otvaranje stečajnog postupka nad dužnikom </w:t>
      </w:r>
      <w:r w:rsidR="007B65E9">
        <w:t>RUŽMARIN</w:t>
      </w:r>
      <w:r w:rsidR="00436E3D">
        <w:t xml:space="preserve"> j.</w:t>
      </w:r>
      <w:r w:rsidR="00911902">
        <w:t xml:space="preserve">d.o.o. OIB: </w:t>
      </w:r>
      <w:r w:rsidR="007B65E9">
        <w:t>17060128114</w:t>
      </w:r>
      <w:r w:rsidR="00911902">
        <w:t xml:space="preserve">, MBS: </w:t>
      </w:r>
      <w:r w:rsidR="00436E3D">
        <w:t>080</w:t>
      </w:r>
      <w:r w:rsidR="003C0437">
        <w:t>968458</w:t>
      </w:r>
      <w:r w:rsidR="00F85247">
        <w:t>,</w:t>
      </w:r>
      <w:r w:rsidR="00C011CD">
        <w:t xml:space="preserve"> </w:t>
      </w:r>
      <w:r w:rsidR="003C0437">
        <w:t>Gornje mrzlo polje mrežničko (Grad Duga Resa), Gornje mrzlo polje mrežničko 108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3C0437">
        <w:t>RUŽMARIN j.d.o.o. OIB: 17060128114, MBS: 080968458, Gornje mrzlo polje mrežničko (Grad Duga Resa), Gornje mrzlo polje mrežničko 108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1B60AE" w:rsidR="00361EDF">
      <w:pPr>
        <w:pStyle w:val="Tijeloteksta"/>
        <w:numPr>
          <w:ilvl w:val="0"/>
          <w:numId w:val="10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DF1B9E">
        <w:rPr>
          <w:b/>
        </w:rPr>
        <w:t>10,</w:t>
      </w:r>
      <w:r w:rsidR="003C0437">
        <w:rPr>
          <w:b/>
        </w:rPr>
        <w:t>45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14C22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>Mirjana Viduka Varenina</w:t>
      </w:r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14C22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436E3D" w:rsidP="00361EDF" w:rsidR="00436E3D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RC Zagreb, </w:t>
      </w:r>
      <w:r w:rsidR="004868AF">
        <w:t xml:space="preserve">Podružnica Karlovac, </w:t>
      </w:r>
      <w:r>
        <w:t>podnio je Trgovačkom sudu u Zagrebu</w:t>
      </w:r>
      <w:r w:rsidR="00164B2A">
        <w:t>,</w:t>
      </w:r>
      <w:r>
        <w:t xml:space="preserve"> </w:t>
      </w:r>
      <w:r w:rsidR="00D5104E">
        <w:t>4. prosinca</w:t>
      </w:r>
      <w:r>
        <w:t xml:space="preserve"> 2016. na propisanom obrascu prijedlog za otvaranje stečajnog postupka nad dužnikom </w:t>
      </w:r>
      <w:r w:rsidR="003C0437">
        <w:t>RUŽMARIN j.d.o.o. OIB: 17060128114, MBS: 080968458, Gornje mrzlo polje mrežničko (Grad Duga Resa), Gornje mrzlo polje mrežničko 108</w:t>
      </w:r>
      <w:r w:rsidR="00436E3D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D5104E">
        <w:t>27.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3C0437">
        <w:t>616</w:t>
      </w:r>
      <w:r>
        <w:t xml:space="preserve"> dana u ukupnom iznosu od </w:t>
      </w:r>
      <w:r w:rsidR="003C0437">
        <w:t>23.072,12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852C68">
        <w:t>25</w:t>
      </w:r>
      <w:r w:rsidR="00F97A7C">
        <w:t>/10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8A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C2142A">
      <w:t>61</w:t>
    </w:r>
    <w:r w:rsidR="003C0437">
      <w:t>7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C0437"/>
    <w:rsid w:val="003E4468"/>
    <w:rsid w:val="00400D51"/>
    <w:rsid w:val="004049C3"/>
    <w:rsid w:val="00436E3D"/>
    <w:rsid w:val="00450138"/>
    <w:rsid w:val="00463C3F"/>
    <w:rsid w:val="00482A3D"/>
    <w:rsid w:val="004853EB"/>
    <w:rsid w:val="004868AF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B65E9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5104E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6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6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8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St-617/2018-3</izvorni_sadrzaj>
    <derivirana_varijabla naziv="DomainObject.Oznaka_1">St-617/2018-3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St-617/2018</izvorni_sadrzaj>
    <derivirana_varijabla naziv="DomainObject.Predmet.OznakaBroj_1">St-617/2018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RUŽMARIN j.d.o.o.</izvorni_sadrzaj>
    <derivirana_varijabla naziv="DomainObject.Predmet.ProtustrankaFormated_1">  RUŽMARIN j.d.o.o.</derivirana_varijabla>
  </DomainObject.Predmet.ProtustrankaFormated>
  <DomainObject.Predmet.ProtustrankaFormatedOIB>
    <izvorni_sadrzaj>  RUŽMARIN j.d.o.o., OIB 17060128114</izvorni_sadrzaj>
    <derivirana_varijabla naziv="DomainObject.Predmet.ProtustrankaFormatedOIB_1">  RUŽMARIN j.d.o.o., OIB 17060128114</derivirana_varijabla>
  </DomainObject.Predmet.ProtustrankaFormatedOIB>
  <DomainObject.Predmet.ProtustrankaFormatedWithAdress>
    <izvorni_sadrzaj> RUŽMARIN j.d.o.o., Gornje Mrzlo Polje Mrežničko 108, 47250 Gornje Mrzlo Polje Mrežn.</izvorni_sadrzaj>
    <derivirana_varijabla naziv="DomainObject.Predmet.ProtustrankaFormatedWithAdress_1"> RUŽMARIN j.d.o.o., Gornje Mrzlo Polje Mrežničko 108, 47250 Gornje Mrzlo Polje Mrežn.</derivirana_varijabla>
  </DomainObject.Predmet.ProtustrankaFormatedWithAdress>
  <DomainObject.Predmet.ProtustrankaFormatedWithAdressOIB>
    <izvorni_sadrzaj> RUŽMARIN j.d.o.o., OIB 17060128114, Gornje Mrzlo Polje Mrežničko 108, 47250 Gornje Mrzlo Polje Mrežn.</izvorni_sadrzaj>
    <derivirana_varijabla naziv="DomainObject.Predmet.ProtustrankaFormatedWithAdressOIB_1"> RUŽMARIN j.d.o.o., OIB 17060128114, Gornje Mrzlo Polje Mrežničko 108, 47250 Gornje Mrzlo Polje Mrežn.</derivirana_varijabla>
  </DomainObject.Predmet.ProtustrankaFormatedWithAdressOIB>
  <DomainObject.Predmet.ProtustrankaWithAdress>
    <izvorni_sadrzaj>RUŽMARIN j.d.o.o. Gornje Mrzlo Polje Mrežničko 108, 47250 Gornje Mrzlo Polje Mrežn.</izvorni_sadrzaj>
    <derivirana_varijabla naziv="DomainObject.Predmet.ProtustrankaWithAdress_1">RUŽMARIN j.d.o.o. Gornje Mrzlo Polje Mrežničko 108, 47250 Gornje Mrzlo Polje Mrežn.</derivirana_varijabla>
  </DomainObject.Predmet.ProtustrankaWithAdress>
  <DomainObject.Predmet.ProtustrankaWithAdressOIB>
    <izvorni_sadrzaj>RUŽMARIN j.d.o.o., OIB 17060128114, Gornje Mrzlo Polje Mrežničko 108, 47250 Gornje Mrzlo Polje Mrežn.</izvorni_sadrzaj>
    <derivirana_varijabla naziv="DomainObject.Predmet.ProtustrankaWithAdressOIB_1">RUŽMARIN j.d.o.o., OIB 17060128114, Gornje Mrzlo Polje Mrežničko 108, 47250 Gornje Mrzlo Polje Mrežn.</derivirana_varijabla>
  </DomainObject.Predmet.ProtustrankaWithAdressOIB>
  <DomainObject.Predmet.ProtustrankaNazivFormated>
    <izvorni_sadrzaj>RUŽMARIN j.d.o.o.</izvorni_sadrzaj>
    <derivirana_varijabla naziv="DomainObject.Predmet.ProtustrankaNazivFormated_1">RUŽMARIN j.d.o.o.</derivirana_varijabla>
  </DomainObject.Predmet.ProtustrankaNazivFormated>
  <DomainObject.Predmet.ProtustrankaNazivFormatedOIB>
    <izvorni_sadrzaj>RUŽMARIN j.d.o.o., OIB 17060128114</izvorni_sadrzaj>
    <derivirana_varijabla naziv="DomainObject.Predmet.ProtustrankaNazivFormatedOIB_1">RUŽMARIN j.d.o.o., OIB 17060128114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RUŽMARIN j.d.o.o.</item>
    </izvorni_sadrzaj>
    <derivirana_varijabla naziv="DomainObject.Predmet.ProtuStrankaListFormated_1">
      <item>RUŽMARIN j.d.o.o.</item>
    </derivirana_varijabla>
  </DomainObject.Predmet.ProtuStrankaListFormated>
  <DomainObject.Predmet.ProtuStrankaListFormatedOIB>
    <izvorni_sadrzaj>
      <item>RUŽMARIN j.d.o.o., OIB 17060128114</item>
    </izvorni_sadrzaj>
    <derivirana_varijabla naziv="DomainObject.Predmet.ProtuStrankaListFormatedOIB_1">
      <item>RUŽMARIN j.d.o.o., OIB 17060128114</item>
    </derivirana_varijabla>
  </DomainObject.Predmet.ProtuStrankaListFormatedOIB>
  <DomainObject.Predmet.ProtuStrankaListFormatedWithAdress>
    <izvorni_sadrzaj>
      <item>RUŽMARIN j.d.o.o., Gornje Mrzlo Polje Mrežničko 108, 47250 Gornje Mrzlo Polje Mrežn.</item>
    </izvorni_sadrzaj>
    <derivirana_varijabla naziv="DomainObject.Predmet.ProtuStrankaListFormatedWithAdress_1">
      <item>RUŽMARIN j.d.o.o., Gornje Mrzlo Polje Mrežničko 108, 47250 Gornje Mrzlo Polje Mrežn.</item>
    </derivirana_varijabla>
  </DomainObject.Predmet.ProtuStrankaListFormatedWithAdress>
  <DomainObject.Predmet.ProtuStrankaListFormatedWithAdressOIB>
    <izvorni_sadrzaj>
      <item>RUŽMARIN j.d.o.o., OIB 17060128114, Gornje Mrzlo Polje Mrežničko 108, 47250 Gornje Mrzlo Polje Mrežn.</item>
    </izvorni_sadrzaj>
    <derivirana_varijabla naziv="DomainObject.Predmet.ProtuStrankaListFormatedWithAdressOIB_1">
      <item>RUŽMARIN j.d.o.o., OIB 17060128114, Gornje Mrzlo Polje Mrežničko 108, 47250 Gornje Mrzlo Polje Mrežn.</item>
    </derivirana_varijabla>
  </DomainObject.Predmet.ProtuStrankaListFormatedWithAdressOIB>
  <DomainObject.Predmet.ProtuStrankaListNazivFormated>
    <izvorni_sadrzaj>
      <item>RUŽMARIN j.d.o.o.</item>
    </izvorni_sadrzaj>
    <derivirana_varijabla naziv="DomainObject.Predmet.ProtuStrankaListNazivFormated_1">
      <item>RUŽMARIN j.d.o.o.</item>
    </derivirana_varijabla>
  </DomainObject.Predmet.ProtuStrankaListNazivFormated>
  <DomainObject.Predmet.ProtuStrankaListNazivFormatedOIB>
    <izvorni_sadrzaj>
      <item>RUŽMARIN j.d.o.o., OIB 17060128114</item>
    </izvorni_sadrzaj>
    <derivirana_varijabla naziv="DomainObject.Predmet.ProtuStrankaListNazivFormatedOIB_1">
      <item>RUŽMARIN j.d.o.o., OIB 17060128114</item>
    </derivirana_varijabla>
  </DomainObject.Predmet.ProtuStrankaListNazivFormatedOIB>
  <DomainObject.Predmet.OstaliListFormated>
    <izvorni_sadrzaj>
      <item>ŽDO</item>
      <item>Marina Livojević</item>
    </izvorni_sadrzaj>
    <derivirana_varijabla naziv="DomainObject.Predmet.OstaliListFormated_1">
      <item>ŽDO</item>
      <item>Marina Livojević</item>
    </derivirana_varijabla>
  </DomainObject.Predmet.OstaliListFormated>
  <DomainObject.Predmet.OstaliListFormatedOIB>
    <izvorni_sadrzaj>
      <item>ŽDO</item>
      <item>Marina Livojević, OIB 45732709567</item>
    </izvorni_sadrzaj>
    <derivirana_varijabla naziv="DomainObject.Predmet.OstaliListFormatedOIB_1">
      <item>ŽDO</item>
      <item>Marina Livojević, OIB 45732709567</item>
    </derivirana_varijabla>
  </DomainObject.Predmet.OstaliListFormatedOIB>
  <DomainObject.Predmet.OstaliListFormatedWithAdress>
    <izvorni_sadrzaj>
      <item>ŽDO</item>
      <item>Marina Livojević, Izarraitz Kalea 3, Azkoitia</item>
    </izvorni_sadrzaj>
    <derivirana_varijabla naziv="DomainObject.Predmet.OstaliListFormatedWithAdress_1">
      <item>ŽDO</item>
      <item>Marina Livojević, Izarraitz Kalea 3, Azkoitia</item>
    </derivirana_varijabla>
  </DomainObject.Predmet.OstaliListFormatedWithAdress>
  <DomainObject.Predmet.OstaliListFormatedWithAdressOIB>
    <izvorni_sadrzaj>
      <item>ŽDO</item>
      <item>Marina Livojević, OIB 45732709567, Izarraitz Kalea 3, Azkoitia</item>
    </izvorni_sadrzaj>
    <derivirana_varijabla naziv="DomainObject.Predmet.OstaliListFormatedWithAdressOIB_1">
      <item>ŽDO</item>
      <item>Marina Livojević, OIB 45732709567, Izarraitz Kalea 3, Azkoitia</item>
    </derivirana_varijabla>
  </DomainObject.Predmet.OstaliListFormatedWithAdressOIB>
  <DomainObject.Predmet.OstaliListNazivFormated>
    <izvorni_sadrzaj>
      <item>ŽDO</item>
      <item>Marina Livojević</item>
    </izvorni_sadrzaj>
    <derivirana_varijabla naziv="DomainObject.Predmet.OstaliListNazivFormated_1">
      <item>ŽDO</item>
      <item>Marina Livojević</item>
    </derivirana_varijabla>
  </DomainObject.Predmet.OstaliListNazivFormated>
  <DomainObject.Predmet.OstaliListNazivFormatedOIB>
    <izvorni_sadrzaj>
      <item>ŽDO</item>
      <item>Marina Livojević, OIB 45732709567</item>
    </izvorni_sadrzaj>
    <derivirana_varijabla naziv="DomainObject.Predmet.OstaliListNazivFormatedOIB_1">
      <item>ŽDO</item>
      <item>Marina Livojević, OIB 45732709567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>St-617/2018-3</izvorni_sadrzaj>
    <derivirana_varijabla naziv="DomainObject.PoslovniBrojDokumenta_1">St-617/2018-3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RUŽMARIN j.d.o.o.</izvorni_sadrzaj>
    <derivirana_varijabla naziv="DomainObject.Predmet.ProtustrankaIDrugi_1">RUŽMARIN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RUŽMARIN j.d.o.o., OIB 17060128114, Gornje Mrzlo Polje Mrežničko 108, 47250 Gornje Mrzlo Polje Mrežn.</izvorni_sadrzaj>
    <derivirana_varijabla naziv="DomainObject.Predmet.ProtustrankaIDrugiAdressOIB_1">RUŽMARIN j.d.o.o., OIB 17060128114, Gornje Mrzlo Polje Mrežničko 108, 47250 Gornje Mrzlo Polje Mrežn.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RUŽMARIN j.d.o.o.</item>
      <item>FINA regionalni centar Zagreb, podružnica Karlovac</item>
      <item>ŽDO</item>
      <item>Marina Livojević</item>
    </izvorni_sadrzaj>
    <derivirana_varijabla naziv="DomainObject.Predmet.SudioniciListNaziv_1">
      <item>RUŽMARIN j.d.o.o.</item>
      <item>FINA regionalni centar Zagreb, podružnica Karlovac</item>
      <item>ŽDO</item>
      <item>Marina Livojević</item>
    </derivirana_varijabla>
  </DomainObject.Predmet.SudioniciListNaziv>
  <DomainObject.Predmet.SudioniciListAdressOIB>
    <izvorni_sadrzaj>
      <item>RUŽMARIN j.d.o.o., OIB 17060128114, Gornje Mrzlo Polje Mrežničko 108,47250 Gornje Mrzlo Polje Mrežn.</item>
      <item>FINA regionalni centar Zagreb, podružnica Karlovac, OIB 85821130368, Vitezovićeva 1,47000 Karlovac</item>
      <item>ŽDO</item>
      <item>Marina Livojević, OIB 45732709567, Izarraitz Kalea 3,Azkoitia</item>
    </izvorni_sadrzaj>
    <derivirana_varijabla naziv="DomainObject.Predmet.SudioniciListAdressOIB_1">
      <item>RUŽMARIN j.d.o.o., OIB 17060128114, Gornje Mrzlo Polje Mrežničko 108,47250 Gornje Mrzlo Polje Mrežn.</item>
      <item>FINA regionalni centar Zagreb, podružnica Karlovac, OIB 85821130368, Vitezovićeva 1,47000 Karlovac</item>
      <item>ŽDO</item>
      <item>Marina Livojević, OIB 45732709567, Izarraitz Kalea 3,Azkoitia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17060128114</item>
      <item>, OIB 85821130368</item>
      <item>, OIB null</item>
      <item>, OIB 45732709567</item>
    </izvorni_sadrzaj>
    <derivirana_varijabla naziv="DomainObject.Predmet.SudioniciListNazivOIB_1">
      <item>, OIB 17060128114</item>
      <item>, OIB 85821130368</item>
      <item>, OIB null</item>
      <item>, OIB 45732709567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2873</properties:Characters>
  <properties:Lines>99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2018-08-07T09:52:00Z</dcterms:created>
  <dc:creator>Snježana Andrijanić</dc:creator>
  <cp:lastModifiedBy>Snježana Andrijanić</cp:lastModifiedBy>
  <cp:lastPrinted>2018-08-07T09:57:00Z</cp:lastPrinted>
  <dcterms:modified xmlns:xsi="http://www.w3.org/2001/XMLSchema-instance" xsi:type="dcterms:W3CDTF">2018-08-07T09:57:00Z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St-617/2018-3 / Odluka - Rješenje - pokretanje prethodnog postupka radi utvrđivanja uvjeta za otvaranje stečajnog postupka (10 St-617-18 Mirjana 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