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cb8a" w14:paraId="660cb8a" w:rsidRDefault="008E6ED6" w:rsidR="008E6ED6">
      <w:pPr>
        <w15:collapsed w:val="false"/>
      </w:pPr>
      <w:bookmarkStart w:name="_GoBack" w:id="0"/>
      <w:bookmarkEnd w:id="0"/>
    </w:p>
    <w:p w:rsidRDefault="00E76981" w:rsidR="002258F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7614A9">
        <w:t xml:space="preserve"> OSIJEKU</w:t>
      </w:r>
    </w:p>
    <w:p w:rsidRDefault="008E6ED6" w:rsidR="007614A9">
      <w:r>
        <w:t>S</w:t>
      </w:r>
      <w:r w:rsidR="007614A9">
        <w:t>TALNA SLUŽBA U S</w:t>
      </w:r>
      <w:r>
        <w:t xml:space="preserve">LAVONSKOM BRODU  </w:t>
      </w:r>
    </w:p>
    <w:p w:rsidRDefault="007614A9" w:rsidR="007614A9">
      <w:r>
        <w:t>Trg pobjede 13</w:t>
      </w:r>
    </w:p>
    <w:p w:rsidRDefault="007614A9" w:rsidR="00052A26">
      <w:r>
        <w:t>35000 Slavonski Brod</w:t>
      </w:r>
      <w:r w:rsidR="008E6ED6">
        <w:t xml:space="preserve">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</w:t>
      </w:r>
      <w:r w:rsidR="00B60BF0">
        <w:t xml:space="preserve">     </w:t>
      </w:r>
    </w:p>
    <w:p w:rsidRDefault="00052A26" w:rsidR="00052A26"/>
    <w:p w:rsidRDefault="00B60BF0" w:rsidP="00052A26" w:rsidR="008E6ED6" w:rsidRPr="00052A26">
      <w:pPr>
        <w:ind w:firstLine="708" w:left="5664"/>
        <w:rPr>
          <w:b/>
        </w:rPr>
      </w:pPr>
      <w:r>
        <w:t xml:space="preserve">  </w:t>
      </w:r>
      <w:r w:rsidR="000A24DF">
        <w:t xml:space="preserve">  </w:t>
      </w:r>
      <w:r w:rsidR="008E6ED6" w:rsidRPr="00052A26">
        <w:rPr>
          <w:b/>
        </w:rPr>
        <w:t xml:space="preserve">Broj: </w:t>
      </w:r>
      <w:r w:rsidR="00052A26" w:rsidRPr="00052A26">
        <w:rPr>
          <w:b/>
        </w:rPr>
        <w:t>1/</w:t>
      </w:r>
      <w:r w:rsidR="008E6ED6" w:rsidRPr="00052A26">
        <w:rPr>
          <w:b/>
        </w:rPr>
        <w:t>St-</w:t>
      </w:r>
      <w:r w:rsidR="00052A26" w:rsidRPr="00052A26">
        <w:rPr>
          <w:b/>
        </w:rPr>
        <w:t>60</w:t>
      </w:r>
      <w:r w:rsidR="00622CF6" w:rsidRPr="00052A26">
        <w:rPr>
          <w:b/>
        </w:rPr>
        <w:t>/2011-</w:t>
      </w:r>
      <w:r w:rsidR="00052A26">
        <w:rPr>
          <w:b/>
        </w:rPr>
        <w:t>416</w:t>
      </w:r>
    </w:p>
    <w:p w:rsidRDefault="00C92C39" w:rsidR="00C92C39" w:rsidRPr="00B61998"/>
    <w:p w:rsidRDefault="00C92C39" w:rsidP="00C92C39" w:rsidR="00C92C39" w:rsidRPr="00B61998">
      <w:pPr>
        <w:jc w:val="center"/>
      </w:pPr>
      <w:r w:rsidRPr="00B61998">
        <w:t>U  I M E    R E P U B L I K E    H R V A T S K E</w:t>
      </w:r>
    </w:p>
    <w:p w:rsidRDefault="008E6ED6" w:rsidP="008E6ED6" w:rsidR="008E6ED6" w:rsidRPr="00B61998">
      <w:pPr>
        <w:jc w:val="center"/>
      </w:pPr>
      <w:r w:rsidRPr="00B61998"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7614A9">
        <w:t xml:space="preserve">OSIJEKU STALNA SLUŽBA U </w:t>
      </w:r>
      <w:r w:rsidR="00052A26">
        <w:t>SLAVONSKOM BRODU, po stečajnoj sutkinji</w:t>
      </w:r>
      <w:r>
        <w:t xml:space="preserve"> Vesni Vukelić, u stečajnom postupku nad dužnikom </w:t>
      </w:r>
      <w:r w:rsidR="00052A26">
        <w:rPr>
          <w:noProof/>
        </w:rPr>
        <w:t>KLAS d.d. u stečaju Nova Gradiška, Urije bb, OIB 65742611374</w:t>
      </w:r>
      <w:r w:rsidR="00743BC0">
        <w:t xml:space="preserve">, dana </w:t>
      </w:r>
      <w:r w:rsidR="009F6CA3">
        <w:t>15</w:t>
      </w:r>
      <w:r w:rsidR="00052A26">
        <w:t>. lipnja 2018.</w:t>
      </w:r>
    </w:p>
    <w:p w:rsidRDefault="008E6ED6" w:rsidP="002F2C3E" w:rsidR="008E6ED6">
      <w:pPr>
        <w:jc w:val="both"/>
      </w:pPr>
    </w:p>
    <w:p w:rsidRDefault="008E6ED6" w:rsidP="0011140C" w:rsidR="004F3299" w:rsidRPr="00B61998">
      <w:pPr>
        <w:jc w:val="center"/>
      </w:pPr>
      <w:r w:rsidRPr="00B61998"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7614A9" w:rsidRPr="00052A26">
      <w:pPr>
        <w:jc w:val="both"/>
        <w:rPr>
          <w:b/>
        </w:rPr>
      </w:pPr>
      <w:r>
        <w:tab/>
      </w:r>
      <w:r w:rsidR="00182C80" w:rsidRPr="007614A9">
        <w:rPr>
          <w:b/>
        </w:rPr>
        <w:t xml:space="preserve"> </w:t>
      </w:r>
      <w:r w:rsidR="007614A9" w:rsidRPr="007614A9">
        <w:rPr>
          <w:b/>
        </w:rPr>
        <w:t>I –</w:t>
      </w:r>
      <w:r w:rsidR="00052A26">
        <w:rPr>
          <w:b/>
        </w:rPr>
        <w:t xml:space="preserve"> Z</w:t>
      </w:r>
      <w:r w:rsidR="007614A9" w:rsidRPr="007614A9">
        <w:rPr>
          <w:b/>
        </w:rPr>
        <w:t>aključuje se</w:t>
      </w:r>
      <w:r w:rsidR="007614A9">
        <w:t xml:space="preserve"> stečajni postupak nad </w:t>
      </w:r>
      <w:r w:rsidR="007614A9" w:rsidRPr="00C04348">
        <w:t>dužnikom</w:t>
      </w:r>
      <w:r w:rsidR="007614A9" w:rsidRPr="00052A26">
        <w:rPr>
          <w:b/>
        </w:rPr>
        <w:t xml:space="preserve"> </w:t>
      </w:r>
      <w:r w:rsidR="00052A26" w:rsidRPr="00052A26">
        <w:rPr>
          <w:b/>
          <w:noProof/>
        </w:rPr>
        <w:t>KLAS d.d. u stečaju Nova Gradiška, Urije bb, OIB 65742611374</w:t>
      </w:r>
      <w:r w:rsidR="00052A26" w:rsidRPr="00052A26">
        <w:rPr>
          <w:b/>
        </w:rPr>
        <w:t>.</w:t>
      </w:r>
    </w:p>
    <w:p w:rsidRDefault="00052A26" w:rsidP="002F2C3E" w:rsidR="00052A26">
      <w:pPr>
        <w:jc w:val="both"/>
      </w:pPr>
    </w:p>
    <w:p w:rsidRDefault="007614A9" w:rsidP="002F2C3E" w:rsidR="007614A9">
      <w:pPr>
        <w:jc w:val="both"/>
      </w:pPr>
      <w:r>
        <w:tab/>
      </w:r>
      <w:r w:rsidRPr="00003DA6">
        <w:rPr>
          <w:b/>
        </w:rPr>
        <w:t>II –</w:t>
      </w:r>
      <w:r>
        <w:t xml:space="preserve"> Po pravomoćnosti ovog rješenja, dužnik će se brisati iz sudskog registra.</w:t>
      </w:r>
    </w:p>
    <w:p w:rsidRDefault="000E4E77" w:rsidP="002F2C3E" w:rsidR="000E4E77">
      <w:pPr>
        <w:jc w:val="both"/>
      </w:pPr>
    </w:p>
    <w:p w:rsidRDefault="000E4E77" w:rsidP="002F2C3E" w:rsidR="00483BE4">
      <w:pPr>
        <w:jc w:val="both"/>
      </w:pPr>
      <w:r>
        <w:tab/>
      </w:r>
      <w:r w:rsidRPr="000E4E77">
        <w:rPr>
          <w:b/>
        </w:rPr>
        <w:t>III</w:t>
      </w:r>
      <w:r w:rsidR="00A517EF">
        <w:t xml:space="preserve"> –</w:t>
      </w:r>
      <w:r w:rsidR="0000347C">
        <w:t>S</w:t>
      </w:r>
      <w:r w:rsidR="005A29CC">
        <w:t xml:space="preserve">tečajna masa </w:t>
      </w:r>
      <w:r w:rsidR="004D232E">
        <w:t>iza brisanog</w:t>
      </w:r>
      <w:r w:rsidR="0000347C">
        <w:t xml:space="preserve"> dužnika </w:t>
      </w:r>
      <w:r w:rsidR="00810D75">
        <w:t xml:space="preserve">i stečajni upravitelj </w:t>
      </w:r>
      <w:r w:rsidR="004D232E">
        <w:t>ima</w:t>
      </w:r>
      <w:r w:rsidR="00810D75">
        <w:t>ju</w:t>
      </w:r>
      <w:r w:rsidR="004D232E">
        <w:t xml:space="preserve"> se </w:t>
      </w:r>
      <w:r w:rsidR="005A29CC">
        <w:t>upisati u sudski registar radi nastavlja</w:t>
      </w:r>
      <w:r w:rsidR="004D232E">
        <w:t>nja</w:t>
      </w:r>
      <w:r w:rsidR="005A29CC">
        <w:t xml:space="preserve"> </w:t>
      </w:r>
      <w:r w:rsidR="00052A26">
        <w:t>ovršnih</w:t>
      </w:r>
      <w:r w:rsidR="005A29CC">
        <w:t xml:space="preserve"> postupaka koji se </w:t>
      </w:r>
      <w:r w:rsidR="00EA5332">
        <w:t xml:space="preserve">radi prisilne naplate novčanih tražbina </w:t>
      </w:r>
      <w:r w:rsidR="005A29CC">
        <w:t xml:space="preserve">vode </w:t>
      </w:r>
      <w:r w:rsidR="00052A26">
        <w:t>kod Općinskog suda u Slavonskom Brodu, Stalna služba u Novoj Gradiški</w:t>
      </w:r>
      <w:r w:rsidR="00483BE4">
        <w:t xml:space="preserve"> kako slijedi:</w:t>
      </w:r>
    </w:p>
    <w:p w:rsidRDefault="00483BE4" w:rsidP="002F2C3E" w:rsidR="00483BE4">
      <w:pPr>
        <w:jc w:val="both"/>
      </w:pPr>
      <w:r>
        <w:t>-</w:t>
      </w:r>
      <w:r w:rsidR="00052A26">
        <w:t xml:space="preserve"> </w:t>
      </w:r>
      <w:r w:rsidR="005A29CC">
        <w:t xml:space="preserve">pod posl.br. </w:t>
      </w:r>
      <w:proofErr w:type="spellStart"/>
      <w:r w:rsidR="00052A26" w:rsidRPr="009A5BF8">
        <w:rPr>
          <w:b/>
        </w:rPr>
        <w:t>Ovr</w:t>
      </w:r>
      <w:proofErr w:type="spellEnd"/>
      <w:r w:rsidR="00052A26" w:rsidRPr="009A5BF8">
        <w:rPr>
          <w:b/>
        </w:rPr>
        <w:t>-640/10</w:t>
      </w:r>
      <w:r w:rsidR="00052A26">
        <w:t xml:space="preserve"> protiv</w:t>
      </w:r>
      <w:r w:rsidR="00EA5332">
        <w:t xml:space="preserve"> </w:t>
      </w:r>
      <w:proofErr w:type="spellStart"/>
      <w:r w:rsidR="00EA5332">
        <w:t>ovršenika</w:t>
      </w:r>
      <w:proofErr w:type="spellEnd"/>
      <w:r w:rsidR="00EA5332">
        <w:t xml:space="preserve">, Hrvatske seljačke stranke, </w:t>
      </w:r>
    </w:p>
    <w:p w:rsidRDefault="00483BE4" w:rsidP="002F2C3E" w:rsidR="00483BE4">
      <w:pPr>
        <w:jc w:val="both"/>
      </w:pPr>
      <w:r>
        <w:t xml:space="preserve">- </w:t>
      </w:r>
      <w:r w:rsidR="00EA5332">
        <w:t xml:space="preserve">posl.br. </w:t>
      </w:r>
      <w:proofErr w:type="spellStart"/>
      <w:r w:rsidR="00EA5332" w:rsidRPr="009A5BF8">
        <w:rPr>
          <w:b/>
        </w:rPr>
        <w:t>Ovrv</w:t>
      </w:r>
      <w:proofErr w:type="spellEnd"/>
      <w:r w:rsidR="00EA5332" w:rsidRPr="009A5BF8">
        <w:rPr>
          <w:b/>
        </w:rPr>
        <w:t>-</w:t>
      </w:r>
      <w:r w:rsidR="009A5BF8" w:rsidRPr="009A5BF8">
        <w:rPr>
          <w:b/>
        </w:rPr>
        <w:t>695/10</w:t>
      </w:r>
      <w:r w:rsidR="009A5BF8">
        <w:t xml:space="preserve"> protiv </w:t>
      </w:r>
      <w:proofErr w:type="spellStart"/>
      <w:r w:rsidR="009A5BF8">
        <w:t>ovršenika</w:t>
      </w:r>
      <w:proofErr w:type="spellEnd"/>
      <w:r w:rsidR="009A5BF8">
        <w:t xml:space="preserve"> Željka Krpana, </w:t>
      </w:r>
      <w:proofErr w:type="spellStart"/>
      <w:r w:rsidR="009A5BF8">
        <w:t>vl</w:t>
      </w:r>
      <w:proofErr w:type="spellEnd"/>
      <w:r w:rsidR="009A5BF8">
        <w:t xml:space="preserve">. </w:t>
      </w:r>
      <w:proofErr w:type="spellStart"/>
      <w:r w:rsidR="009A5BF8">
        <w:t>Biopharm</w:t>
      </w:r>
      <w:proofErr w:type="spellEnd"/>
      <w:r w:rsidR="009A5BF8">
        <w:t xml:space="preserve">, </w:t>
      </w:r>
    </w:p>
    <w:p w:rsidRDefault="00483BE4" w:rsidP="002F2C3E" w:rsidR="00483BE4">
      <w:pPr>
        <w:jc w:val="both"/>
      </w:pPr>
      <w:r>
        <w:t xml:space="preserve">- </w:t>
      </w:r>
      <w:r w:rsidR="009A5BF8">
        <w:t xml:space="preserve">posl.br. </w:t>
      </w:r>
      <w:proofErr w:type="spellStart"/>
      <w:r w:rsidR="009A5BF8" w:rsidRPr="009A5BF8">
        <w:rPr>
          <w:b/>
        </w:rPr>
        <w:t>Ovr</w:t>
      </w:r>
      <w:proofErr w:type="spellEnd"/>
      <w:r w:rsidR="009A5BF8" w:rsidRPr="009A5BF8">
        <w:rPr>
          <w:b/>
        </w:rPr>
        <w:t>-79/06</w:t>
      </w:r>
      <w:r w:rsidR="009A5BF8">
        <w:t xml:space="preserve"> protiv </w:t>
      </w:r>
      <w:proofErr w:type="spellStart"/>
      <w:r w:rsidR="009A5BF8">
        <w:t>ovršenika</w:t>
      </w:r>
      <w:proofErr w:type="spellEnd"/>
      <w:r w:rsidR="009A5BF8">
        <w:t xml:space="preserve"> Stjepana Jurića, </w:t>
      </w:r>
      <w:proofErr w:type="spellStart"/>
      <w:r w:rsidR="009A5BF8">
        <w:t>vl</w:t>
      </w:r>
      <w:proofErr w:type="spellEnd"/>
      <w:r w:rsidR="009A5BF8">
        <w:t xml:space="preserve">. Mesnice </w:t>
      </w:r>
      <w:proofErr w:type="spellStart"/>
      <w:r w:rsidR="009A5BF8">
        <w:t>Okučani</w:t>
      </w:r>
      <w:proofErr w:type="spellEnd"/>
      <w:r w:rsidR="009A5BF8">
        <w:t>,</w:t>
      </w:r>
    </w:p>
    <w:p w:rsidRDefault="00483BE4" w:rsidP="002F2C3E" w:rsidR="00483BE4">
      <w:pPr>
        <w:jc w:val="both"/>
      </w:pPr>
      <w:r>
        <w:t xml:space="preserve">- </w:t>
      </w:r>
      <w:r w:rsidR="009A5BF8">
        <w:t xml:space="preserve">posl.br. </w:t>
      </w:r>
      <w:proofErr w:type="spellStart"/>
      <w:r w:rsidR="009A5BF8" w:rsidRPr="009A5BF8">
        <w:rPr>
          <w:b/>
        </w:rPr>
        <w:t>Ovrv</w:t>
      </w:r>
      <w:proofErr w:type="spellEnd"/>
      <w:r w:rsidR="009A5BF8" w:rsidRPr="009A5BF8">
        <w:rPr>
          <w:b/>
        </w:rPr>
        <w:t>-57/06</w:t>
      </w:r>
      <w:r w:rsidR="009A5BF8">
        <w:t xml:space="preserve"> protiv </w:t>
      </w:r>
      <w:proofErr w:type="spellStart"/>
      <w:r w:rsidR="009A5BF8">
        <w:t>ovršenika</w:t>
      </w:r>
      <w:proofErr w:type="spellEnd"/>
      <w:r w:rsidR="009A5BF8">
        <w:t xml:space="preserve"> Ivana Nakića, </w:t>
      </w:r>
      <w:proofErr w:type="spellStart"/>
      <w:r w:rsidR="009A5BF8">
        <w:t>vl</w:t>
      </w:r>
      <w:proofErr w:type="spellEnd"/>
      <w:r w:rsidR="009A5BF8">
        <w:t xml:space="preserve">. Pekare Nakić, </w:t>
      </w:r>
    </w:p>
    <w:p w:rsidRDefault="00483BE4" w:rsidP="002F2C3E" w:rsidR="00483BE4">
      <w:pPr>
        <w:jc w:val="both"/>
      </w:pPr>
      <w:r>
        <w:t xml:space="preserve">- </w:t>
      </w:r>
      <w:r w:rsidR="009A5BF8">
        <w:t xml:space="preserve">posl.br. </w:t>
      </w:r>
      <w:proofErr w:type="spellStart"/>
      <w:r w:rsidR="009A5BF8" w:rsidRPr="009A5BF8">
        <w:rPr>
          <w:b/>
        </w:rPr>
        <w:t>Ovrv</w:t>
      </w:r>
      <w:proofErr w:type="spellEnd"/>
      <w:r w:rsidR="009A5BF8" w:rsidRPr="009A5BF8">
        <w:rPr>
          <w:b/>
        </w:rPr>
        <w:t>-155/06</w:t>
      </w:r>
      <w:r w:rsidR="009A5BF8">
        <w:t xml:space="preserve"> protiv </w:t>
      </w:r>
      <w:proofErr w:type="spellStart"/>
      <w:r w:rsidR="009A5BF8">
        <w:t>ovršenika</w:t>
      </w:r>
      <w:proofErr w:type="spellEnd"/>
      <w:r w:rsidR="009A5BF8">
        <w:t xml:space="preserve"> Željka Krpana iz Nove Gradiške, </w:t>
      </w:r>
    </w:p>
    <w:p w:rsidRDefault="00483BE4" w:rsidP="002F2C3E" w:rsidR="00483BE4">
      <w:pPr>
        <w:jc w:val="both"/>
      </w:pPr>
      <w:r>
        <w:t xml:space="preserve">- </w:t>
      </w:r>
      <w:r w:rsidR="009A5BF8">
        <w:t xml:space="preserve">posl.br. </w:t>
      </w:r>
      <w:proofErr w:type="spellStart"/>
      <w:r w:rsidR="009A5BF8" w:rsidRPr="009A5BF8">
        <w:rPr>
          <w:b/>
        </w:rPr>
        <w:t>Ovr</w:t>
      </w:r>
      <w:proofErr w:type="spellEnd"/>
      <w:r w:rsidR="009A5BF8" w:rsidRPr="009A5BF8">
        <w:rPr>
          <w:b/>
        </w:rPr>
        <w:t>-687/15</w:t>
      </w:r>
      <w:r w:rsidR="009A5BF8">
        <w:t xml:space="preserve"> (ranije </w:t>
      </w:r>
      <w:proofErr w:type="spellStart"/>
      <w:r w:rsidR="009A5BF8">
        <w:t>Ovr</w:t>
      </w:r>
      <w:proofErr w:type="spellEnd"/>
      <w:r w:rsidR="009A5BF8">
        <w:t xml:space="preserve">-156/10) protiv </w:t>
      </w:r>
      <w:proofErr w:type="spellStart"/>
      <w:r w:rsidR="009A5BF8">
        <w:t>ovršenika</w:t>
      </w:r>
      <w:proofErr w:type="spellEnd"/>
      <w:r w:rsidR="009A5BF8">
        <w:t xml:space="preserve"> Marijana </w:t>
      </w:r>
      <w:proofErr w:type="spellStart"/>
      <w:r w:rsidR="009A5BF8">
        <w:t>Mikolčevića</w:t>
      </w:r>
      <w:proofErr w:type="spellEnd"/>
      <w:r w:rsidR="009A5BF8">
        <w:t xml:space="preserve">, </w:t>
      </w:r>
    </w:p>
    <w:p w:rsidRDefault="00483BE4" w:rsidP="002F2C3E" w:rsidR="00483BE4">
      <w:pPr>
        <w:jc w:val="both"/>
      </w:pPr>
      <w:r>
        <w:t xml:space="preserve">- </w:t>
      </w:r>
      <w:r w:rsidR="009A5BF8">
        <w:t xml:space="preserve">posl.br. </w:t>
      </w:r>
      <w:proofErr w:type="spellStart"/>
      <w:r w:rsidR="009A5BF8" w:rsidRPr="00791164">
        <w:rPr>
          <w:b/>
        </w:rPr>
        <w:t>Ovrv</w:t>
      </w:r>
      <w:proofErr w:type="spellEnd"/>
      <w:r w:rsidR="009A5BF8" w:rsidRPr="00791164">
        <w:rPr>
          <w:b/>
        </w:rPr>
        <w:t>-3920/98</w:t>
      </w:r>
      <w:r w:rsidR="009A5BF8">
        <w:t xml:space="preserve"> protiv </w:t>
      </w:r>
      <w:proofErr w:type="spellStart"/>
      <w:r w:rsidR="009A5BF8">
        <w:t>ovršenika</w:t>
      </w:r>
      <w:proofErr w:type="spellEnd"/>
      <w:r w:rsidR="009A5BF8">
        <w:t xml:space="preserve"> Fabijana Marinića</w:t>
      </w:r>
      <w:r w:rsidR="00791164">
        <w:t xml:space="preserve">, </w:t>
      </w:r>
    </w:p>
    <w:p w:rsidRDefault="00483BE4" w:rsidP="002F2C3E" w:rsidR="00483BE4">
      <w:pPr>
        <w:jc w:val="both"/>
      </w:pPr>
      <w:r>
        <w:t xml:space="preserve">- </w:t>
      </w:r>
      <w:r w:rsidR="00791164">
        <w:t xml:space="preserve">posl.br. </w:t>
      </w:r>
      <w:proofErr w:type="spellStart"/>
      <w:r w:rsidR="00791164" w:rsidRPr="00791164">
        <w:rPr>
          <w:b/>
        </w:rPr>
        <w:t>Ovr</w:t>
      </w:r>
      <w:proofErr w:type="spellEnd"/>
      <w:r w:rsidR="00791164" w:rsidRPr="00791164">
        <w:rPr>
          <w:b/>
        </w:rPr>
        <w:t>-1492/15</w:t>
      </w:r>
      <w:r w:rsidR="00791164">
        <w:t xml:space="preserve"> protiv </w:t>
      </w:r>
      <w:proofErr w:type="spellStart"/>
      <w:r w:rsidR="00791164">
        <w:t>ovršenika</w:t>
      </w:r>
      <w:proofErr w:type="spellEnd"/>
      <w:r w:rsidR="00791164">
        <w:t xml:space="preserve"> Marka </w:t>
      </w:r>
      <w:proofErr w:type="spellStart"/>
      <w:r w:rsidR="00791164">
        <w:t>Skretića</w:t>
      </w:r>
      <w:proofErr w:type="spellEnd"/>
      <w:r w:rsidR="00791164">
        <w:t xml:space="preserve">, </w:t>
      </w:r>
    </w:p>
    <w:p w:rsidRDefault="00483BE4" w:rsidP="002F2C3E" w:rsidR="00483BE4">
      <w:pPr>
        <w:jc w:val="both"/>
      </w:pPr>
      <w:r>
        <w:t xml:space="preserve">- </w:t>
      </w:r>
      <w:r w:rsidR="00791164">
        <w:t xml:space="preserve">posl.br. </w:t>
      </w:r>
      <w:proofErr w:type="spellStart"/>
      <w:r w:rsidR="00791164" w:rsidRPr="00791164">
        <w:rPr>
          <w:b/>
        </w:rPr>
        <w:t>Ovr</w:t>
      </w:r>
      <w:proofErr w:type="spellEnd"/>
      <w:r w:rsidR="00791164" w:rsidRPr="00791164">
        <w:rPr>
          <w:b/>
        </w:rPr>
        <w:t>-1034/15</w:t>
      </w:r>
      <w:r w:rsidR="00791164">
        <w:t xml:space="preserve"> protiv </w:t>
      </w:r>
      <w:proofErr w:type="spellStart"/>
      <w:r w:rsidR="00791164">
        <w:t>ovršenika</w:t>
      </w:r>
      <w:proofErr w:type="spellEnd"/>
      <w:r w:rsidR="00791164">
        <w:t xml:space="preserve"> Zdravka Cindrića, </w:t>
      </w:r>
    </w:p>
    <w:p w:rsidRDefault="00483BE4" w:rsidP="002F2C3E" w:rsidR="00483BE4">
      <w:pPr>
        <w:jc w:val="both"/>
      </w:pPr>
      <w:r>
        <w:t xml:space="preserve">- </w:t>
      </w:r>
      <w:r w:rsidR="00791164">
        <w:t xml:space="preserve">posl.br. </w:t>
      </w:r>
      <w:proofErr w:type="spellStart"/>
      <w:r w:rsidR="00791164" w:rsidRPr="00483BE4">
        <w:rPr>
          <w:b/>
        </w:rPr>
        <w:t>Ovr</w:t>
      </w:r>
      <w:proofErr w:type="spellEnd"/>
      <w:r w:rsidR="00791164" w:rsidRPr="00483BE4">
        <w:rPr>
          <w:b/>
        </w:rPr>
        <w:t>-9/13</w:t>
      </w:r>
      <w:r w:rsidR="00791164">
        <w:t xml:space="preserve"> protiv </w:t>
      </w:r>
      <w:proofErr w:type="spellStart"/>
      <w:r w:rsidR="00791164">
        <w:t>ovršenice</w:t>
      </w:r>
      <w:proofErr w:type="spellEnd"/>
      <w:r w:rsidR="00791164">
        <w:t xml:space="preserve"> Marine Lovrić, </w:t>
      </w:r>
    </w:p>
    <w:p w:rsidRDefault="00483BE4" w:rsidP="002F2C3E" w:rsidR="00E703F5">
      <w:pPr>
        <w:jc w:val="both"/>
      </w:pPr>
      <w:r>
        <w:t xml:space="preserve">- </w:t>
      </w:r>
      <w:r w:rsidR="00791164">
        <w:t xml:space="preserve">posl.br. </w:t>
      </w:r>
      <w:proofErr w:type="spellStart"/>
      <w:r w:rsidR="00791164" w:rsidRPr="00483BE4">
        <w:rPr>
          <w:b/>
        </w:rPr>
        <w:t>Ovr</w:t>
      </w:r>
      <w:proofErr w:type="spellEnd"/>
      <w:r w:rsidR="00791164" w:rsidRPr="00483BE4">
        <w:rPr>
          <w:b/>
        </w:rPr>
        <w:t>-186/10</w:t>
      </w:r>
      <w:r w:rsidR="00791164">
        <w:t xml:space="preserve"> protiv </w:t>
      </w:r>
      <w:proofErr w:type="spellStart"/>
      <w:r w:rsidR="00791164">
        <w:t>ovršenika</w:t>
      </w:r>
      <w:proofErr w:type="spellEnd"/>
      <w:r w:rsidR="00791164">
        <w:t xml:space="preserve"> Hrvatski zavod za poljoprivredno savjetodavnu službu, </w:t>
      </w:r>
    </w:p>
    <w:p w:rsidRDefault="00791164" w:rsidP="002F2C3E" w:rsidR="00052A26">
      <w:pPr>
        <w:jc w:val="both"/>
      </w:pPr>
      <w:r>
        <w:t xml:space="preserve">i kod Općinskog suda u Rijeci </w:t>
      </w:r>
      <w:r w:rsidR="00E703F5">
        <w:t xml:space="preserve">posl.br. </w:t>
      </w:r>
      <w:proofErr w:type="spellStart"/>
      <w:r w:rsidR="00E703F5" w:rsidRPr="00483BE4">
        <w:rPr>
          <w:b/>
        </w:rPr>
        <w:t>Ovr</w:t>
      </w:r>
      <w:proofErr w:type="spellEnd"/>
      <w:r w:rsidR="00E703F5" w:rsidRPr="00483BE4">
        <w:rPr>
          <w:b/>
        </w:rPr>
        <w:t>-5224/13</w:t>
      </w:r>
      <w:r w:rsidR="00E703F5">
        <w:t xml:space="preserve"> koji se vodi </w:t>
      </w:r>
      <w:r>
        <w:t xml:space="preserve">protiv </w:t>
      </w:r>
      <w:proofErr w:type="spellStart"/>
      <w:r>
        <w:t>ovršenice</w:t>
      </w:r>
      <w:proofErr w:type="spellEnd"/>
      <w:r>
        <w:t xml:space="preserve"> Marije </w:t>
      </w:r>
      <w:proofErr w:type="spellStart"/>
      <w:r>
        <w:t>Burazović</w:t>
      </w:r>
      <w:proofErr w:type="spellEnd"/>
      <w:r>
        <w:t>.</w:t>
      </w:r>
    </w:p>
    <w:p w:rsidRDefault="00A517EF" w:rsidP="002F2C3E" w:rsidR="008C1D9E">
      <w:pPr>
        <w:jc w:val="both"/>
      </w:pPr>
      <w:r>
        <w:t xml:space="preserve"> </w:t>
      </w:r>
    </w:p>
    <w:p w:rsidRDefault="008C1D9E" w:rsidP="002F2C3E" w:rsidR="007614A9">
      <w:pPr>
        <w:jc w:val="both"/>
      </w:pPr>
      <w:r>
        <w:tab/>
      </w:r>
      <w:r w:rsidRPr="008C1D9E">
        <w:rPr>
          <w:b/>
        </w:rPr>
        <w:t xml:space="preserve">IV -  </w:t>
      </w:r>
      <w:r w:rsidRPr="008C1D9E">
        <w:t>U svrhu rezerv</w:t>
      </w:r>
      <w:r>
        <w:t xml:space="preserve">iranja novčanih sredstava za pokriće troškova </w:t>
      </w:r>
      <w:r w:rsidR="00483BE4">
        <w:t>ovršnih</w:t>
      </w:r>
      <w:r>
        <w:t xml:space="preserve"> postupaka na poseban račun izdvojit će se iznos od </w:t>
      </w:r>
      <w:r w:rsidR="00D61E51">
        <w:rPr>
          <w:b/>
        </w:rPr>
        <w:t>6.886,60 kn</w:t>
      </w:r>
      <w:r w:rsidR="00C76B2A">
        <w:t xml:space="preserve">. </w:t>
      </w:r>
    </w:p>
    <w:p w:rsidRDefault="00534697" w:rsidP="002F2C3E" w:rsidR="00534697">
      <w:pPr>
        <w:jc w:val="both"/>
      </w:pPr>
    </w:p>
    <w:p w:rsidRDefault="00534697" w:rsidP="002F2C3E" w:rsidR="00534697">
      <w:pPr>
        <w:jc w:val="both"/>
      </w:pPr>
    </w:p>
    <w:p w:rsidRDefault="00534697" w:rsidP="002F2C3E" w:rsidR="00534697">
      <w:pPr>
        <w:jc w:val="both"/>
      </w:pPr>
    </w:p>
    <w:p w:rsidRDefault="00534697" w:rsidP="002F2C3E" w:rsidR="00534697">
      <w:pPr>
        <w:jc w:val="both"/>
      </w:pPr>
    </w:p>
    <w:p w:rsidRDefault="009F6CA3" w:rsidP="009F6CA3" w:rsidR="009F6CA3">
      <w:pPr>
        <w:jc w:val="right"/>
        <w:rPr>
          <w:b/>
        </w:rPr>
      </w:pPr>
    </w:p>
    <w:p w:rsidRDefault="009F6CA3" w:rsidP="009F6CA3" w:rsidR="00534697">
      <w:pPr>
        <w:jc w:val="right"/>
      </w:pPr>
      <w:r w:rsidRPr="00052A26">
        <w:rPr>
          <w:b/>
        </w:rPr>
        <w:t>Broj: 1/St-60/2011-</w:t>
      </w:r>
      <w:r>
        <w:rPr>
          <w:b/>
        </w:rPr>
        <w:t>416</w:t>
      </w:r>
    </w:p>
    <w:p w:rsidRDefault="00534697" w:rsidP="002F2C3E" w:rsidR="00534697">
      <w:pPr>
        <w:jc w:val="both"/>
      </w:pPr>
    </w:p>
    <w:p w:rsidRDefault="00C76B2A" w:rsidP="002F2C3E" w:rsidR="00C76B2A">
      <w:pPr>
        <w:jc w:val="both"/>
      </w:pPr>
    </w:p>
    <w:p w:rsidRDefault="007614A9" w:rsidP="002F2C3E" w:rsidR="007D4D26">
      <w:pPr>
        <w:jc w:val="both"/>
      </w:pPr>
      <w:r>
        <w:tab/>
      </w:r>
      <w:r w:rsidR="000E4E77" w:rsidRPr="008C1D9E">
        <w:rPr>
          <w:b/>
        </w:rPr>
        <w:t>V</w:t>
      </w:r>
      <w:r w:rsidRPr="008C1D9E">
        <w:rPr>
          <w:b/>
        </w:rPr>
        <w:t xml:space="preserve"> </w:t>
      </w:r>
      <w:r w:rsidRPr="00003DA6">
        <w:rPr>
          <w:b/>
        </w:rPr>
        <w:t>–</w:t>
      </w:r>
      <w:r w:rsidR="00743BC0">
        <w:t xml:space="preserve"> Ovo rješenje ima se </w:t>
      </w:r>
      <w:r w:rsidR="004D232E">
        <w:t>objaviti na mrežnoj stranici e-O</w:t>
      </w:r>
      <w:r w:rsidR="00743BC0">
        <w:t>glasna ploča suda</w:t>
      </w:r>
      <w:r w:rsidR="009317F0">
        <w:t>.</w:t>
      </w:r>
    </w:p>
    <w:p w:rsidRDefault="0000347C" w:rsidP="002F2C3E" w:rsidR="0000347C">
      <w:pPr>
        <w:jc w:val="both"/>
      </w:pPr>
    </w:p>
    <w:p w:rsidRDefault="00810D75" w:rsidP="002F2C3E" w:rsidR="00B97F5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8C1D9E">
        <w:t xml:space="preserve">   </w:t>
      </w:r>
    </w:p>
    <w:p w:rsidRDefault="00B97F5B" w:rsidP="002F2C3E" w:rsidR="00B97F5B" w:rsidRPr="00B61998">
      <w:pPr>
        <w:jc w:val="center"/>
      </w:pPr>
      <w:r w:rsidRPr="00B61998"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B1491">
      <w:pPr>
        <w:jc w:val="both"/>
        <w:rPr>
          <w:noProof/>
        </w:rPr>
      </w:pPr>
      <w:r>
        <w:tab/>
      </w:r>
      <w:r w:rsidR="00003DA6">
        <w:t>Rješenjem ovog Suda br. St-</w:t>
      </w:r>
      <w:r w:rsidR="00534697">
        <w:t>8/2008-38</w:t>
      </w:r>
      <w:r w:rsidR="00383B1C">
        <w:t xml:space="preserve"> od </w:t>
      </w:r>
      <w:r w:rsidR="00534697">
        <w:t>21. rujna 2009</w:t>
      </w:r>
      <w:r w:rsidR="00383B1C">
        <w:t xml:space="preserve">. </w:t>
      </w:r>
      <w:r w:rsidR="00003DA6">
        <w:t xml:space="preserve">otvoren je stečajni postupak nad dužnikom </w:t>
      </w:r>
      <w:r w:rsidR="00534697">
        <w:rPr>
          <w:noProof/>
        </w:rPr>
        <w:t>KLAS d.d. u stečaju Nova Gradiška.</w:t>
      </w:r>
    </w:p>
    <w:p w:rsidRDefault="0014351F" w:rsidP="002F2C3E" w:rsidR="0014351F">
      <w:pPr>
        <w:jc w:val="both"/>
        <w:rPr>
          <w:noProof/>
        </w:rPr>
      </w:pPr>
    </w:p>
    <w:p w:rsidRDefault="0014351F" w:rsidP="002F2C3E" w:rsidR="0014351F">
      <w:pPr>
        <w:jc w:val="both"/>
        <w:rPr>
          <w:noProof/>
        </w:rPr>
      </w:pPr>
      <w:r>
        <w:rPr>
          <w:noProof/>
        </w:rPr>
        <w:tab/>
        <w:t xml:space="preserve">U ovom stečajnom </w:t>
      </w:r>
      <w:r w:rsidR="00383B1C">
        <w:rPr>
          <w:noProof/>
        </w:rPr>
        <w:t xml:space="preserve">postupku </w:t>
      </w:r>
      <w:r>
        <w:rPr>
          <w:noProof/>
        </w:rPr>
        <w:t>ispitane su sve prijavljene</w:t>
      </w:r>
      <w:r w:rsidR="00E94D88">
        <w:rPr>
          <w:noProof/>
        </w:rPr>
        <w:t xml:space="preserve"> tražbine </w:t>
      </w:r>
      <w:r>
        <w:rPr>
          <w:noProof/>
        </w:rPr>
        <w:t>i unovčena je cjelokupna imovina koja ulazi u stečajnu masu.</w:t>
      </w:r>
    </w:p>
    <w:p w:rsidRDefault="0014351F" w:rsidP="002F2C3E" w:rsidR="0014351F">
      <w:pPr>
        <w:jc w:val="both"/>
        <w:rPr>
          <w:noProof/>
        </w:rPr>
      </w:pPr>
    </w:p>
    <w:p w:rsidRDefault="0014351F" w:rsidP="002F2C3E" w:rsidR="0014351F">
      <w:pPr>
        <w:jc w:val="both"/>
        <w:rPr>
          <w:noProof/>
        </w:rPr>
      </w:pPr>
      <w:r>
        <w:rPr>
          <w:noProof/>
        </w:rPr>
        <w:tab/>
        <w:t>Završno izvješće i završni račun stečajni upravitelj dostavio je sudu dana 22. ožujka 2018. u kojem navodi da je tijekom stečajnog postupka utvrđeno tražbina prvog i drugog višeg isplatnog reda u iznosu od 181.402.816,66 kn, da je unovčenjem cjelokupne imovine i naplatom potraživanja ostvaren ukupan priljev u iznosu 25.717.664,67 kn, od čega su namirene tražbine prvog višeg isplatnog reda kroz 8 djelomičnih dioba u ukupnom i</w:t>
      </w:r>
      <w:r w:rsidR="004B1A7F">
        <w:rPr>
          <w:noProof/>
        </w:rPr>
        <w:t xml:space="preserve">znosu od 7.652.994,22 </w:t>
      </w:r>
      <w:r>
        <w:rPr>
          <w:noProof/>
        </w:rPr>
        <w:t xml:space="preserve">kn, odnosno 76,13 %, da su tražbine radnika po čl. 87 Stečajnog zakona izmirene u cijelosti s iznosom </w:t>
      </w:r>
      <w:r w:rsidR="00B43715">
        <w:rPr>
          <w:noProof/>
        </w:rPr>
        <w:t xml:space="preserve">od </w:t>
      </w:r>
      <w:r>
        <w:rPr>
          <w:noProof/>
        </w:rPr>
        <w:t xml:space="preserve">841.412,50 kn te su podmireni svi troškovi stečajnog postupka i dospjele obveze stečajne mase u ukupnom iznosu od </w:t>
      </w:r>
      <w:r w:rsidR="002D7257">
        <w:rPr>
          <w:noProof/>
        </w:rPr>
        <w:t>16.471.972,75</w:t>
      </w:r>
      <w:r>
        <w:rPr>
          <w:noProof/>
        </w:rPr>
        <w:t xml:space="preserve"> kn</w:t>
      </w:r>
      <w:r w:rsidR="00757AA2">
        <w:rPr>
          <w:noProof/>
        </w:rPr>
        <w:t>, a</w:t>
      </w:r>
      <w:r w:rsidR="002D7257">
        <w:rPr>
          <w:noProof/>
        </w:rPr>
        <w:t xml:space="preserve"> djelomice je namiren </w:t>
      </w:r>
      <w:r w:rsidR="00757AA2">
        <w:rPr>
          <w:noProof/>
        </w:rPr>
        <w:t xml:space="preserve">i </w:t>
      </w:r>
      <w:r w:rsidR="002D7257">
        <w:rPr>
          <w:noProof/>
        </w:rPr>
        <w:t>razlučni vjerovnik Porezna uprava s iznosom od 748.175,13 kn</w:t>
      </w:r>
      <w:r w:rsidR="007E7223">
        <w:rPr>
          <w:noProof/>
        </w:rPr>
        <w:t>.</w:t>
      </w:r>
      <w:r w:rsidR="00B43715">
        <w:rPr>
          <w:noProof/>
        </w:rPr>
        <w:t xml:space="preserve"> </w:t>
      </w:r>
    </w:p>
    <w:p w:rsidRDefault="00956058" w:rsidP="002F2C3E" w:rsidR="00956058">
      <w:pPr>
        <w:jc w:val="both"/>
        <w:rPr>
          <w:noProof/>
        </w:rPr>
      </w:pPr>
    </w:p>
    <w:p w:rsidRDefault="00956058" w:rsidP="00956058" w:rsidR="00956058">
      <w:pPr>
        <w:ind w:firstLine="708"/>
        <w:jc w:val="both"/>
        <w:rPr>
          <w:noProof/>
        </w:rPr>
      </w:pPr>
      <w:r>
        <w:rPr>
          <w:noProof/>
        </w:rPr>
        <w:t>Nakon obavljenih isplata na poslovnom računu i sudskom depozitu preostao je iznos od 6.886,60 kn, što nije dostatno za daljnju diobu pa je predložio da se stečajni postupak zaključi, a navedeni iznos rezervira za pokriće troškova ovršnih postupaka koji su u tijeku radi prisilne naplate novčanih tražbina.</w:t>
      </w:r>
    </w:p>
    <w:p w:rsidRDefault="004B1A7F" w:rsidP="00956058" w:rsidR="004B1A7F">
      <w:pPr>
        <w:ind w:firstLine="708"/>
        <w:jc w:val="both"/>
        <w:rPr>
          <w:noProof/>
        </w:rPr>
      </w:pPr>
    </w:p>
    <w:p w:rsidRDefault="00CA0F1D" w:rsidP="002F2C3E" w:rsidR="00500A09">
      <w:pPr>
        <w:jc w:val="both"/>
        <w:rPr>
          <w:noProof/>
        </w:rPr>
      </w:pPr>
      <w:r>
        <w:rPr>
          <w:noProof/>
        </w:rPr>
        <w:tab/>
      </w:r>
      <w:r w:rsidR="00CC12C6">
        <w:rPr>
          <w:noProof/>
        </w:rPr>
        <w:t>Prije ispitivanja završnog računa, sud je shodno odredbi čl. 95 st 3 Stečajnog zakona (NN br.71/15, 104/17, dalje SZ,  koja odredba se primjenjuje u postupcima u tijeku), od Odbora vjerovnika pribavio pisano očitovanje.</w:t>
      </w:r>
    </w:p>
    <w:p w:rsidRDefault="00A01733" w:rsidP="00956058" w:rsidR="00A01733">
      <w:pPr>
        <w:ind w:firstLine="708"/>
        <w:jc w:val="both"/>
        <w:rPr>
          <w:noProof/>
        </w:rPr>
      </w:pPr>
    </w:p>
    <w:p w:rsidRDefault="00A01733" w:rsidP="00956058" w:rsidR="00AF4282">
      <w:pPr>
        <w:ind w:firstLine="708"/>
        <w:jc w:val="both"/>
        <w:rPr>
          <w:noProof/>
        </w:rPr>
      </w:pPr>
      <w:r>
        <w:rPr>
          <w:noProof/>
        </w:rPr>
        <w:t xml:space="preserve">Odbor </w:t>
      </w:r>
      <w:r w:rsidR="00CC12C6">
        <w:rPr>
          <w:noProof/>
        </w:rPr>
        <w:t xml:space="preserve">vjerovnika </w:t>
      </w:r>
      <w:r w:rsidR="00E65A6D">
        <w:rPr>
          <w:noProof/>
        </w:rPr>
        <w:t xml:space="preserve">očitovao </w:t>
      </w:r>
      <w:r w:rsidR="00CC12C6">
        <w:rPr>
          <w:noProof/>
        </w:rPr>
        <w:t>se o zav</w:t>
      </w:r>
      <w:r w:rsidR="00812C7F">
        <w:rPr>
          <w:noProof/>
        </w:rPr>
        <w:t>rš</w:t>
      </w:r>
      <w:r w:rsidR="00CC12C6">
        <w:rPr>
          <w:noProof/>
        </w:rPr>
        <w:t>nom računu na svojoj 30. sjednici održanoj</w:t>
      </w:r>
      <w:r w:rsidR="00E65A6D">
        <w:rPr>
          <w:noProof/>
        </w:rPr>
        <w:t xml:space="preserve"> 16.04.2018.</w:t>
      </w:r>
      <w:r>
        <w:rPr>
          <w:noProof/>
        </w:rPr>
        <w:t xml:space="preserve">, </w:t>
      </w:r>
      <w:r w:rsidR="00CC12C6">
        <w:rPr>
          <w:noProof/>
        </w:rPr>
        <w:t xml:space="preserve">o čemu je dostavljen zapisnik iz kojeg </w:t>
      </w:r>
      <w:r w:rsidR="00812C7F">
        <w:rPr>
          <w:noProof/>
        </w:rPr>
        <w:t>je vidljivo da su članovi Odbora</w:t>
      </w:r>
      <w:r w:rsidR="00CC12C6">
        <w:rPr>
          <w:noProof/>
        </w:rPr>
        <w:t xml:space="preserve"> završni</w:t>
      </w:r>
      <w:r>
        <w:rPr>
          <w:noProof/>
        </w:rPr>
        <w:t xml:space="preserve"> račun </w:t>
      </w:r>
      <w:r w:rsidR="00CC12C6">
        <w:rPr>
          <w:noProof/>
        </w:rPr>
        <w:t xml:space="preserve">stečajnog upravitelja </w:t>
      </w:r>
      <w:r>
        <w:rPr>
          <w:noProof/>
        </w:rPr>
        <w:t>prihva</w:t>
      </w:r>
      <w:r w:rsidR="00CC12C6">
        <w:rPr>
          <w:noProof/>
        </w:rPr>
        <w:t>tili</w:t>
      </w:r>
      <w:r>
        <w:rPr>
          <w:noProof/>
        </w:rPr>
        <w:t xml:space="preserve"> bez </w:t>
      </w:r>
      <w:r w:rsidR="00CC12C6">
        <w:rPr>
          <w:noProof/>
        </w:rPr>
        <w:t>prigovora</w:t>
      </w:r>
      <w:r>
        <w:rPr>
          <w:noProof/>
        </w:rPr>
        <w:t xml:space="preserve">. </w:t>
      </w:r>
    </w:p>
    <w:p w:rsidRDefault="005E33B9" w:rsidP="002F2C3E" w:rsidR="005E33B9">
      <w:pPr>
        <w:jc w:val="both"/>
        <w:rPr>
          <w:noProof/>
        </w:rPr>
      </w:pPr>
    </w:p>
    <w:p w:rsidRDefault="00CC12C6" w:rsidP="002F2C3E" w:rsidR="00CC12C6">
      <w:pPr>
        <w:jc w:val="both"/>
        <w:rPr>
          <w:noProof/>
        </w:rPr>
      </w:pPr>
      <w:r>
        <w:rPr>
          <w:noProof/>
        </w:rPr>
        <w:tab/>
      </w:r>
      <w:r w:rsidR="004B1A7F">
        <w:rPr>
          <w:noProof/>
        </w:rPr>
        <w:t>N</w:t>
      </w:r>
      <w:r>
        <w:rPr>
          <w:noProof/>
        </w:rPr>
        <w:t>akon obavljene analize svih stavki priljeva i odljeva iskazanih u završnom račun</w:t>
      </w:r>
      <w:r w:rsidR="001C2B97">
        <w:rPr>
          <w:noProof/>
        </w:rPr>
        <w:t>u</w:t>
      </w:r>
      <w:r>
        <w:rPr>
          <w:noProof/>
        </w:rPr>
        <w:t>, stečajni sudac utvrdio</w:t>
      </w:r>
      <w:r w:rsidR="001C2B97">
        <w:rPr>
          <w:noProof/>
        </w:rPr>
        <w:t xml:space="preserve"> je</w:t>
      </w:r>
      <w:r>
        <w:rPr>
          <w:noProof/>
        </w:rPr>
        <w:t xml:space="preserve"> da je završni račun izrađen u skladu s osnovama knjigovodstva, da su u njemu obuhvaćeni svi poslovni događaji, da je iskazan realno i nije utvrđena razlika u odnosu na iznos sredstava koji je stečajni upravitelj iskazao u odnosu na iznos utvrđen analizom priljeva i odljeva sredstava za žiro-računu pa je temeljem odredbe čl. </w:t>
      </w:r>
      <w:r w:rsidR="00304575">
        <w:rPr>
          <w:noProof/>
        </w:rPr>
        <w:t xml:space="preserve">95 st. 2 </w:t>
      </w:r>
      <w:r>
        <w:rPr>
          <w:noProof/>
        </w:rPr>
        <w:t>SZ-a</w:t>
      </w:r>
      <w:r w:rsidR="00304575">
        <w:rPr>
          <w:noProof/>
        </w:rPr>
        <w:t xml:space="preserve"> potvrdio završni račun</w:t>
      </w:r>
      <w:r>
        <w:rPr>
          <w:noProof/>
        </w:rPr>
        <w:t xml:space="preserve"> zaključkom posl.br. St-60/2011-413 od 04. svibnja 2018.</w:t>
      </w:r>
    </w:p>
    <w:p w:rsidRDefault="00FA552B" w:rsidP="002F2C3E" w:rsidR="00FA552B">
      <w:pPr>
        <w:jc w:val="both"/>
        <w:rPr>
          <w:noProof/>
        </w:rPr>
      </w:pPr>
    </w:p>
    <w:p w:rsidRDefault="00FA552B" w:rsidP="00FA552B" w:rsidR="00FA552B">
      <w:pPr>
        <w:ind w:firstLine="708"/>
        <w:jc w:val="both"/>
        <w:rPr>
          <w:noProof/>
        </w:rPr>
      </w:pPr>
      <w:r>
        <w:rPr>
          <w:noProof/>
        </w:rPr>
        <w:t xml:space="preserve">Nakon potvrde završnog računa, zakazano je završno ročište vjerovnika s Dnevnim redom rasprave o završnom računu i donošenja odluke o nastavljanju sudskih postupaka </w:t>
      </w:r>
      <w:r w:rsidR="001C2B97">
        <w:rPr>
          <w:noProof/>
        </w:rPr>
        <w:t xml:space="preserve">koji su </w:t>
      </w:r>
      <w:r>
        <w:rPr>
          <w:noProof/>
        </w:rPr>
        <w:t>u tijeku.</w:t>
      </w:r>
    </w:p>
    <w:p w:rsidRDefault="00FA552B" w:rsidP="002F2C3E" w:rsidR="00CC12C6">
      <w:pPr>
        <w:jc w:val="both"/>
        <w:rPr>
          <w:noProof/>
        </w:rPr>
      </w:pPr>
      <w:r>
        <w:rPr>
          <w:noProof/>
        </w:rPr>
        <w:t xml:space="preserve"> </w:t>
      </w:r>
    </w:p>
    <w:p w:rsidRDefault="00CC12C6" w:rsidP="002F2C3E" w:rsidR="00CC12C6">
      <w:pPr>
        <w:jc w:val="both"/>
        <w:rPr>
          <w:noProof/>
        </w:rPr>
      </w:pPr>
    </w:p>
    <w:p w:rsidRDefault="00B04405" w:rsidP="002F2C3E" w:rsidR="00B04405">
      <w:pPr>
        <w:jc w:val="both"/>
        <w:rPr>
          <w:noProof/>
        </w:rPr>
      </w:pPr>
    </w:p>
    <w:p w:rsidRDefault="00304575" w:rsidP="001C2B97" w:rsidR="00FA552B">
      <w:pPr>
        <w:jc w:val="right"/>
        <w:rPr>
          <w:b/>
        </w:rPr>
      </w:pPr>
      <w:r>
        <w:rPr>
          <w:noProof/>
        </w:rPr>
        <w:tab/>
      </w:r>
      <w:r w:rsidR="001C2B97" w:rsidRPr="00052A26">
        <w:rPr>
          <w:b/>
        </w:rPr>
        <w:t>Broj: 1/St-60/2011-</w:t>
      </w:r>
      <w:r w:rsidR="001C2B97">
        <w:rPr>
          <w:b/>
        </w:rPr>
        <w:t>416</w:t>
      </w:r>
    </w:p>
    <w:p w:rsidRDefault="001C2B97" w:rsidP="001C2B97" w:rsidR="001C2B97">
      <w:pPr>
        <w:jc w:val="right"/>
        <w:rPr>
          <w:noProof/>
        </w:rPr>
      </w:pPr>
    </w:p>
    <w:p w:rsidRDefault="00FA552B" w:rsidP="002F2C3E" w:rsidR="00FA552B">
      <w:pPr>
        <w:jc w:val="both"/>
        <w:rPr>
          <w:noProof/>
        </w:rPr>
      </w:pPr>
    </w:p>
    <w:p w:rsidRDefault="00E3208B" w:rsidP="002F2C3E" w:rsidR="00425D27">
      <w:pPr>
        <w:jc w:val="both"/>
        <w:rPr>
          <w:noProof/>
        </w:rPr>
      </w:pPr>
      <w:r>
        <w:rPr>
          <w:noProof/>
        </w:rPr>
        <w:tab/>
        <w:t xml:space="preserve">Na završnom ročištu održanom dana  </w:t>
      </w:r>
      <w:r w:rsidR="00FA552B">
        <w:rPr>
          <w:noProof/>
        </w:rPr>
        <w:t>08. lipnja 2018.</w:t>
      </w:r>
      <w:r>
        <w:rPr>
          <w:noProof/>
        </w:rPr>
        <w:t xml:space="preserve"> vjerovnici nisu imali primjedbi na završni račun stečajnog upravitelja, te su </w:t>
      </w:r>
      <w:r w:rsidR="005E33B9">
        <w:rPr>
          <w:noProof/>
        </w:rPr>
        <w:t xml:space="preserve">jednoglasno </w:t>
      </w:r>
      <w:r>
        <w:rPr>
          <w:noProof/>
        </w:rPr>
        <w:t>iskazali mišljenje da se stečajni postupak treba zaključiti i odrediti upis stečajne mase u sudski registar radi nastavljanja započetih sudskih postupaka</w:t>
      </w:r>
      <w:r w:rsidR="00425D27">
        <w:rPr>
          <w:noProof/>
        </w:rPr>
        <w:t>, a da se za pokriće troškova tih postupaka rezervira iznos koji je pr</w:t>
      </w:r>
      <w:r w:rsidR="005D059D">
        <w:rPr>
          <w:noProof/>
        </w:rPr>
        <w:t>eostao na depozitnom računu suda</w:t>
      </w:r>
      <w:r w:rsidR="00425D27">
        <w:rPr>
          <w:noProof/>
        </w:rPr>
        <w:t xml:space="preserve"> i poslovnom računu stečajnog dužnika</w:t>
      </w:r>
      <w:r>
        <w:rPr>
          <w:noProof/>
        </w:rPr>
        <w:t xml:space="preserve">. </w:t>
      </w:r>
    </w:p>
    <w:p w:rsidRDefault="00F67830" w:rsidP="002F2C3E" w:rsidR="00F67830">
      <w:pPr>
        <w:jc w:val="both"/>
        <w:rPr>
          <w:noProof/>
        </w:rPr>
      </w:pPr>
    </w:p>
    <w:p w:rsidRDefault="00A042E6" w:rsidP="00A042E6" w:rsidR="00810D75">
      <w:pPr>
        <w:jc w:val="both"/>
        <w:rPr>
          <w:noProof/>
        </w:rPr>
      </w:pPr>
      <w:r>
        <w:rPr>
          <w:noProof/>
        </w:rPr>
        <w:tab/>
        <w:t xml:space="preserve">Imajući u vidu odluke koje su vjerovnici donijeli na završnom ročištu, te iskazano mišljenje </w:t>
      </w:r>
      <w:r w:rsidR="005E33B9">
        <w:rPr>
          <w:noProof/>
        </w:rPr>
        <w:t>o nužn</w:t>
      </w:r>
      <w:r w:rsidR="00D44D38">
        <w:rPr>
          <w:noProof/>
        </w:rPr>
        <w:t xml:space="preserve">om zaključenju stečajnog postupka, a s obzirom na činjenicu da nakon podmirenja tražbina stečajnih vjerovnika kroz 8 djelomičnih dioba više nema slobodnih sredstava za daljnju diobu, </w:t>
      </w:r>
      <w:r w:rsidR="005E33B9">
        <w:rPr>
          <w:noProof/>
        </w:rPr>
        <w:t xml:space="preserve"> </w:t>
      </w:r>
      <w:r w:rsidR="00D44D38">
        <w:rPr>
          <w:noProof/>
        </w:rPr>
        <w:t>to je sud</w:t>
      </w:r>
      <w:r w:rsidR="005E33B9">
        <w:rPr>
          <w:noProof/>
        </w:rPr>
        <w:t xml:space="preserve"> utvrdio </w:t>
      </w:r>
      <w:r w:rsidR="008B75C8">
        <w:rPr>
          <w:noProof/>
        </w:rPr>
        <w:t xml:space="preserve">da su ostvarene pretpostavke za zaključenje stečajnog postupka, pa je iz tih razloga odlučeno kao  pod toč. I i II izreke rješenja na temelju </w:t>
      </w:r>
      <w:r>
        <w:rPr>
          <w:noProof/>
        </w:rPr>
        <w:t>odredbe čl. 196 Stečajnog zakona (NN br.</w:t>
      </w:r>
      <w:r w:rsidR="008B75C8">
        <w:rPr>
          <w:noProof/>
        </w:rPr>
        <w:t xml:space="preserve"> 44/96, 29/99, 129/00, 123/03, 82/06, 116/10, 25/12 i 133/12).</w:t>
      </w:r>
    </w:p>
    <w:p w:rsidRDefault="00444284" w:rsidP="00A042E6" w:rsidR="0008030C">
      <w:pPr>
        <w:jc w:val="both"/>
      </w:pPr>
      <w:r>
        <w:tab/>
      </w:r>
    </w:p>
    <w:p w:rsidRDefault="00444284" w:rsidP="002F2C3E" w:rsidR="00444284">
      <w:pPr>
        <w:jc w:val="both"/>
      </w:pPr>
      <w:r>
        <w:tab/>
        <w:t xml:space="preserve">Obzirom da </w:t>
      </w:r>
      <w:r w:rsidR="008B75C8">
        <w:t>imovina o kojoj</w:t>
      </w:r>
      <w:r>
        <w:t xml:space="preserve"> se vo</w:t>
      </w:r>
      <w:r w:rsidR="008B75C8">
        <w:t xml:space="preserve">de sudski postupci predstavlja </w:t>
      </w:r>
      <w:r>
        <w:t xml:space="preserve">stečajnu masu, to je valjalo odlučiti da se stečajna masa nakon brisanja dužnika upiše u sudski registar radi nastavljanja </w:t>
      </w:r>
      <w:r w:rsidR="00D44D38">
        <w:t>tih</w:t>
      </w:r>
      <w:r>
        <w:t xml:space="preserve"> postupaka</w:t>
      </w:r>
      <w:r w:rsidR="008B75C8">
        <w:t>,</w:t>
      </w:r>
      <w:r>
        <w:t xml:space="preserve"> pa je odlučeno kao  pod toč. III i IV izreke na temelju odredbe čl. 289 st. 4 i 5 </w:t>
      </w:r>
      <w:r w:rsidR="00D44D38">
        <w:t>SZ-a.</w:t>
      </w:r>
    </w:p>
    <w:p w:rsidRDefault="00D44D38" w:rsidP="002F2C3E" w:rsidR="00D44D38">
      <w:pPr>
        <w:jc w:val="both"/>
      </w:pPr>
    </w:p>
    <w:p w:rsidRDefault="005D059D" w:rsidP="002F2C3E" w:rsidR="0008030C">
      <w:pPr>
        <w:jc w:val="both"/>
      </w:pPr>
      <w:r>
        <w:tab/>
        <w:t xml:space="preserve">Kao pod točkom </w:t>
      </w:r>
      <w:r w:rsidR="00444284">
        <w:t>V</w:t>
      </w:r>
      <w:r w:rsidR="0008030C">
        <w:t xml:space="preserve"> </w:t>
      </w:r>
      <w:r>
        <w:t xml:space="preserve">izreke </w:t>
      </w:r>
      <w:r w:rsidR="00810D75">
        <w:t>riješeno</w:t>
      </w:r>
      <w:r w:rsidR="0008030C">
        <w:t xml:space="preserve"> je na temelju odredbe čl.286 st.2 </w:t>
      </w:r>
      <w:r w:rsidR="00D44D38">
        <w:t>SZ-a.</w:t>
      </w:r>
    </w:p>
    <w:p w:rsidRDefault="00003DA6" w:rsidP="00AB25DA" w:rsidR="00003DA6">
      <w:pPr>
        <w:jc w:val="center"/>
      </w:pPr>
    </w:p>
    <w:p w:rsidRDefault="00C04348" w:rsidP="00AB25DA" w:rsidR="00C04348">
      <w:pPr>
        <w:jc w:val="center"/>
      </w:pPr>
    </w:p>
    <w:p w:rsidRDefault="000A24DF" w:rsidP="00C04348" w:rsidR="00810D75">
      <w:pPr>
        <w:jc w:val="center"/>
      </w:pPr>
      <w:r>
        <w:t>U Slav</w:t>
      </w:r>
      <w:r w:rsidR="00C37B9A">
        <w:t xml:space="preserve">onskom </w:t>
      </w:r>
      <w:r>
        <w:t xml:space="preserve">Brodu, </w:t>
      </w:r>
      <w:r w:rsidR="005D059D">
        <w:t>15</w:t>
      </w:r>
      <w:r w:rsidR="00D44D38">
        <w:t>. lipnja 2018.</w:t>
      </w:r>
    </w:p>
    <w:p w:rsidRDefault="00AB25DA" w:rsidP="00B97F5B" w:rsidR="00AB25DA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</w:t>
      </w:r>
      <w:r w:rsidR="00AB25DA">
        <w:t xml:space="preserve">                        STEČAJNA SUTKINJA</w:t>
      </w:r>
      <w:r>
        <w:t>:</w:t>
      </w:r>
    </w:p>
    <w:p w:rsidRDefault="00B97F5B" w:rsidP="00B97F5B" w:rsidR="008B75C8">
      <w:pPr>
        <w:jc w:val="both"/>
      </w:pPr>
      <w:r>
        <w:t xml:space="preserve">                                                                                                 </w:t>
      </w:r>
      <w:r w:rsidR="0008030C">
        <w:t xml:space="preserve">     </w:t>
      </w:r>
      <w:r>
        <w:t xml:space="preserve">  Vesna Vukelić</w:t>
      </w:r>
      <w:r w:rsidR="00BB41BC">
        <w:t>, v.r.</w:t>
      </w:r>
    </w:p>
    <w:p w:rsidRDefault="008B75C8" w:rsidP="00B97F5B" w:rsidR="008B75C8">
      <w:pPr>
        <w:jc w:val="both"/>
      </w:pPr>
    </w:p>
    <w:p w:rsidRDefault="00511260" w:rsidP="00A04838" w:rsidR="00511260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76981">
        <w:t xml:space="preserve">       </w:t>
      </w:r>
    </w:p>
    <w:p w:rsidRDefault="001649AF" w:rsidP="00B97F5B" w:rsidR="001649AF" w:rsidRPr="003D0D61">
      <w:pPr>
        <w:jc w:val="both"/>
        <w:rPr>
          <w:b/>
          <w:sz w:val="20"/>
          <w:szCs w:val="20"/>
        </w:rPr>
      </w:pPr>
      <w:r w:rsidRPr="003D0D61">
        <w:rPr>
          <w:b/>
          <w:sz w:val="20"/>
          <w:szCs w:val="20"/>
        </w:rPr>
        <w:t>NAPUTAK O PRAVNOM LIJEKU:</w:t>
      </w:r>
    </w:p>
    <w:p w:rsidRDefault="001649AF" w:rsidP="00FF4C54" w:rsidR="00810D75">
      <w:pPr>
        <w:jc w:val="both"/>
        <w:rPr>
          <w:sz w:val="20"/>
          <w:szCs w:val="20"/>
        </w:rPr>
      </w:pPr>
      <w:r w:rsidRPr="003D0D61">
        <w:rPr>
          <w:sz w:val="20"/>
          <w:szCs w:val="20"/>
        </w:rPr>
        <w:t xml:space="preserve">Protiv ovog rješenja </w:t>
      </w:r>
      <w:r w:rsidR="00FF4C54">
        <w:rPr>
          <w:sz w:val="20"/>
          <w:szCs w:val="20"/>
        </w:rPr>
        <w:t xml:space="preserve">dopuštena je žalba u roku od 8 dana od dana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dostave rješenja,</w:t>
      </w:r>
      <w:r w:rsidR="005D059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dostava se smatra obavljenom istekom osmog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dana od dana objav</w:t>
      </w:r>
      <w:r w:rsidR="00810D75">
        <w:rPr>
          <w:sz w:val="20"/>
          <w:szCs w:val="20"/>
        </w:rPr>
        <w:t>e pismena na mrežnoj st</w:t>
      </w:r>
      <w:r w:rsidR="005D059D">
        <w:rPr>
          <w:sz w:val="20"/>
          <w:szCs w:val="20"/>
        </w:rPr>
        <w:t>r</w:t>
      </w:r>
      <w:r w:rsidR="00810D75">
        <w:rPr>
          <w:sz w:val="20"/>
          <w:szCs w:val="20"/>
        </w:rPr>
        <w:t>anici e-O</w:t>
      </w:r>
      <w:r>
        <w:rPr>
          <w:sz w:val="20"/>
          <w:szCs w:val="20"/>
        </w:rPr>
        <w:t xml:space="preserve">glasna </w:t>
      </w:r>
    </w:p>
    <w:p w:rsidRDefault="00FF4C54" w:rsidP="00FF4C54" w:rsidR="003D0D61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3D0D61" w:rsidRPr="003D0D61">
        <w:rPr>
          <w:sz w:val="20"/>
          <w:szCs w:val="20"/>
        </w:rPr>
        <w:t>.</w:t>
      </w:r>
      <w:r w:rsidR="00810D75">
        <w:rPr>
          <w:sz w:val="20"/>
          <w:szCs w:val="20"/>
        </w:rPr>
        <w:t xml:space="preserve"> Žalba se podnosi ovom sudu, a o žalbi odlučuje</w:t>
      </w:r>
    </w:p>
    <w:p w:rsidRDefault="00810D75" w:rsidP="00FF4C54" w:rsidR="00810D75">
      <w:pPr>
        <w:jc w:val="both"/>
        <w:rPr>
          <w:sz w:val="20"/>
          <w:szCs w:val="20"/>
        </w:rPr>
      </w:pPr>
      <w:r>
        <w:rPr>
          <w:sz w:val="20"/>
          <w:szCs w:val="20"/>
        </w:rPr>
        <w:t>Visoki trgovački sud RH</w:t>
      </w:r>
      <w:r w:rsidR="005D059D">
        <w:rPr>
          <w:sz w:val="20"/>
          <w:szCs w:val="20"/>
        </w:rPr>
        <w:t>.</w:t>
      </w: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F63CAA" w:rsidP="005D059D" w:rsidR="003311FF">
      <w:pPr>
        <w:jc w:val="both"/>
      </w:pPr>
      <w:r>
        <w:t xml:space="preserve">Dostaviti </w:t>
      </w:r>
      <w:r w:rsidR="008B75C8">
        <w:t>putem mrežne st</w:t>
      </w:r>
      <w:r w:rsidR="005D059D">
        <w:t>r</w:t>
      </w:r>
      <w:r w:rsidR="008B75C8">
        <w:t>anice e-O</w:t>
      </w:r>
      <w:r w:rsidR="003311FF">
        <w:t>glasna ploča sudova</w:t>
      </w:r>
      <w:r w:rsidR="005D059D">
        <w:t>: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st</w:t>
      </w:r>
      <w:r w:rsidR="00810D75">
        <w:t>eč</w:t>
      </w:r>
      <w:r>
        <w:t>.upravitelju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svim vjerovnicima</w:t>
      </w:r>
    </w:p>
    <w:p w:rsidRDefault="00561BD4" w:rsidP="00355E7F" w:rsidR="003311FF">
      <w:pPr>
        <w:numPr>
          <w:ilvl w:val="0"/>
          <w:numId w:val="1"/>
        </w:numPr>
        <w:jc w:val="both"/>
      </w:pPr>
      <w:r>
        <w:t>Poreznoj u</w:t>
      </w:r>
      <w:r w:rsidR="003311FF">
        <w:t>pravi</w:t>
      </w:r>
    </w:p>
    <w:p w:rsidRDefault="003311FF" w:rsidP="00355E7F" w:rsidR="00355E7F">
      <w:pPr>
        <w:numPr>
          <w:ilvl w:val="0"/>
          <w:numId w:val="1"/>
        </w:numPr>
        <w:jc w:val="both"/>
      </w:pPr>
      <w:r>
        <w:t>registru</w:t>
      </w:r>
      <w:r w:rsidR="00561BD4">
        <w:t>,</w:t>
      </w:r>
      <w:r>
        <w:t xml:space="preserve"> po pravomoćnosti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FINI</w:t>
      </w:r>
      <w:r w:rsidR="00561BD4">
        <w:t>,</w:t>
      </w:r>
      <w:r w:rsidR="00557093">
        <w:t xml:space="preserve"> </w:t>
      </w:r>
      <w:r w:rsidR="008B75C8">
        <w:t xml:space="preserve">i </w:t>
      </w:r>
      <w:r w:rsidR="00557093">
        <w:t>putem pošte</w:t>
      </w:r>
      <w:r>
        <w:t xml:space="preserve"> po pravomoćnosti</w:t>
      </w:r>
    </w:p>
    <w:p w:rsidRDefault="009B379E" w:rsidP="00355E7F" w:rsidR="009B379E">
      <w:pPr>
        <w:numPr>
          <w:ilvl w:val="0"/>
          <w:numId w:val="1"/>
        </w:numPr>
        <w:jc w:val="both"/>
      </w:pPr>
      <w:r>
        <w:t>PBZ d.d. Zagreb, i putem pošte po pravomoćnosti</w:t>
      </w:r>
    </w:p>
    <w:sectPr w:rsidR="009B37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347C"/>
    <w:rsid w:val="00003DA6"/>
    <w:rsid w:val="00052A26"/>
    <w:rsid w:val="0008030C"/>
    <w:rsid w:val="000A1B2E"/>
    <w:rsid w:val="000A24DF"/>
    <w:rsid w:val="000E4E77"/>
    <w:rsid w:val="0011140C"/>
    <w:rsid w:val="00134142"/>
    <w:rsid w:val="0014351F"/>
    <w:rsid w:val="001649AF"/>
    <w:rsid w:val="001752C7"/>
    <w:rsid w:val="00182C80"/>
    <w:rsid w:val="0019754D"/>
    <w:rsid w:val="001C2B97"/>
    <w:rsid w:val="00207710"/>
    <w:rsid w:val="0022130E"/>
    <w:rsid w:val="002258F8"/>
    <w:rsid w:val="002A3B48"/>
    <w:rsid w:val="002B1491"/>
    <w:rsid w:val="002C7898"/>
    <w:rsid w:val="002D7257"/>
    <w:rsid w:val="002F2C3E"/>
    <w:rsid w:val="002F2E75"/>
    <w:rsid w:val="00304575"/>
    <w:rsid w:val="003046AF"/>
    <w:rsid w:val="00312AA9"/>
    <w:rsid w:val="003311FF"/>
    <w:rsid w:val="00333562"/>
    <w:rsid w:val="00346611"/>
    <w:rsid w:val="00347622"/>
    <w:rsid w:val="00355E7F"/>
    <w:rsid w:val="00357453"/>
    <w:rsid w:val="00362A55"/>
    <w:rsid w:val="00367483"/>
    <w:rsid w:val="00383B1C"/>
    <w:rsid w:val="00391D75"/>
    <w:rsid w:val="003C5C96"/>
    <w:rsid w:val="003D0D61"/>
    <w:rsid w:val="003F41BA"/>
    <w:rsid w:val="003F6F22"/>
    <w:rsid w:val="00425D27"/>
    <w:rsid w:val="00433F4F"/>
    <w:rsid w:val="00444284"/>
    <w:rsid w:val="00457177"/>
    <w:rsid w:val="004718BB"/>
    <w:rsid w:val="00472F90"/>
    <w:rsid w:val="00483BE4"/>
    <w:rsid w:val="004A5D71"/>
    <w:rsid w:val="004B1A7F"/>
    <w:rsid w:val="004B7389"/>
    <w:rsid w:val="004C07EB"/>
    <w:rsid w:val="004D232E"/>
    <w:rsid w:val="004F3299"/>
    <w:rsid w:val="00500A09"/>
    <w:rsid w:val="00511260"/>
    <w:rsid w:val="00534697"/>
    <w:rsid w:val="00557093"/>
    <w:rsid w:val="00557AE7"/>
    <w:rsid w:val="00561BD4"/>
    <w:rsid w:val="005751F2"/>
    <w:rsid w:val="005A29CC"/>
    <w:rsid w:val="005D059D"/>
    <w:rsid w:val="005E33B9"/>
    <w:rsid w:val="00622CF6"/>
    <w:rsid w:val="00633CB4"/>
    <w:rsid w:val="00643001"/>
    <w:rsid w:val="006623EF"/>
    <w:rsid w:val="00670EFC"/>
    <w:rsid w:val="006B1B80"/>
    <w:rsid w:val="006D6CA9"/>
    <w:rsid w:val="007020A7"/>
    <w:rsid w:val="0074094E"/>
    <w:rsid w:val="00741C89"/>
    <w:rsid w:val="00743BC0"/>
    <w:rsid w:val="00757AA2"/>
    <w:rsid w:val="007614A9"/>
    <w:rsid w:val="00782616"/>
    <w:rsid w:val="00791164"/>
    <w:rsid w:val="007B65E6"/>
    <w:rsid w:val="007B7326"/>
    <w:rsid w:val="007D4D26"/>
    <w:rsid w:val="007E7223"/>
    <w:rsid w:val="00800F80"/>
    <w:rsid w:val="00810D75"/>
    <w:rsid w:val="00812C7F"/>
    <w:rsid w:val="00833BAD"/>
    <w:rsid w:val="00862A4E"/>
    <w:rsid w:val="008B75C8"/>
    <w:rsid w:val="008C1D9E"/>
    <w:rsid w:val="008E6ED6"/>
    <w:rsid w:val="008F30A1"/>
    <w:rsid w:val="00903275"/>
    <w:rsid w:val="009317F0"/>
    <w:rsid w:val="00937A0C"/>
    <w:rsid w:val="00956058"/>
    <w:rsid w:val="00957718"/>
    <w:rsid w:val="00981C21"/>
    <w:rsid w:val="009A5BF8"/>
    <w:rsid w:val="009B379E"/>
    <w:rsid w:val="009C243A"/>
    <w:rsid w:val="009E2D04"/>
    <w:rsid w:val="009F1EE1"/>
    <w:rsid w:val="009F6CA3"/>
    <w:rsid w:val="009F7F74"/>
    <w:rsid w:val="00A007B9"/>
    <w:rsid w:val="00A01733"/>
    <w:rsid w:val="00A042E6"/>
    <w:rsid w:val="00A04838"/>
    <w:rsid w:val="00A3659E"/>
    <w:rsid w:val="00A517EF"/>
    <w:rsid w:val="00A92318"/>
    <w:rsid w:val="00A9359D"/>
    <w:rsid w:val="00A978B1"/>
    <w:rsid w:val="00AB25DA"/>
    <w:rsid w:val="00AC0DC7"/>
    <w:rsid w:val="00AD6624"/>
    <w:rsid w:val="00AF4282"/>
    <w:rsid w:val="00AF75B2"/>
    <w:rsid w:val="00B04405"/>
    <w:rsid w:val="00B3733A"/>
    <w:rsid w:val="00B43715"/>
    <w:rsid w:val="00B534B0"/>
    <w:rsid w:val="00B57835"/>
    <w:rsid w:val="00B60BF0"/>
    <w:rsid w:val="00B61998"/>
    <w:rsid w:val="00B97F5B"/>
    <w:rsid w:val="00BB3F63"/>
    <w:rsid w:val="00BB41BC"/>
    <w:rsid w:val="00BC09E0"/>
    <w:rsid w:val="00BC2BC0"/>
    <w:rsid w:val="00C038EA"/>
    <w:rsid w:val="00C04348"/>
    <w:rsid w:val="00C21B0A"/>
    <w:rsid w:val="00C37B9A"/>
    <w:rsid w:val="00C76B2A"/>
    <w:rsid w:val="00C80C1F"/>
    <w:rsid w:val="00C84734"/>
    <w:rsid w:val="00C848BD"/>
    <w:rsid w:val="00C9032B"/>
    <w:rsid w:val="00C92C39"/>
    <w:rsid w:val="00CA0F1D"/>
    <w:rsid w:val="00CC12C6"/>
    <w:rsid w:val="00CC1691"/>
    <w:rsid w:val="00CC43FF"/>
    <w:rsid w:val="00D1151E"/>
    <w:rsid w:val="00D12CBB"/>
    <w:rsid w:val="00D44D38"/>
    <w:rsid w:val="00D50495"/>
    <w:rsid w:val="00D535AC"/>
    <w:rsid w:val="00D60210"/>
    <w:rsid w:val="00D61E51"/>
    <w:rsid w:val="00D6736C"/>
    <w:rsid w:val="00D86BC4"/>
    <w:rsid w:val="00D91CF8"/>
    <w:rsid w:val="00DC43AA"/>
    <w:rsid w:val="00DC6988"/>
    <w:rsid w:val="00DE1F49"/>
    <w:rsid w:val="00DE5523"/>
    <w:rsid w:val="00E3208B"/>
    <w:rsid w:val="00E34446"/>
    <w:rsid w:val="00E5421F"/>
    <w:rsid w:val="00E65A6D"/>
    <w:rsid w:val="00E703F5"/>
    <w:rsid w:val="00E76981"/>
    <w:rsid w:val="00E8171A"/>
    <w:rsid w:val="00E94D88"/>
    <w:rsid w:val="00EA1A62"/>
    <w:rsid w:val="00EA5332"/>
    <w:rsid w:val="00ED7EBD"/>
    <w:rsid w:val="00F163A2"/>
    <w:rsid w:val="00F233DD"/>
    <w:rsid w:val="00F44FC0"/>
    <w:rsid w:val="00F63CAA"/>
    <w:rsid w:val="00F673F0"/>
    <w:rsid w:val="00F67830"/>
    <w:rsid w:val="00F70BFD"/>
    <w:rsid w:val="00FA552B"/>
    <w:rsid w:val="00FC620C"/>
    <w:rsid w:val="00FE5558"/>
    <w:rsid w:val="00FF3398"/>
    <w:rsid w:val="00FF4C54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65742611374</item>
      <item>, OIB 92963223473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65742611374</item>
      <item>, OIB 92963223473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1001</properties:Words>
  <properties:Characters>5452</properties:Characters>
  <properties:Lines>145</properties:Lines>
  <properties:Paragraphs>58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2018-06-14T11:32:00Z</dcterms:created>
  <dc:creator>Korisnik</dc:creator>
  <cp:lastModifiedBy>wsadmin</cp:lastModifiedBy>
  <cp:lastPrinted>2018-06-15T07:29:00Z</cp:lastPrinted>
  <dcterms:modified xmlns:xsi="http://www.w3.org/2001/XMLSchema-instance" xsi:type="dcterms:W3CDTF">2018-06-15T07:29:00Z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(RJEŠENJE-ZAKLJUČENJE STEČAJA KLAS.docx)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