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93b9" w14:paraId="8c393b9" w:rsidRDefault="00D17329" w:rsidP="00D17329" w:rsidR="00D17329" w:rsidRPr="001B745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B745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1B745C">
      <w:pPr>
        <w:pStyle w:val="Zaglavlje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1B745C">
      <w:pPr>
        <w:pStyle w:val="Zaglavlje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Zagreb, Amruševa 2/II</w:t>
      </w:r>
      <w:r w:rsidR="00D17329" w:rsidRPr="001B745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1B745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ab/>
        <w:t>89. St-</w:t>
      </w:r>
      <w:r w:rsidR="004B0EC6" w:rsidRPr="001B745C">
        <w:rPr>
          <w:rFonts w:hAnsi="Times New Roman" w:ascii="Times New Roman"/>
          <w:szCs w:val="24"/>
          <w:lang w:val="hr-HR"/>
        </w:rPr>
        <w:t>29</w:t>
      </w:r>
      <w:r w:rsidR="001B745C" w:rsidRPr="001B745C">
        <w:rPr>
          <w:rFonts w:hAnsi="Times New Roman" w:ascii="Times New Roman"/>
          <w:szCs w:val="24"/>
          <w:lang w:val="hr-HR"/>
        </w:rPr>
        <w:t>40</w:t>
      </w:r>
      <w:r w:rsidRPr="001B745C">
        <w:rPr>
          <w:rFonts w:hAnsi="Times New Roman" w:ascii="Times New Roman"/>
          <w:szCs w:val="24"/>
          <w:lang w:val="hr-HR"/>
        </w:rPr>
        <w:t>/15-</w:t>
      </w:r>
      <w:r w:rsidR="003D5E31" w:rsidRPr="001B745C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1B745C">
      <w:pPr>
        <w:jc w:val="center"/>
        <w:rPr>
          <w:rFonts w:hAnsi="Times New Roman" w:ascii="Times New Roman"/>
          <w:szCs w:val="24"/>
        </w:rPr>
      </w:pPr>
      <w:r w:rsidRPr="001B745C">
        <w:rPr>
          <w:rFonts w:hAnsi="Times New Roman" w:ascii="Times New Roman"/>
          <w:szCs w:val="24"/>
        </w:rPr>
        <w:t xml:space="preserve">U  I M E  </w:t>
      </w:r>
      <w:r w:rsidR="00F43A24" w:rsidRPr="001B745C">
        <w:rPr>
          <w:rFonts w:hAnsi="Times New Roman" w:ascii="Times New Roman"/>
          <w:szCs w:val="24"/>
        </w:rPr>
        <w:t xml:space="preserve"> </w:t>
      </w:r>
      <w:r w:rsidRPr="001B745C">
        <w:rPr>
          <w:rFonts w:hAnsi="Times New Roman" w:ascii="Times New Roman"/>
          <w:szCs w:val="24"/>
        </w:rPr>
        <w:t xml:space="preserve">R E P U B L I K E </w:t>
      </w:r>
      <w:r w:rsidR="00A066C9" w:rsidRPr="001B745C">
        <w:rPr>
          <w:rFonts w:hAnsi="Times New Roman" w:ascii="Times New Roman"/>
          <w:szCs w:val="24"/>
        </w:rPr>
        <w:t xml:space="preserve"> </w:t>
      </w:r>
      <w:r w:rsidRPr="001B745C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B745C">
        <w:rPr>
          <w:rFonts w:hAnsi="Times New Roman" w:ascii="Times New Roman"/>
          <w:szCs w:val="24"/>
          <w:lang w:val="hr-HR"/>
        </w:rPr>
        <w:t>Nikolini Dorić Hadžisejdić</w:t>
      </w:r>
      <w:r w:rsidRPr="001B745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B745C" w:rsidRPr="001B745C">
        <w:rPr>
          <w:rFonts w:hAnsi="Times New Roman" w:ascii="Times New Roman"/>
          <w:szCs w:val="24"/>
        </w:rPr>
        <w:t>AUTO GAMA d.o.o., OIB 65923539957, Zagreb, Baštijanova 2</w:t>
      </w:r>
      <w:r w:rsidRPr="001B745C">
        <w:rPr>
          <w:rFonts w:hAnsi="Times New Roman" w:ascii="Times New Roman"/>
          <w:szCs w:val="24"/>
          <w:lang w:val="hr-HR"/>
        </w:rPr>
        <w:t xml:space="preserve">, </w:t>
      </w:r>
      <w:r w:rsidR="009F35B4" w:rsidRPr="001B745C">
        <w:rPr>
          <w:rFonts w:hAnsi="Times New Roman" w:ascii="Times New Roman"/>
          <w:szCs w:val="24"/>
          <w:lang w:val="hr-HR"/>
        </w:rPr>
        <w:t>1</w:t>
      </w:r>
      <w:r w:rsidR="00C466E7">
        <w:rPr>
          <w:rFonts w:hAnsi="Times New Roman" w:ascii="Times New Roman"/>
          <w:szCs w:val="24"/>
          <w:lang w:val="hr-HR"/>
        </w:rPr>
        <w:t>1</w:t>
      </w:r>
      <w:r w:rsidR="009F35B4" w:rsidRPr="001B745C">
        <w:rPr>
          <w:rFonts w:hAnsi="Times New Roman" w:ascii="Times New Roman"/>
          <w:szCs w:val="24"/>
          <w:lang w:val="hr-HR"/>
        </w:rPr>
        <w:t xml:space="preserve">. </w:t>
      </w:r>
      <w:r w:rsidR="00C747F7" w:rsidRPr="001B745C">
        <w:rPr>
          <w:rFonts w:hAnsi="Times New Roman" w:ascii="Times New Roman"/>
          <w:szCs w:val="24"/>
          <w:lang w:val="hr-HR"/>
        </w:rPr>
        <w:t>ožujka</w:t>
      </w:r>
      <w:r w:rsidR="004431B0" w:rsidRPr="001B745C">
        <w:rPr>
          <w:rFonts w:hAnsi="Times New Roman" w:ascii="Times New Roman"/>
          <w:szCs w:val="24"/>
          <w:lang w:val="hr-HR"/>
        </w:rPr>
        <w:t xml:space="preserve"> 2016</w:t>
      </w:r>
      <w:r w:rsidRPr="001B745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1B745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1B745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B745C">
        <w:rPr>
          <w:rFonts w:hAnsi="Times New Roman" w:ascii="Times New Roman"/>
          <w:szCs w:val="24"/>
        </w:rPr>
        <w:t xml:space="preserve">I. Otvara se stečajni postupak nad dužnikom </w:t>
      </w:r>
      <w:r w:rsidR="001B745C" w:rsidRPr="001B745C">
        <w:rPr>
          <w:rFonts w:hAnsi="Times New Roman" w:ascii="Times New Roman"/>
          <w:szCs w:val="24"/>
        </w:rPr>
        <w:t>AUTO GAMA d.o.o., OIB 65923539957, Zagreb, Baštijanova 2</w:t>
      </w:r>
      <w:r w:rsidRPr="001B745C">
        <w:rPr>
          <w:rFonts w:hAnsi="Times New Roman" w:ascii="Times New Roman"/>
          <w:szCs w:val="24"/>
        </w:rPr>
        <w:t xml:space="preserve">. Stečajni postupak otvoren je </w:t>
      </w:r>
      <w:r w:rsidR="00C747F7" w:rsidRPr="001B745C">
        <w:rPr>
          <w:rFonts w:hAnsi="Times New Roman" w:ascii="Times New Roman"/>
          <w:szCs w:val="24"/>
        </w:rPr>
        <w:t>1</w:t>
      </w:r>
      <w:r w:rsidR="00C466E7">
        <w:rPr>
          <w:rFonts w:hAnsi="Times New Roman" w:ascii="Times New Roman"/>
          <w:szCs w:val="24"/>
        </w:rPr>
        <w:t>1</w:t>
      </w:r>
      <w:r w:rsidR="00C747F7" w:rsidRPr="001B745C">
        <w:rPr>
          <w:rFonts w:hAnsi="Times New Roman" w:ascii="Times New Roman"/>
          <w:szCs w:val="24"/>
        </w:rPr>
        <w:t>. ožujka</w:t>
      </w:r>
      <w:r w:rsidR="004431B0" w:rsidRPr="001B745C">
        <w:rPr>
          <w:rFonts w:hAnsi="Times New Roman" w:ascii="Times New Roman"/>
          <w:szCs w:val="24"/>
        </w:rPr>
        <w:t xml:space="preserve"> 2016</w:t>
      </w:r>
      <w:r w:rsidRPr="001B745C">
        <w:rPr>
          <w:rFonts w:hAnsi="Times New Roman" w:ascii="Times New Roman"/>
          <w:szCs w:val="24"/>
        </w:rPr>
        <w:t xml:space="preserve">., u </w:t>
      </w:r>
      <w:r w:rsidR="00C466E7">
        <w:rPr>
          <w:rFonts w:hAnsi="Times New Roman" w:ascii="Times New Roman"/>
          <w:szCs w:val="24"/>
        </w:rPr>
        <w:t>8</w:t>
      </w:r>
      <w:r w:rsidRPr="001B745C">
        <w:rPr>
          <w:rFonts w:hAnsi="Times New Roman" w:ascii="Times New Roman"/>
          <w:szCs w:val="24"/>
        </w:rPr>
        <w:t xml:space="preserve"> sati i </w:t>
      </w:r>
      <w:r w:rsidR="00C466E7">
        <w:rPr>
          <w:rFonts w:hAnsi="Times New Roman" w:ascii="Times New Roman"/>
          <w:szCs w:val="24"/>
        </w:rPr>
        <w:t>0</w:t>
      </w:r>
      <w:r w:rsidRPr="001B745C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F43A24" w:rsidR="00D17329" w:rsidRPr="001B745C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1B745C">
        <w:rPr>
          <w:rFonts w:hAnsi="Times New Roman" w:ascii="Times New Roman"/>
          <w:szCs w:val="24"/>
        </w:rPr>
        <w:t xml:space="preserve">II. Za stečajnog upravitelja imenuje se </w:t>
      </w:r>
      <w:r w:rsidR="004431B0" w:rsidRPr="001B745C">
        <w:rPr>
          <w:rFonts w:hAnsi="Times New Roman" w:ascii="Times New Roman"/>
          <w:szCs w:val="24"/>
        </w:rPr>
        <w:t>Stjepan Lović</w:t>
      </w:r>
      <w:r w:rsidRPr="001B745C">
        <w:rPr>
          <w:rFonts w:hAnsi="Times New Roman" w:ascii="Times New Roman"/>
          <w:szCs w:val="24"/>
        </w:rPr>
        <w:t xml:space="preserve">, Zagreb, </w:t>
      </w:r>
      <w:r w:rsidR="004431B0" w:rsidRPr="001B745C">
        <w:rPr>
          <w:rFonts w:hAnsi="Times New Roman" w:ascii="Times New Roman"/>
          <w:szCs w:val="24"/>
        </w:rPr>
        <w:t>Preradovićeva 13</w:t>
      </w:r>
      <w:r w:rsidRPr="001B745C">
        <w:rPr>
          <w:rFonts w:hAnsi="Times New Roman" w:ascii="Times New Roman"/>
          <w:szCs w:val="24"/>
        </w:rPr>
        <w:t xml:space="preserve">, OIB: </w:t>
      </w:r>
      <w:r w:rsidR="004431B0" w:rsidRPr="001B745C">
        <w:rPr>
          <w:rFonts w:hAnsi="Times New Roman" w:ascii="Times New Roman"/>
          <w:szCs w:val="24"/>
        </w:rPr>
        <w:t>25964288839</w:t>
      </w:r>
      <w:r w:rsidRPr="001B745C">
        <w:rPr>
          <w:rFonts w:hAnsi="Times New Roman" w:ascii="Times New Roman"/>
          <w:szCs w:val="24"/>
        </w:rPr>
        <w:t>.</w:t>
      </w:r>
    </w:p>
    <w:p w:rsidRDefault="00D17329" w:rsidP="00F43A24" w:rsidR="00D17329" w:rsidRPr="001B74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B745C">
        <w:rPr>
          <w:rFonts w:hAnsi="Times New Roman" w:ascii="Times New Roman"/>
          <w:szCs w:val="24"/>
        </w:rPr>
        <w:t xml:space="preserve"> </w:t>
      </w:r>
      <w:r w:rsidR="001B745C" w:rsidRPr="001B745C">
        <w:rPr>
          <w:rFonts w:hAnsi="Times New Roman" w:ascii="Times New Roman"/>
          <w:szCs w:val="24"/>
        </w:rPr>
        <w:t>AUTO GAMA d.o.o., OIB 65923539957, Zagreb, Baštijanova 2</w:t>
      </w:r>
      <w:r w:rsidRPr="001B745C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1B74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B745C">
        <w:rPr>
          <w:rFonts w:hAnsi="Times New Roman" w:ascii="Times New Roman"/>
          <w:szCs w:val="24"/>
          <w:lang w:val="hr-HR"/>
        </w:rPr>
        <w:t>44</w:t>
      </w:r>
      <w:r w:rsidRPr="001B745C">
        <w:rPr>
          <w:rFonts w:hAnsi="Times New Roman" w:ascii="Times New Roman"/>
          <w:szCs w:val="24"/>
          <w:lang w:val="hr-HR"/>
        </w:rPr>
        <w:t xml:space="preserve">. </w:t>
      </w:r>
      <w:r w:rsidR="004431B0" w:rsidRPr="001B745C">
        <w:rPr>
          <w:rFonts w:hAnsi="Times New Roman" w:ascii="Times New Roman"/>
          <w:szCs w:val="24"/>
          <w:lang w:val="hr-HR"/>
        </w:rPr>
        <w:t xml:space="preserve">st. 1 </w:t>
      </w:r>
      <w:r w:rsidRPr="001B745C">
        <w:rPr>
          <w:rFonts w:hAnsi="Times New Roman" w:ascii="Times New Roman"/>
          <w:szCs w:val="24"/>
          <w:lang w:val="hr-HR"/>
        </w:rPr>
        <w:t>Stečajnog zakona (</w:t>
      </w:r>
      <w:r w:rsidR="009F35B4" w:rsidRPr="001B745C">
        <w:rPr>
          <w:rFonts w:hAnsi="Times New Roman" w:ascii="Times New Roman"/>
          <w:szCs w:val="24"/>
          <w:lang w:val="hr-HR"/>
        </w:rPr>
        <w:t>"Narodne novine" broj</w:t>
      </w:r>
      <w:r w:rsidRPr="001B745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B745C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color w:val="FF0000"/>
          <w:szCs w:val="24"/>
          <w:lang w:val="hr-HR"/>
        </w:rPr>
        <w:tab/>
      </w:r>
      <w:r w:rsidRPr="001B745C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1B745C">
        <w:rPr>
          <w:rFonts w:hAnsi="Times New Roman" w:ascii="Times New Roman"/>
          <w:szCs w:val="24"/>
          <w:lang w:val="hr-HR"/>
        </w:rPr>
        <w:t>15</w:t>
      </w:r>
      <w:r w:rsidR="009F35B4" w:rsidRPr="001B745C">
        <w:rPr>
          <w:rFonts w:hAnsi="Times New Roman" w:ascii="Times New Roman"/>
          <w:szCs w:val="24"/>
          <w:lang w:val="hr-HR"/>
        </w:rPr>
        <w:t>. siječnja 2016</w:t>
      </w:r>
      <w:r w:rsidRPr="001B745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1B74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1B745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1B745C">
        <w:rPr>
          <w:rFonts w:hAnsi="Times New Roman" w:ascii="Times New Roman"/>
          <w:szCs w:val="24"/>
          <w:lang w:val="hr-HR"/>
        </w:rPr>
        <w:t>1</w:t>
      </w:r>
      <w:r w:rsidR="00C466E7">
        <w:rPr>
          <w:rFonts w:hAnsi="Times New Roman" w:ascii="Times New Roman"/>
          <w:szCs w:val="24"/>
          <w:lang w:val="hr-HR"/>
        </w:rPr>
        <w:t>1</w:t>
      </w:r>
      <w:r w:rsidR="00C747F7" w:rsidRPr="001B745C">
        <w:rPr>
          <w:rFonts w:hAnsi="Times New Roman" w:ascii="Times New Roman"/>
          <w:szCs w:val="24"/>
          <w:lang w:val="hr-HR"/>
        </w:rPr>
        <w:t>. ožujka</w:t>
      </w:r>
      <w:r w:rsidR="00021BBC" w:rsidRPr="001B745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1B745C">
      <w:pPr>
        <w:jc w:val="right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Nikolina Dorić Hadžisejdić</w:t>
      </w:r>
      <w:r w:rsidR="00990DE2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B745C">
        <w:rPr>
          <w:rFonts w:hAnsi="Times New Roman" w:ascii="Times New Roman"/>
          <w:szCs w:val="24"/>
          <w:lang w:val="hr-HR"/>
        </w:rPr>
        <w:t xml:space="preserve"> po primitku rješenja</w:t>
      </w:r>
      <w:r w:rsidRPr="001B745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1B745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0DE2" w:rsidR="00990DE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90DE2" w:rsidR="00990DE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90DE2" w:rsidP="00D17329" w:rsidR="00990DE2">
      <w:pPr>
        <w:jc w:val="both"/>
        <w:rPr>
          <w:rFonts w:hAnsi="Times New Roman" w:ascii="Times New Roman"/>
          <w:szCs w:val="24"/>
          <w:lang w:val="hr-HR"/>
        </w:rPr>
      </w:pPr>
    </w:p>
    <w:p w:rsidRDefault="00990DE2" w:rsidP="00D17329" w:rsidR="00990DE2" w:rsidRPr="001B745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DN</w:t>
      </w:r>
      <w:r w:rsidR="00F43A24" w:rsidRPr="001B745C">
        <w:rPr>
          <w:rFonts w:hAnsi="Times New Roman" w:ascii="Times New Roman"/>
          <w:szCs w:val="24"/>
          <w:lang w:val="hr-HR"/>
        </w:rPr>
        <w:t>A</w:t>
      </w:r>
      <w:r w:rsidRPr="001B745C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1B745C">
        <w:rPr>
          <w:rFonts w:hAnsi="Times New Roman" w:ascii="Times New Roman"/>
          <w:szCs w:val="24"/>
          <w:lang w:val="hr-HR"/>
        </w:rPr>
        <w:t>6.) Porezna uprava</w:t>
      </w:r>
    </w:p>
    <w:p w:rsidRDefault="00571624" w:rsidP="00D17329" w:rsidR="00571624" w:rsidRPr="001B74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Zagrebačka banka d.d., Zagreb, Trg bana J. Jelačića 10</w:t>
      </w:r>
    </w:p>
    <w:p w:rsidRDefault="00571624" w:rsidP="00D17329" w:rsidR="00D17329" w:rsidRPr="001B74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1B745C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1B745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1B745C">
      <w:pPr>
        <w:rPr>
          <w:rFonts w:hAnsi="Times New Roman" w:ascii="Times New Roman"/>
          <w:szCs w:val="24"/>
        </w:rPr>
      </w:pPr>
    </w:p>
    <w:p w:rsidRDefault="001B745C" w:rsidR="001B745C" w:rsidRPr="001B745C">
      <w:pPr>
        <w:rPr>
          <w:rFonts w:hAnsi="Times New Roman" w:ascii="Times New Roman"/>
          <w:szCs w:val="24"/>
        </w:rPr>
      </w:pPr>
    </w:p>
    <w:sectPr w:rsidSect="00840E3D" w:rsidR="001B745C" w:rsidRPr="001B745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EC0" w:rsidR="00280A5F">
    <w:pPr>
      <w:pStyle w:val="Podnoje"/>
      <w:jc w:val="right"/>
    </w:pPr>
  </w:p>
  <w:p w:rsidRDefault="003A1EC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A1EC0" w:rsidRPr="003A1EC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29</w:t>
    </w:r>
    <w:r w:rsidR="001B745C">
      <w:rPr>
        <w:rFonts w:hAnsi="Times New Roman" w:ascii="Times New Roman"/>
      </w:rPr>
      <w:t>40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3A1EC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1B745C"/>
    <w:rsid w:val="001E4224"/>
    <w:rsid w:val="00215918"/>
    <w:rsid w:val="00272F3F"/>
    <w:rsid w:val="0035767D"/>
    <w:rsid w:val="003A1EC0"/>
    <w:rsid w:val="003D5E31"/>
    <w:rsid w:val="004431B0"/>
    <w:rsid w:val="00473DD1"/>
    <w:rsid w:val="004B0EC6"/>
    <w:rsid w:val="004B4B7E"/>
    <w:rsid w:val="00524D3D"/>
    <w:rsid w:val="0055597E"/>
    <w:rsid w:val="00571624"/>
    <w:rsid w:val="006156D0"/>
    <w:rsid w:val="0064498B"/>
    <w:rsid w:val="006B75EC"/>
    <w:rsid w:val="00726015"/>
    <w:rsid w:val="007568FB"/>
    <w:rsid w:val="007D6D1C"/>
    <w:rsid w:val="007F24AA"/>
    <w:rsid w:val="00884EDD"/>
    <w:rsid w:val="008C31DE"/>
    <w:rsid w:val="008D6207"/>
    <w:rsid w:val="00990DE2"/>
    <w:rsid w:val="009A248B"/>
    <w:rsid w:val="009F35B4"/>
    <w:rsid w:val="00A066C9"/>
    <w:rsid w:val="00A14176"/>
    <w:rsid w:val="00AF31FC"/>
    <w:rsid w:val="00B00AAF"/>
    <w:rsid w:val="00BC1743"/>
    <w:rsid w:val="00BC43E8"/>
    <w:rsid w:val="00C445F4"/>
    <w:rsid w:val="00C466E7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1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1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St-2940/2015</izvorni_sadrzaj>
    <derivirana_varijabla naziv="DomainObject.Predmet.OznakaBroj_1">St-2940/2015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GAMA, d.o.o. zastupanog po punomoćniku Anđelko Kodžoman</izvorni_sadrzaj>
    <derivirana_varijabla naziv="DomainObject.Predmet.ProtustrankaFormated_1">  AUTO GAMA, d.o.o. zastupanog po punomoćniku Anđelko Kodžoman</derivirana_varijabla>
  </DomainObject.Predmet.ProtustrankaFormated>
  <DomainObject.Predmet.ProtustrankaFormatedOIB>
    <izvorni_sadrzaj>  AUTO GAMA, d.o.o., OIB 65923539957 zastupanog po punomoćniku Anđelko Kodžoman</izvorni_sadrzaj>
    <derivirana_varijabla naziv="DomainObject.Predmet.ProtustrankaFormatedOIB_1">  AUTO GAMA, d.o.o., OIB 65923539957 zastupanog po punomoćniku Anđelko Kodžoman</derivirana_varijabla>
  </DomainObject.Predmet.ProtustrankaFormatedOIB>
  <DomainObject.Predmet.ProtustrankaFormatedWithAdress>
    <izvorni_sadrzaj> AUTO GAMA, d.o.o., Baštijanova 2, 10000 Zagreb zastupanog po punomoćniku Anđelko Kodžoman</izvorni_sadrzaj>
    <derivirana_varijabla naziv="DomainObject.Predmet.ProtustrankaFormatedWithAdress_1"> AUTO GAMA, d.o.o., Baštijanova 2, 10000 Zagreb zastupanog po punomoćniku Anđelko Kodžoman</derivirana_varijabla>
  </DomainObject.Predmet.ProtustrankaFormatedWithAdress>
  <DomainObject.Predmet.ProtustrankaFormatedWithAdressOIB>
    <izvorni_sadrzaj> AUTO GAMA, d.o.o., OIB 65923539957, Baštijanova 2, 10000 Zagreb zastupanog po punomoćniku Anđelko Kodžoman</izvorni_sadrzaj>
    <derivirana_varijabla naziv="DomainObject.Predmet.ProtustrankaFormatedWithAdressOIB_1"> AUTO GAMA, d.o.o., OIB 65923539957, Baštijanova 2, 10000 Zagreb zastupanog po punomoćniku Anđelko Kodžoman</derivirana_varijabla>
  </DomainObject.Predmet.ProtustrankaFormatedWithAdressOIB>
  <DomainObject.Predmet.ProtustrankaWithAdress>
    <izvorni_sadrzaj>AUTO GAMA, d.o.o. Baštijanova 2, 10000 Zagreb</izvorni_sadrzaj>
    <derivirana_varijabla naziv="DomainObject.Predmet.ProtustrankaWithAdress_1">AUTO GAMA, d.o.o. Baštijanova 2, 10000 Zagreb</derivirana_varijabla>
  </DomainObject.Predmet.ProtustrankaWithAdress>
  <DomainObject.Predmet.ProtustrankaWithAdressOIB>
    <izvorni_sadrzaj>AUTO GAMA, d.o.o., OIB 65923539957, Baštijanova 2, 10000 Zagreb</izvorni_sadrzaj>
    <derivirana_varijabla naziv="DomainObject.Predmet.ProtustrankaWithAdressOIB_1">AUTO GAMA, d.o.o., OIB 65923539957, Baštijanova 2, 10000 Zagreb</derivirana_varijabla>
  </DomainObject.Predmet.ProtustrankaWithAdressOIB>
  <DomainObject.Predmet.ProtustrankaNazivFormated>
    <izvorni_sadrzaj>AUTO GAMA, d.o.o.</izvorni_sadrzaj>
    <derivirana_varijabla naziv="DomainObject.Predmet.ProtustrankaNazivFormated_1">AUTO GAMA, d.o.o.</derivirana_varijabla>
  </DomainObject.Predmet.ProtustrankaNazivFormated>
  <DomainObject.Predmet.ProtustrankaNazivFormatedOIB>
    <izvorni_sadrzaj>AUTO GAMA, d.o.o., OIB 65923539957</izvorni_sadrzaj>
    <derivirana_varijabla naziv="DomainObject.Predmet.ProtustrankaNazivFormatedOIB_1">AUTO GAMA, d.o.o., OIB 65923539957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GAMA, d.o.o. zastupanog po punomoćniku Anđelko Kodžoman</item>
    </izvorni_sadrzaj>
    <derivirana_varijabla naziv="DomainObject.Predmet.ProtuStrankaListFormated_1">
      <item>AUTO GAMA, d.o.o. zastupanog po punomoćniku Anđelko Kodžoman</item>
    </derivirana_varijabla>
  </DomainObject.Predmet.ProtuStrankaListFormated>
  <DomainObject.Predmet.ProtuStrankaListFormatedOIB>
    <izvorni_sadrzaj>
      <item>AUTO GAMA, d.o.o., OIB 65923539957 zastupanog po punomoćniku Anđelko Kodžoman</item>
    </izvorni_sadrzaj>
    <derivirana_varijabla naziv="DomainObject.Predmet.ProtuStrankaListFormatedOIB_1">
      <item>AUTO GAMA, d.o.o., OIB 65923539957 zastupanog po punomoćniku Anđelko Kodžoman</item>
    </derivirana_varijabla>
  </DomainObject.Predmet.ProtuStrankaListFormatedOIB>
  <DomainObject.Predmet.ProtuStrankaListFormatedWithAdress>
    <izvorni_sadrzaj>
      <item>AUTO GAMA, d.o.o., Baštijanova 2, 10000 Zagreb zastupanog po punomoćniku Anđelko Kodžoman</item>
    </izvorni_sadrzaj>
    <derivirana_varijabla naziv="DomainObject.Predmet.ProtuStrankaListFormatedWithAdress_1">
      <item>AUTO GAMA, d.o.o., Baštijanova 2, 10000 Zagreb zastupanog po punomoćniku Anđelko Kodžoman</item>
    </derivirana_varijabla>
  </DomainObject.Predmet.ProtuStrankaListFormatedWithAdress>
  <DomainObject.Predmet.ProtuStrankaListFormatedWithAdressOIB>
    <izvorni_sadrzaj>
      <item>AUTO GAMA, d.o.o., OIB 65923539957, Baštijanova 2, 10000 Zagreb zastupanog po punomoćniku Anđelko Kodžoman</item>
    </izvorni_sadrzaj>
    <derivirana_varijabla naziv="DomainObject.Predmet.ProtuStrankaListFormatedWithAdressOIB_1">
      <item>AUTO GAMA, d.o.o., OIB 65923539957, Baštijanova 2, 10000 Zagreb zastupanog po punomoćniku Anđelko Kodžoman</item>
    </derivirana_varijabla>
  </DomainObject.Predmet.ProtuStrankaListFormatedWithAdressOIB>
  <DomainObject.Predmet.ProtuStrankaListNazivFormated>
    <izvorni_sadrzaj>
      <item>AUTO GAMA, d.o.o.</item>
    </izvorni_sadrzaj>
    <derivirana_varijabla naziv="DomainObject.Predmet.ProtuStrankaListNazivFormated_1">
      <item>AUTO GAMA, d.o.o.</item>
    </derivirana_varijabla>
  </DomainObject.Predmet.ProtuStrankaListNazivFormated>
  <DomainObject.Predmet.ProtuStrankaListNazivFormatedOIB>
    <izvorni_sadrzaj>
      <item>AUTO GAMA, d.o.o., OIB 65923539957</item>
    </izvorni_sadrzaj>
    <derivirana_varijabla naziv="DomainObject.Predmet.ProtuStrankaListNazivFormatedOIB_1">
      <item>AUTO GAMA, d.o.o., OIB 65923539957</item>
    </derivirana_varijabla>
  </DomainObject.Predmet.ProtuStrankaListNazivFormatedOIB>
  <DomainObject.Predmet.OstaliListFormated>
    <izvorni_sadrzaj>
      <item>Anđelko Kodžoman punomoćnik sudionika u postupku AUTO GAMA, d.o.o.</item>
    </izvorni_sadrzaj>
    <derivirana_varijabla naziv="DomainObject.Predmet.OstaliListFormated_1">
      <item>Anđelko Kodžoman punomoćnik sudionika u postupku AUTO GAMA, d.o.o.</item>
    </derivirana_varijabla>
  </DomainObject.Predmet.OstaliListFormated>
  <DomainObject.Predmet.OstaliListFormatedOIB>
    <izvorni_sadrzaj>
      <item>Anđelko Kodžoman, OIB 31581518634 punomoćnik sudionika u postupku AUTO GAMA, d.o.o.</item>
    </izvorni_sadrzaj>
    <derivirana_varijabla naziv="DomainObject.Predmet.OstaliListFormatedOIB_1">
      <item>Anđelko Kodžoman, OIB 31581518634 punomoćnik sudionika u postupku AUTO GAMA, d.o.o.</item>
    </derivirana_varijabla>
  </DomainObject.Predmet.OstaliListFormatedOIB>
  <DomainObject.Predmet.OstaliListFormatedWithAdress>
    <izvorni_sadrzaj>
      <item>Anđelko Kodžoman, I. Perkovca 28, 10292 Harmica punomoćnik sudionika u postupku AUTO GAMA, d.o.o.</item>
    </izvorni_sadrzaj>
    <derivirana_varijabla naziv="DomainObject.Predmet.OstaliListFormatedWithAdress_1">
      <item>Anđelko Kodžoman, I. Perkovca 28, 10292 Harmica punomoćnik sudionika u postupku AUTO GAMA, d.o.o.</item>
    </derivirana_varijabla>
  </DomainObject.Predmet.OstaliListFormatedWithAdress>
  <DomainObject.Predmet.OstaliListFormatedWithAdressOIB>
    <izvorni_sadrzaj>
      <item>Anđelko Kodžoman, OIB 31581518634, I. Perkovca 28, 10292 Harmica punomoćnik sudionika u postupku AUTO GAMA, d.o.o.</item>
    </izvorni_sadrzaj>
    <derivirana_varijabla naziv="DomainObject.Predmet.OstaliListFormatedWithAdressOIB_1">
      <item>Anđelko Kodžoman, OIB 31581518634, I. Perkovca 28, 10292 Harmica punomoćnik sudionika u postupku AUTO GAMA, d.o.o.</item>
    </derivirana_varijabla>
  </DomainObject.Predmet.OstaliListFormatedWithAdressOIB>
  <DomainObject.Predmet.OstaliListNazivFormated>
    <izvorni_sadrzaj>
      <item>Anđelko Kodžoman</item>
    </izvorni_sadrzaj>
    <derivirana_varijabla naziv="DomainObject.Predmet.OstaliListNazivFormated_1">
      <item>Anđelko Kodžoman</item>
    </derivirana_varijabla>
  </DomainObject.Predmet.OstaliListNazivFormated>
  <DomainObject.Predmet.OstaliListNazivFormatedOIB>
    <izvorni_sadrzaj>
      <item>Anđelko Kodžoman, OIB 31581518634</item>
    </izvorni_sadrzaj>
    <derivirana_varijabla naziv="DomainObject.Predmet.OstaliListNazivFormatedOIB_1">
      <item>Anđelko Kodžoman, OIB 31581518634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GAMA, d.o.o.</izvorni_sadrzaj>
    <derivirana_varijabla naziv="DomainObject.Predmet.ProtustrankaIDrugi_1">AUTO GAMA,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GAMA, d.o.o., OIB 65923539957, Baštijanova 2, 10000 Zagreb</izvorni_sadrzaj>
    <derivirana_varijabla naziv="DomainObject.Predmet.ProtustrankaIDrugiAdressOIB_1">AUTO GAMA, d.o.o., OIB 65923539957, Baštijanova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GAMA, d.o.o.</item>
      <item>Anđelko Kodžoman</item>
    </izvorni_sadrzaj>
    <derivirana_varijabla naziv="DomainObject.Predmet.SudioniciListNaziv_1">
      <item>FINA Regionalni centar Zagreb</item>
      <item>AUTO GAMA, d.o.o.</item>
      <item>Anđelko Kodžoman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GAMA, d.o.o., OIB 65923539957, Baštijanova 2,10000 Zagreb</item>
      <item>Anđelko Kodžoman, OIB 31581518634, I. Perkovca 28,10292 Harmica</item>
    </izvorni_sadrzaj>
    <derivirana_varijabla naziv="DomainObject.Predmet.SudioniciListAdressOIB_1">
      <item>FINA Regionalni centar Zagreb, OIB 85821130368, Trg svibanjskih žrtava 1995. 1,10000 Zagreb</item>
      <item>AUTO GAMA, d.o.o., OIB 65923539957, Baštijanova 2,10000 Zagreb</item>
      <item>Anđelko Kodžoman, OIB 31581518634, I. Perkovca 28,10292 Harmica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65923539957</item>
      <item>, OIB 31581518634</item>
    </izvorni_sadrzaj>
    <derivirana_varijabla naziv="DomainObject.Predmet.SudioniciListNazivOIB_1">
      <item>, OIB 85821130368</item>
      <item>, OIB 65923539957</item>
      <item>, OIB 31581518634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2678</properties:Characters>
  <properties:Lines>80</properties:Lines>
  <properties:Paragraphs>36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2016-03-11T06:35:00Z</cp:lastPrinted>
  <dcterms:modified xmlns:xsi="http://www.w3.org/2001/XMLSchema-instance" xsi:type="dcterms:W3CDTF">2016-03-11T06:37:00Z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