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2e74" w14:paraId="19a2e74" w:rsidRDefault="009B7848" w:rsidP="009B7848" w:rsidR="009B7848">
      <w:pPr>
        <w:jc w:val="right"/>
        <w15:collapsed w:val="false"/>
      </w:pPr>
      <w:bookmarkStart w:name="_GoBack" w:id="0"/>
      <w:bookmarkEnd w:id="0"/>
      <w:r>
        <w:t>Broj: 6 St-887/15-15</w:t>
      </w:r>
    </w:p>
    <w:p w:rsidRDefault="00AC750E" w:rsidP="00AC750E" w:rsidR="00AC750E">
      <w:r>
        <w:rPr>
          <w:rStyle w:val="Naglaeno"/>
        </w:rPr>
        <w:t xml:space="preserve">             </w:t>
      </w:r>
      <w:r w:rsidR="00DA3D6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3D68" w:rsidP="00DA3D68" w:rsidR="00AC750E" w:rsidRPr="00DA3D6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9B7848" w:rsidRPr="00A2109E">
        <w:rPr>
          <w:b/>
        </w:rPr>
        <w:t xml:space="preserve">KLASJE d.o.o. Podgorač, Hinka Juhna 2a, OIB: 07500680775, </w:t>
      </w:r>
      <w:r w:rsidR="00DA3D68">
        <w:rPr>
          <w:b/>
        </w:rPr>
        <w:t xml:space="preserve">MBS: </w:t>
      </w:r>
      <w:r w:rsidR="009B7848" w:rsidRPr="00A2109E">
        <w:rPr>
          <w:b/>
        </w:rPr>
        <w:t>050000618</w:t>
      </w:r>
      <w:r w:rsidRPr="0045319C">
        <w:t xml:space="preserve">, dana </w:t>
      </w:r>
      <w:r w:rsidR="009B7848">
        <w:t>6. srpnja</w:t>
      </w:r>
      <w:r w:rsidR="00527B64">
        <w:t xml:space="preserve"> 2016. g.,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A3D68">
      <w:pPr>
        <w:jc w:val="both"/>
      </w:pPr>
      <w:r w:rsidRPr="00D96782">
        <w:t xml:space="preserve"> </w:t>
      </w:r>
    </w:p>
    <w:p w:rsidRDefault="00D96782" w:rsidP="00AF1246" w:rsidR="00E13649" w:rsidRPr="00030F3F">
      <w:pPr>
        <w:ind w:firstLine="708"/>
        <w:jc w:val="both"/>
        <w:rPr>
          <w:b/>
        </w:rPr>
      </w:pPr>
      <w:r>
        <w:t>I   Ispravlja se</w:t>
      </w:r>
      <w:r w:rsidR="008A1658">
        <w:t xml:space="preserve"> </w:t>
      </w:r>
      <w:r w:rsidR="00030F3F">
        <w:t xml:space="preserve">uvod, izreka i obrazloženje rješenja </w:t>
      </w:r>
      <w:r w:rsidR="00D727CB">
        <w:t>Trgovačkog suda u Osijeku</w:t>
      </w:r>
      <w:r w:rsidR="00E63026">
        <w:t xml:space="preserve"> </w:t>
      </w:r>
      <w:r w:rsidR="00030F3F">
        <w:t xml:space="preserve">poslovni broj St-887/15 od 29. lipnja 2016. g. u odnosu na status dužnika tako da </w:t>
      </w:r>
      <w:r w:rsidR="00030F3F">
        <w:rPr>
          <w:b/>
        </w:rPr>
        <w:t>UMJESTO</w:t>
      </w:r>
    </w:p>
    <w:p w:rsidRDefault="00FC17A5" w:rsidP="00030F3F" w:rsidR="00E63026" w:rsidRPr="00FC17A5">
      <w:pPr>
        <w:ind w:firstLine="708"/>
        <w:jc w:val="both"/>
      </w:pPr>
      <w:r w:rsidRPr="00E13649">
        <w:t xml:space="preserve"> „</w:t>
      </w:r>
      <w:r w:rsidR="00030F3F" w:rsidRPr="00DA3D68">
        <w:t>KLASJE</w:t>
      </w:r>
      <w:r w:rsidR="00030F3F" w:rsidRPr="00A2109E">
        <w:rPr>
          <w:b/>
        </w:rPr>
        <w:t xml:space="preserve"> </w:t>
      </w:r>
      <w:r w:rsidR="00030F3F">
        <w:rPr>
          <w:b/>
        </w:rPr>
        <w:t>j.</w:t>
      </w:r>
      <w:r w:rsidR="00030F3F" w:rsidRPr="00A2109E">
        <w:rPr>
          <w:b/>
        </w:rPr>
        <w:t xml:space="preserve">d.o.o. </w:t>
      </w:r>
      <w:r w:rsidR="00030F3F" w:rsidRPr="00DA3D68">
        <w:t>Podgorač, Hinka Juhna 2a, OIB: 07500680775</w:t>
      </w:r>
      <w:r w:rsidR="00E63026">
        <w:t>“</w:t>
      </w:r>
      <w:r w:rsidR="00E63026" w:rsidRPr="00FC17A5">
        <w:t xml:space="preserve"> </w:t>
      </w:r>
      <w:r w:rsidR="00E63026">
        <w:t xml:space="preserve"> a da</w:t>
      </w:r>
    </w:p>
    <w:p w:rsidRDefault="00E63026" w:rsidP="00E63026" w:rsidR="00E63026" w:rsidRPr="00FC17A5">
      <w:pPr>
        <w:ind w:left="1068"/>
        <w:jc w:val="both"/>
      </w:pPr>
    </w:p>
    <w:p w:rsidRDefault="008A1658" w:rsidP="000D4728" w:rsidR="00E63026">
      <w:pPr>
        <w:ind w:firstLine="708"/>
        <w:jc w:val="both"/>
        <w:rPr>
          <w:b/>
        </w:rPr>
      </w:pPr>
      <w:r>
        <w:rPr>
          <w:b/>
        </w:rPr>
        <w:t>IMA</w:t>
      </w:r>
      <w:r w:rsidR="00D96782" w:rsidRPr="00674327">
        <w:rPr>
          <w:b/>
        </w:rPr>
        <w:t xml:space="preserve"> PISATI</w:t>
      </w:r>
      <w:r w:rsidR="00E63026">
        <w:rPr>
          <w:b/>
        </w:rPr>
        <w:t>:</w:t>
      </w:r>
    </w:p>
    <w:p w:rsidRDefault="00E63026" w:rsidP="000D4728" w:rsidR="00E63026">
      <w:pPr>
        <w:ind w:firstLine="708"/>
        <w:jc w:val="both"/>
        <w:rPr>
          <w:b/>
        </w:rPr>
      </w:pPr>
    </w:p>
    <w:p w:rsidRDefault="00DA3D68" w:rsidP="00E63026" w:rsidR="00CA7AD2" w:rsidRPr="00E63026">
      <w:pPr>
        <w:ind w:firstLine="708"/>
        <w:jc w:val="both"/>
      </w:pPr>
      <w:r>
        <w:rPr>
          <w:b/>
        </w:rPr>
        <w:t>„</w:t>
      </w:r>
      <w:r w:rsidRPr="00DA3D68">
        <w:t>KLASJE</w:t>
      </w:r>
      <w:r w:rsidRPr="00A2109E">
        <w:rPr>
          <w:b/>
        </w:rPr>
        <w:t xml:space="preserve"> d.o.o. </w:t>
      </w:r>
      <w:r w:rsidRPr="00DA3D68">
        <w:t>Podgorač, Hinka Juhna 2a, OIB: 07500680775</w:t>
      </w:r>
      <w:r w:rsidR="00E63026">
        <w:t>“</w:t>
      </w:r>
      <w:r w:rsidR="00E63026" w:rsidRPr="00FC17A5">
        <w:t xml:space="preserve"> </w:t>
      </w:r>
      <w:r w:rsidR="00E63026">
        <w:t>dok u ostalom dijelu rješenje</w:t>
      </w:r>
      <w:r w:rsidR="00CA7AD2">
        <w:t xml:space="preserve"> ostaje nepromijenjeno.</w:t>
      </w:r>
    </w:p>
    <w:p w:rsidRDefault="00E63026" w:rsidP="00337EA9" w:rsidR="00E63026" w:rsidRPr="00D96782">
      <w:pPr>
        <w:jc w:val="both"/>
      </w:pPr>
    </w:p>
    <w:p w:rsidRDefault="00337EA9" w:rsidP="00DA3D68" w:rsidR="00337EA9">
      <w:pPr>
        <w:jc w:val="center"/>
      </w:pPr>
      <w:r w:rsidRPr="00D96782">
        <w:t>Obrazloženje</w:t>
      </w:r>
    </w:p>
    <w:p w:rsidRDefault="0091353C" w:rsidP="00337EA9" w:rsidR="0091353C" w:rsidRPr="00D96782">
      <w:pPr>
        <w:jc w:val="both"/>
      </w:pPr>
    </w:p>
    <w:p w:rsidRDefault="00337EA9" w:rsidP="00DA7955" w:rsidR="00674327" w:rsidRPr="00D96782">
      <w:pPr>
        <w:ind w:firstLine="708"/>
        <w:jc w:val="both"/>
      </w:pPr>
      <w:r w:rsidRPr="00D96782">
        <w:t xml:space="preserve">Budući da je </w:t>
      </w:r>
      <w:r w:rsidR="00DA3D68">
        <w:t xml:space="preserve">FINA u svom prijedlogu za pokretanje stečajnog postupka od 5. studenog 2015. g. omaškom u odnosu na status dužnika Klasje navela j.d.o.o. a da je uvidom u povijesni izvadak iz sudskog registra utvrđeno da je status dužnika Klasje – d.o.o. te budući da se temeljem OIB-a 07500680775 koji označava identifikaciju pravne osobe radi o društvu s ograničenom odgovornošću Klasje iz Podgorača a ne o jednostavnom društvu s ograničenom odgovornošću valjalo je sukladno </w:t>
      </w:r>
      <w:r w:rsidR="00D727CB">
        <w:t xml:space="preserve">čl. 342 st. 1  Zakona o parničnom postupku („Narodne novine“ broj 53/91, 91/92, 112/99, 88/01, 117/03, 84/08, 123/08 , 57/11, 148/11 i 25/13 u daljnjem tekstu ZPP) u vezi s čl. 347 ZPP i čl. </w:t>
      </w:r>
      <w:r w:rsidR="00DA3D68">
        <w:t>10</w:t>
      </w:r>
      <w:r w:rsidR="00D727CB">
        <w:t xml:space="preserve"> Stečajnog zakona („Narodne novine“ broj </w:t>
      </w:r>
      <w:r w:rsidR="00DA3D68">
        <w:t>71/15</w:t>
      </w:r>
      <w:r w:rsidR="00D727CB">
        <w:t>)</w:t>
      </w:r>
      <w:r w:rsidR="00DA3D68">
        <w:t xml:space="preserve"> riješiti kao u izreci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9B7848">
        <w:t>6. srpnja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9B7848" w:rsidP="009B7848" w:rsidR="009B7848" w:rsidRPr="007D7E9A">
      <w:pPr>
        <w:jc w:val="both"/>
      </w:pPr>
      <w:r w:rsidRPr="007D7E9A">
        <w:t>DNA:</w:t>
      </w:r>
    </w:p>
    <w:p w:rsidRDefault="009B7848" w:rsidP="009B7848" w:rsidR="009B7848" w:rsidRPr="007D7E9A">
      <w:r w:rsidRPr="007D7E9A">
        <w:t>1.</w:t>
      </w:r>
      <w:r w:rsidRPr="007D7E9A">
        <w:rPr>
          <w:b/>
        </w:rPr>
        <w:t xml:space="preserve"> </w:t>
      </w:r>
      <w:r w:rsidRPr="007D7E9A">
        <w:t xml:space="preserve">stečajni uprav. </w:t>
      </w:r>
      <w:r>
        <w:t>Krešimir Panjaković</w:t>
      </w:r>
    </w:p>
    <w:p w:rsidRDefault="009B7848" w:rsidP="009B7848" w:rsidR="009B7848">
      <w:pPr>
        <w:tabs>
          <w:tab w:pos="4965" w:val="left"/>
        </w:tabs>
        <w:jc w:val="both"/>
      </w:pPr>
      <w:r>
        <w:t>2</w:t>
      </w:r>
      <w:r w:rsidRPr="007D7E9A">
        <w:t>.</w:t>
      </w:r>
      <w:r w:rsidRPr="007D7E9A">
        <w:rPr>
          <w:b/>
        </w:rPr>
        <w:t xml:space="preserve"> </w:t>
      </w:r>
      <w:r w:rsidRPr="007D7E9A">
        <w:t xml:space="preserve">ŽDO </w:t>
      </w:r>
      <w:r>
        <w:t>Osijek</w:t>
      </w:r>
    </w:p>
    <w:p w:rsidRDefault="009B7848" w:rsidP="009B7848" w:rsidR="009B7848">
      <w:pPr>
        <w:tabs>
          <w:tab w:pos="4965" w:val="left"/>
        </w:tabs>
        <w:jc w:val="both"/>
      </w:pPr>
      <w:r>
        <w:t xml:space="preserve">3. z.z. dužnika </w:t>
      </w:r>
      <w:r w:rsidRPr="00D47E5B">
        <w:t xml:space="preserve">Marija Borovička, Podgorač, Hinka Juhna 2/a </w:t>
      </w:r>
    </w:p>
    <w:p w:rsidRDefault="009B7848" w:rsidP="009B7848" w:rsidR="009B7848" w:rsidRPr="0017695F">
      <w:pPr>
        <w:tabs>
          <w:tab w:pos="4965" w:val="left"/>
        </w:tabs>
        <w:jc w:val="both"/>
      </w:pPr>
      <w:r>
        <w:t xml:space="preserve">4. </w:t>
      </w:r>
      <w:r w:rsidRPr="00D47E5B">
        <w:t xml:space="preserve"> </w:t>
      </w:r>
      <w:r>
        <w:t xml:space="preserve">z.z. dužnika </w:t>
      </w:r>
      <w:r w:rsidRPr="00D47E5B">
        <w:t>Ivica Borovička, Podgorač, Hinka Juhna 2/a</w:t>
      </w:r>
    </w:p>
    <w:p w:rsidRDefault="009B7848" w:rsidP="009B7848" w:rsidR="009B7848">
      <w:pPr>
        <w:tabs>
          <w:tab w:pos="3225" w:val="left"/>
          <w:tab w:pos="6105" w:val="left"/>
        </w:tabs>
        <w:jc w:val="both"/>
      </w:pPr>
      <w:r>
        <w:t>5</w:t>
      </w:r>
      <w:r w:rsidRPr="0017695F">
        <w:t>. dužnik</w:t>
      </w:r>
      <w:r w:rsidRPr="00BA7BA2">
        <w:tab/>
      </w:r>
    </w:p>
    <w:p w:rsidRDefault="009B7848" w:rsidP="009B7848" w:rsidR="009B7848">
      <w:pPr>
        <w:tabs>
          <w:tab w:pos="3225" w:val="left"/>
          <w:tab w:pos="5850" w:val="left"/>
        </w:tabs>
        <w:jc w:val="both"/>
      </w:pPr>
      <w:r>
        <w:t>6</w:t>
      </w:r>
      <w:r w:rsidRPr="007D7E9A">
        <w:t xml:space="preserve">. </w:t>
      </w:r>
      <w:r>
        <w:t>e-</w:t>
      </w:r>
      <w:r w:rsidRPr="007D7E9A">
        <w:t>ogl. pl.</w:t>
      </w:r>
    </w:p>
    <w:p w:rsidRDefault="009B7848" w:rsidP="009B7848" w:rsidR="009B7848">
      <w:pPr>
        <w:tabs>
          <w:tab w:pos="3225" w:val="left"/>
          <w:tab w:pos="5850" w:val="left"/>
        </w:tabs>
        <w:jc w:val="both"/>
      </w:pPr>
    </w:p>
    <w:p w:rsidRDefault="009B7848" w:rsidP="009B7848" w:rsidR="009B7848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9B7848" w:rsidP="009B7848" w:rsidR="009B7848">
      <w:pPr>
        <w:tabs>
          <w:tab w:pos="3225" w:val="left"/>
          <w:tab w:pos="5850" w:val="left"/>
        </w:tabs>
        <w:jc w:val="both"/>
      </w:pPr>
      <w:r>
        <w:t>7. Registar TS Osijek</w:t>
      </w:r>
    </w:p>
    <w:p w:rsidRDefault="009B7848" w:rsidP="009B7848" w:rsidR="009B7848">
      <w:pPr>
        <w:tabs>
          <w:tab w:pos="3225" w:val="left"/>
          <w:tab w:pos="5850" w:val="left"/>
        </w:tabs>
        <w:jc w:val="both"/>
      </w:pPr>
      <w:r>
        <w:t>8. FINA</w:t>
      </w:r>
    </w:p>
    <w:p w:rsidRDefault="009B7848" w:rsidP="009B7848" w:rsidR="009B7848">
      <w:pPr>
        <w:tabs>
          <w:tab w:pos="1530" w:val="left"/>
        </w:tabs>
        <w:jc w:val="both"/>
      </w:pPr>
      <w:r>
        <w:t xml:space="preserve">9. kal. </w:t>
      </w:r>
      <w:r w:rsidR="00DA3D68">
        <w:t>20.8.</w:t>
      </w:r>
    </w:p>
    <w:p w:rsidRDefault="009B7848" w:rsidP="009B7848" w:rsidR="009B7848">
      <w:pPr>
        <w:jc w:val="both"/>
        <w:rPr>
          <w:sz w:val="20"/>
          <w:szCs w:val="20"/>
        </w:rPr>
      </w:pPr>
    </w:p>
    <w:p w:rsidRDefault="009B7848" w:rsidP="009B7848" w:rsidR="009B7848">
      <w:pPr>
        <w:jc w:val="both"/>
        <w:rPr>
          <w:sz w:val="20"/>
          <w:szCs w:val="20"/>
        </w:rPr>
      </w:pPr>
    </w:p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>S U D A C, v.r.</w:t>
      </w: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 xml:space="preserve">   Nada Roso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POUKA O PRAVNOM LIJEKU: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Protiv ovog rješenja nezadovoljna stranka može izjaviti žalbu Visokom trgovačkom sudu Republike Hrvatske u Zagrebu u roku od 8 dana u 3 primjerka putem ovog suda.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                                 Za točnost otpravka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Ovlašteni službenik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Danijela Sekulić</w:t>
      </w: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4E2" w:rsidP="00E13649" w:rsidR="005A14E2">
      <w:r>
        <w:separator/>
      </w:r>
    </w:p>
  </w:endnote>
  <w:endnote w:id="0" w:type="continuationSeparator">
    <w:p w:rsidRDefault="005A14E2" w:rsidP="00E13649" w:rsidR="005A1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4E2" w:rsidP="00E13649" w:rsidR="005A14E2">
      <w:r>
        <w:separator/>
      </w:r>
    </w:p>
  </w:footnote>
  <w:footnote w:id="0" w:type="continuationSeparator">
    <w:p w:rsidRDefault="005A14E2" w:rsidP="00E13649" w:rsidR="005A1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254A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3"/>
  </w:num>
  <w:num w:numId="5">
    <w:abstractNumId w:val="1"/>
  </w:num>
  <w:num w:numId="6">
    <w:abstractNumId w:val="15"/>
  </w:num>
  <w:num w:numId="7">
    <w:abstractNumId w:val="6"/>
  </w:num>
  <w:num w:numId="8">
    <w:abstractNumId w:val="11"/>
  </w:num>
  <w:num w:numId="9">
    <w:abstractNumId w:val="14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30F3F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254A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931E7"/>
    <w:rsid w:val="005A14E2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A1658"/>
    <w:rsid w:val="008A66B9"/>
    <w:rsid w:val="008C6627"/>
    <w:rsid w:val="008C6D5E"/>
    <w:rsid w:val="008D462B"/>
    <w:rsid w:val="00901EF5"/>
    <w:rsid w:val="009120D2"/>
    <w:rsid w:val="0091353C"/>
    <w:rsid w:val="00937840"/>
    <w:rsid w:val="00956241"/>
    <w:rsid w:val="00980E4D"/>
    <w:rsid w:val="009A412B"/>
    <w:rsid w:val="009B40D7"/>
    <w:rsid w:val="009B46D8"/>
    <w:rsid w:val="009B7848"/>
    <w:rsid w:val="009C670C"/>
    <w:rsid w:val="00A018B8"/>
    <w:rsid w:val="00A07CA2"/>
    <w:rsid w:val="00A10C19"/>
    <w:rsid w:val="00A46436"/>
    <w:rsid w:val="00A834B1"/>
    <w:rsid w:val="00AA6B6E"/>
    <w:rsid w:val="00AB036F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3D68"/>
    <w:rsid w:val="00DA4636"/>
    <w:rsid w:val="00DA7955"/>
    <w:rsid w:val="00E12DAD"/>
    <w:rsid w:val="00E13649"/>
    <w:rsid w:val="00E23AF8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5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5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KLASJE proizvodno i trgovačko društvo s ograničenom odgovornošću</izvorni_sadrzaj>
    <derivirana_varijabla naziv="DomainObject.Predmet.ProtustrankaFormated_1">  KLASJE proizvodno i trgovačko društvo s ograničenom odgovornošću</derivirana_varijabla>
  </DomainObject.Predmet.ProtustrankaFormated>
  <DomainObject.Predmet.ProtustrankaFormatedOIB>
    <izvorni_sadrzaj>  KLASJE proizvodno i trgovačko društvo s ograničenom odgovornošću, OIB 07500680775</izvorni_sadrzaj>
    <derivirana_varijabla naziv="DomainObject.Predmet.ProtustrankaFormatedOIB_1">  KLASJE proizvodno i trgovačko društvo s ograničenom odgovornošću, OIB 07500680775</derivirana_varijabla>
  </DomainObject.Predmet.ProtustrankaFormatedOIB>
  <DomainObject.Predmet.ProtustrankaFormatedWithAdress>
    <izvorni_sadrzaj> KLASJE proizvodno i trgovačko društvo s ograničenom odgovornošću, Hinka Juhna 2/a, 31433 Podgorač</izvorni_sadrzaj>
    <derivirana_varijabla naziv="DomainObject.Predmet.ProtustrankaFormatedWithAdress_1"> KLASJE proizvodno i trgovačko društvo s ograničenom odgovornošću, Hinka Juhna 2/a, 31433 Podgorač</derivirana_varijabla>
  </DomainObject.Predmet.ProtustrankaFormatedWithAdress>
  <DomainObject.Predmet.ProtustrankaFormatedWithAdressOIB>
    <izvorni_sadrzaj> KLASJE proizvodno i trgovačko društvo s ograničenom odgovornošću, OIB 07500680775, Hinka Juhna 2/a, 31433 Podgorač</izvorni_sadrzaj>
    <derivirana_varijabla naziv="DomainObject.Predmet.ProtustrankaFormatedWithAdressOIB_1"> KLASJE proizvodno i trgovačko društvo s ograničenom odgovornošću, OIB 07500680775, Hinka Juhna 2/a, 31433 Podgorač</derivirana_varijabla>
  </DomainObject.Predmet.ProtustrankaFormatedWithAdressOIB>
  <DomainObject.Predmet.ProtustrankaWithAdress>
    <izvorni_sadrzaj>KLASJE proizvodno i trgovačko društvo s ograničenom odgovornošću Hinka Juhna 2/a, 31433 Podgorač</izvorni_sadrzaj>
    <derivirana_varijabla naziv="DomainObject.Predmet.ProtustrankaWithAdress_1">KLASJE proizvodno i trgovačko društvo s ograničenom odgovornošću Hinka Juhna 2/a, 31433 Podgorač</derivirana_varijabla>
  </DomainObject.Predmet.ProtustrankaWithAdress>
  <DomainObject.Predmet.ProtustrankaWithAdressOIB>
    <izvorni_sadrzaj>KLASJE proizvodno i trgovačko društvo s ograničenom odgovornošću, OIB 07500680775, Hinka Juhna 2/a, 31433 Podgorač</izvorni_sadrzaj>
    <derivirana_varijabla naziv="DomainObject.Predmet.ProtustrankaWithAdressOIB_1">KLASJE proizvodno i trgovačko društvo s ograničenom odgovornošću, OIB 07500680775, Hinka Juhna 2/a, 31433 Podgorač</derivirana_varijabla>
  </DomainObject.Predmet.ProtustrankaWithAdressOIB>
  <DomainObject.Predmet.ProtustrankaNazivFormated>
    <izvorni_sadrzaj>KLASJE proizvodno i trgovačko društvo s ograničenom odgovornošću</izvorni_sadrzaj>
    <derivirana_varijabla naziv="DomainObject.Predmet.ProtustrankaNazivFormated_1">KLASJE proizvodno i trgovačko društvo s ograničenom odgovornošću</derivirana_varijabla>
  </DomainObject.Predmet.ProtustrankaNazivFormated>
  <DomainObject.Predmet.ProtustrankaNazivFormatedOIB>
    <izvorni_sadrzaj>KLASJE proizvodno i trgovačko društvo s ograničenom odgovornošću, OIB 07500680775</izvorni_sadrzaj>
    <derivirana_varijabla naziv="DomainObject.Predmet.ProtustrankaNazivFormatedOIB_1">KLASJE proizvodno i trgovačko društvo s ograničenom odgovornošću, OIB 07500680775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KLASJE proizvodno i trgovačko društvo s ograničenom odgovornošću</item>
    </izvorni_sadrzaj>
    <derivirana_varijabla naziv="DomainObject.Predmet.ProtuStrankaListFormated_1">
      <item>KLASJE proizvodno i trgovačko društvo s ograničenom odgovornošću</item>
    </derivirana_varijabla>
  </DomainObject.Predmet.ProtuStrankaListFormated>
  <DomainObject.Predmet.ProtuStrankaListFormatedOIB>
    <izvorni_sadrzaj>
      <item>KLASJE proizvodno i trgovačko društvo s ograničenom odgovornošću, OIB 07500680775</item>
    </izvorni_sadrzaj>
    <derivirana_varijabla naziv="DomainObject.Predmet.ProtuStrankaListFormatedOIB_1">
      <item>KLASJE proizvodno i trgovačko društvo s ograničenom odgovornošću, OIB 07500680775</item>
    </derivirana_varijabla>
  </DomainObject.Predmet.ProtuStrankaListFormatedOIB>
  <DomainObject.Predmet.ProtuStrankaListFormatedWithAdress>
    <izvorni_sadrzaj>
      <item>KLASJE proizvodno i trgovačko društvo s ograničenom odgovornošću, Hinka Juhna 2/a, 31433 Podgorač</item>
    </izvorni_sadrzaj>
    <derivirana_varijabla naziv="DomainObject.Predmet.ProtuStrankaListFormatedWithAdress_1">
      <item>KLASJE proizvodno i trgovačko društvo s ograničenom odgovornošću, Hinka Juhna 2/a, 31433 Podgorač</item>
    </derivirana_varijabla>
  </DomainObject.Predmet.ProtuStrankaListFormatedWithAdress>
  <DomainObject.Predmet.ProtuStrankaListFormatedWithAdressOIB>
    <izvorni_sadrzaj>
      <item>KLASJE proizvodno i trgovačko društvo s ograničenom odgovornošću, OIB 07500680775, Hinka Juhna 2/a, 31433 Podgorač</item>
    </izvorni_sadrzaj>
    <derivirana_varijabla naziv="DomainObject.Predmet.ProtuStrankaListFormatedWithAdressOIB_1">
      <item>KLASJE proizvodno i trgovačko društvo s ograničenom odgovornošću, OIB 07500680775, Hinka Juhna 2/a, 31433 Podgorač</item>
    </derivirana_varijabla>
  </DomainObject.Predmet.ProtuStrankaListFormatedWithAdressOIB>
  <DomainObject.Predmet.ProtuStrankaListNazivFormated>
    <izvorni_sadrzaj>
      <item>KLASJE proizvodno i trgovačko društvo s ograničenom odgovornošću</item>
    </izvorni_sadrzaj>
    <derivirana_varijabla naziv="DomainObject.Predmet.ProtuStrankaListNazivFormated_1">
      <item>KLASJE proizvodno i trgovačko društvo s ograničenom odgovornošću</item>
    </derivirana_varijabla>
  </DomainObject.Predmet.ProtuStrankaListNazivFormated>
  <DomainObject.Predmet.ProtuStrankaListNazivFormatedOIB>
    <izvorni_sadrzaj>
      <item>KLASJE proizvodno i trgovačko društvo s ograničenom odgovornošću, OIB 07500680775</item>
    </izvorni_sadrzaj>
    <derivirana_varijabla naziv="DomainObject.Predmet.ProtuStrankaListNazivFormatedOIB_1">
      <item>KLASJE proizvodno i trgovačko društvo s ograničenom odgovornošću, OIB 07500680775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KLASJE proizvodno i trgovačko društvo s ograničenom odgovornošću</izvorni_sadrzaj>
    <derivirana_varijabla naziv="DomainObject.Predmet.ProtustrankaIDrugi_1">KLASJE proizvodno i trgovačko društvo s ograničenom odgovornošću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KLASJE proizvodno i trgovačko društvo s ograničenom odgovornošću, OIB 07500680775, Hinka Juhna 2/a, 31433 Podgorač</izvorni_sadrzaj>
    <derivirana_varijabla naziv="DomainObject.Predmet.ProtustrankaIDrugiAdressOIB_1">KLASJE proizvodno i trgovačko društvo s ograničenom odgovornošću, OIB 07500680775, Hinka Juhna 2/a, 31433 Podgorač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2016.</izvorni_sadrzaj>
    <derivirana_varijabla naziv="DomainObject.Predmet.OdlukaRjesenje.DatumDonosenjaOdluke_1">29.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St-887/2015-13</izvorni_sadrzaj>
    <derivirana_varijabla naziv="DomainObject.Predmet.OdlukaRjesenje.Oznaka_1">St-887/2015-13</derivirana_varijabla>
  </DomainObject.Predmet.OdlukaRjesenje.Oznaka>
  <DomainObject.Predmet.SudioniciListNaziv>
    <izvorni_sadrzaj>
      <item>FINA Regionalni centar Osijek</item>
      <item>KLASJE proizvodno i trgovačko društvo s ograničenom odgovornošću</item>
    </izvorni_sadrzaj>
    <derivirana_varijabla naziv="DomainObject.Predmet.SudioniciListNaziv_1">
      <item>FINA Regionalni centar Osijek</item>
      <item>KLASJE proizvodno i trgovačko društvo s ograničenom odgovornošću</item>
    </derivirana_varijabla>
  </DomainObject.Predmet.SudioniciListNaziv>
  <DomainObject.Predmet.SudioniciListAdressOIB>
    <izvorni_sadrzaj>
      <item>FINA Regionalni centar Osijek, OIB 85821130368</item>
      <item>KLASJE proizvodno i trgovačko društvo s ograničenom odgovornošću, OIB 07500680775, Hinka Juhna 2/a,31433 Podgorač</item>
    </izvorni_sadrzaj>
    <derivirana_varijabla naziv="DomainObject.Predmet.SudioniciListAdressOIB_1">
      <item>FINA Regionalni centar Osijek, OIB 85821130368</item>
      <item>KLASJE proizvodno i trgovačko društvo s ograničenom odgovornošću, OIB 07500680775, Hinka Juhna 2/a,31433 Podgorač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07500680775</item>
    </izvorni_sadrzaj>
    <derivirana_varijabla naziv="DomainObject.Predmet.SudioniciListNazivOIB_1">
      <item>, OIB 85821130368</item>
      <item>, OIB 07500680775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0F1E4-04E1-4FDD-884A-D749EB395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364</properties:Words>
  <properties:Characters>1857</properties:Characters>
  <properties:Lines>123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2016-07-06T11:45:00Z</dcterms:created>
  <dc:creator>Korisnik</dc:creator>
  <cp:lastModifiedBy>Danijela Sekulić</cp:lastModifiedBy>
  <cp:lastPrinted>2016-07-06T11:44:00Z</cp:lastPrinted>
  <dcterms:modified xmlns:xsi="http://www.w3.org/2001/XMLSchema-instance" xsi:type="dcterms:W3CDTF">2016-07-06T11:45:00Z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