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2D4A" w:rsidR="00BE39EF" w:rsidP="000E2D4A" w:rsidRDefault="00BE39EF" w14:paraId="9c1b234" w14:textId="9c1b234">
      <w:pPr>
        <w:jc w:val="both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</w:p>
    <w:p w:rsidRPr="000E2D4A" w:rsidR="00BE39EF" w:rsidP="000E2D4A" w:rsidRDefault="00BE39EF">
      <w:pPr>
        <w:jc w:val="both"/>
        <w:rPr>
          <w:rFonts w:ascii="Arial" w:hAnsi="Arial" w:cs="Arial"/>
          <w:sz w:val="22"/>
          <w:szCs w:val="22"/>
        </w:rPr>
      </w:pPr>
    </w:p>
    <w:p w:rsidR="00BE39EF" w:rsidP="000E2D4A" w:rsidRDefault="00DC480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DC4804">
        <w:rPr>
          <w:rFonts w:cs="Arial"/>
          <w:noProof/>
          <w:sz w:val="22"/>
          <w:lang w:eastAsia="hr-HR"/>
        </w:rPr>
        <w:drawing>
          <wp:inline distT="0" distB="0" distL="0" distR="0">
            <wp:extent cx="494458" cy="684000"/>
            <wp:effectExtent l="0" t="0" r="1270" b="190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58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2D4A" w:rsidR="00DC4804" w:rsidP="000E2D4A" w:rsidRDefault="00DC4804">
      <w:pPr>
        <w:jc w:val="both"/>
        <w:rPr>
          <w:rFonts w:ascii="Arial" w:hAnsi="Arial" w:cs="Arial"/>
          <w:sz w:val="22"/>
          <w:szCs w:val="22"/>
        </w:rPr>
      </w:pPr>
    </w:p>
    <w:p w:rsidRPr="00DC4804" w:rsidR="00DC4804" w:rsidP="00DC4804" w:rsidRDefault="00DC4804">
      <w:pPr>
        <w:jc w:val="both"/>
      </w:pPr>
      <w:r w:rsidRPr="00DC4804">
        <w:t>REPUBLIKA HRVATSKA</w:t>
      </w:r>
    </w:p>
    <w:p w:rsidRPr="00DC4804" w:rsidR="00DC4804" w:rsidP="00DC4804" w:rsidRDefault="00DC4804">
      <w:pPr>
        <w:jc w:val="both"/>
      </w:pPr>
      <w:r w:rsidRPr="00DC4804">
        <w:t>Trgovački sud u Zagrebu</w:t>
      </w:r>
    </w:p>
    <w:p w:rsidRPr="00DC4804" w:rsidR="00DC4804" w:rsidP="00DC4804" w:rsidRDefault="00DC4804">
      <w:pPr>
        <w:jc w:val="both"/>
      </w:pPr>
      <w:r w:rsidRPr="00DC4804">
        <w:t xml:space="preserve">Zagreb, </w:t>
      </w:r>
      <w:proofErr w:type="spellStart"/>
      <w:r w:rsidRPr="00DC4804">
        <w:t>Amruševa</w:t>
      </w:r>
      <w:proofErr w:type="spellEnd"/>
      <w:r w:rsidRPr="00DC4804">
        <w:t xml:space="preserve"> 2/II                                                                   </w:t>
      </w:r>
      <w:r w:rsidRPr="00DC4804">
        <w:tab/>
        <w:t xml:space="preserve">            St-</w:t>
      </w:r>
      <w:proofErr w:type="spellStart"/>
      <w:r w:rsidRPr="00DC4804">
        <w:t>5956</w:t>
      </w:r>
      <w:proofErr w:type="spellEnd"/>
      <w:r w:rsidRPr="00DC4804">
        <w:t>/</w:t>
      </w:r>
      <w:proofErr w:type="spellStart"/>
      <w:r w:rsidRPr="00DC4804">
        <w:t>2016</w:t>
      </w:r>
      <w:proofErr w:type="spellEnd"/>
    </w:p>
    <w:p w:rsidRPr="00DC4804" w:rsidR="00DC4804" w:rsidP="00DC4804" w:rsidRDefault="00DC4804">
      <w:pPr>
        <w:jc w:val="both"/>
      </w:pPr>
    </w:p>
    <w:p w:rsidRPr="00DC4804" w:rsidR="00DC4804" w:rsidP="00DC4804" w:rsidRDefault="00DC4804">
      <w:pPr>
        <w:jc w:val="center"/>
      </w:pPr>
      <w:r w:rsidRPr="00DC4804">
        <w:t>Z A K LJ U Č A K</w:t>
      </w:r>
    </w:p>
    <w:p w:rsidRPr="00DC4804" w:rsidR="00DC4804" w:rsidP="00DC4804" w:rsidRDefault="00DC4804">
      <w:pPr>
        <w:jc w:val="both"/>
      </w:pPr>
    </w:p>
    <w:p w:rsidR="003A3659" w:rsidP="00DC4804" w:rsidRDefault="00DC4804">
      <w:pPr>
        <w:jc w:val="both"/>
      </w:pPr>
      <w:r w:rsidRPr="00DC4804">
        <w:t>Trgovački sud u Zagrebu, po sutkinji Maji Jurovicki, u stečajnom postupku nad dužnikom  GRAL PROMET d.o.o. u stečaju, OIB: 21350789914, Zagr</w:t>
      </w:r>
      <w:r w:rsidR="00D91CC1">
        <w:t>eb, Samoborska cesta 225, dana 4</w:t>
      </w:r>
      <w:r w:rsidRPr="00DC4804">
        <w:t>. rujna 2019.</w:t>
      </w:r>
    </w:p>
    <w:p w:rsidRPr="00DC4804" w:rsidR="00D91CC1" w:rsidP="00DC4804" w:rsidRDefault="00D91CC1">
      <w:pPr>
        <w:jc w:val="both"/>
      </w:pPr>
    </w:p>
    <w:p w:rsidRPr="00D91CC1" w:rsidR="003A3659" w:rsidP="003A3659" w:rsidRDefault="003A3659">
      <w:pPr>
        <w:jc w:val="center"/>
      </w:pPr>
      <w:r w:rsidRPr="00D91CC1">
        <w:t>z a k l j u č i o   j e</w:t>
      </w:r>
    </w:p>
    <w:p w:rsidR="003A3659" w:rsidP="003A3659" w:rsidRDefault="003A3659">
      <w:pPr>
        <w:jc w:val="both"/>
        <w:rPr>
          <w:b/>
        </w:rPr>
      </w:pPr>
    </w:p>
    <w:p w:rsidRPr="00DC4804" w:rsidR="00D91CC1" w:rsidP="003A3659" w:rsidRDefault="00D91CC1">
      <w:pPr>
        <w:jc w:val="both"/>
        <w:rPr>
          <w:b/>
        </w:rPr>
      </w:pPr>
    </w:p>
    <w:p w:rsidRPr="00DC4804" w:rsidR="00900561" w:rsidP="000B0488" w:rsidRDefault="00A3159D">
      <w:pPr>
        <w:pStyle w:val="Tijeloteksta"/>
        <w:ind w:firstLine="720"/>
      </w:pPr>
      <w:r w:rsidRPr="00DC4804">
        <w:t xml:space="preserve">Nalaže se </w:t>
      </w:r>
      <w:r w:rsidR="00D917D2">
        <w:t xml:space="preserve">Financijskoj agenciji </w:t>
      </w:r>
      <w:r w:rsidR="00A27D55">
        <w:t xml:space="preserve">ponuditelju </w:t>
      </w:r>
      <w:r w:rsidR="00D917D2">
        <w:t xml:space="preserve">Josipu </w:t>
      </w:r>
      <w:proofErr w:type="spellStart"/>
      <w:r w:rsidR="00D917D2">
        <w:t>Hlupić</w:t>
      </w:r>
      <w:proofErr w:type="spellEnd"/>
      <w:r w:rsidR="000401F9">
        <w:t xml:space="preserve">, </w:t>
      </w:r>
      <w:proofErr w:type="spellStart"/>
      <w:r w:rsidR="000401F9">
        <w:t>OIB</w:t>
      </w:r>
      <w:proofErr w:type="spellEnd"/>
      <w:r w:rsidR="000401F9">
        <w:t xml:space="preserve">: </w:t>
      </w:r>
      <w:proofErr w:type="spellStart"/>
      <w:r w:rsidR="000401F9">
        <w:t>82014636211</w:t>
      </w:r>
      <w:proofErr w:type="spellEnd"/>
      <w:r w:rsidR="000401F9">
        <w:t xml:space="preserve">, Marinci, Marinci 39 1 </w:t>
      </w:r>
      <w:r w:rsidRPr="00DC4804">
        <w:t xml:space="preserve">vratiti </w:t>
      </w:r>
      <w:r w:rsidRPr="00DC4804" w:rsidR="00EC734C">
        <w:t xml:space="preserve">iznos od </w:t>
      </w:r>
      <w:r w:rsidR="00A74256">
        <w:t xml:space="preserve">621.219,48 </w:t>
      </w:r>
      <w:r w:rsidRPr="00DC4804">
        <w:t xml:space="preserve">kn na ime </w:t>
      </w:r>
      <w:r w:rsidRPr="00DC4804" w:rsidR="00EC734C">
        <w:t xml:space="preserve">jamčevine </w:t>
      </w:r>
      <w:r w:rsidR="002C0E72">
        <w:t xml:space="preserve">uplaćene </w:t>
      </w:r>
      <w:r w:rsidRPr="00DC4804" w:rsidR="00EC734C">
        <w:t xml:space="preserve">za </w:t>
      </w:r>
      <w:r w:rsidRPr="00A27D55" w:rsidR="00A27D55">
        <w:t xml:space="preserve">nekretnine upisane u zemljišnu knjigu Zemljišnoknjižnog odjela Zagreb Općinskog građanskog suda u Zagrebu z.k.ul. 6220 k.o. Gornji </w:t>
      </w:r>
      <w:proofErr w:type="spellStart"/>
      <w:r w:rsidRPr="00A27D55" w:rsidR="00A27D55">
        <w:t>Stenjevec</w:t>
      </w:r>
      <w:proofErr w:type="spellEnd"/>
      <w:r w:rsidRPr="00A27D55" w:rsidR="00A27D55">
        <w:t xml:space="preserve">, u naravi zgrada Kotlovnice i dva rezervoara mazuta i tvorničko dvorište ukupne površine </w:t>
      </w:r>
      <w:proofErr w:type="spellStart"/>
      <w:r w:rsidRPr="00A27D55" w:rsidR="00A27D55">
        <w:t>8115</w:t>
      </w:r>
      <w:proofErr w:type="spellEnd"/>
      <w:r w:rsidRPr="00A27D55" w:rsidR="00A27D55">
        <w:t xml:space="preserve"> </w:t>
      </w:r>
      <w:proofErr w:type="spellStart"/>
      <w:r w:rsidRPr="00A27D55" w:rsidR="00A27D55">
        <w:t>m2</w:t>
      </w:r>
      <w:proofErr w:type="spellEnd"/>
      <w:r w:rsidRPr="00A27D55" w:rsidR="00A27D55">
        <w:t xml:space="preserve">  sagrađene na  k.č.br.  1507/1</w:t>
      </w:r>
    </w:p>
    <w:p w:rsidRPr="00DC4804" w:rsidR="000B0488" w:rsidP="000B0488" w:rsidRDefault="000B0488">
      <w:pPr>
        <w:pStyle w:val="Tijeloteksta"/>
      </w:pPr>
    </w:p>
    <w:p w:rsidRPr="00DC4804" w:rsidR="00900561" w:rsidP="007E1191" w:rsidRDefault="00A3159D">
      <w:pPr>
        <w:pStyle w:val="Tijeloteksta"/>
        <w:jc w:val="center"/>
      </w:pPr>
      <w:r w:rsidRPr="00DC4804">
        <w:t xml:space="preserve">U Zagrebu </w:t>
      </w:r>
      <w:r w:rsidR="002C0E72">
        <w:t>4</w:t>
      </w:r>
      <w:r w:rsidRPr="00D91CC1" w:rsidR="00D91CC1">
        <w:t>. rujna 2019.</w:t>
      </w:r>
    </w:p>
    <w:p w:rsidR="00D91CC1" w:rsidP="00D91CC1" w:rsidRDefault="00900561">
      <w:pPr>
        <w:pStyle w:val="Tijeloteksta"/>
        <w:ind w:left="5760"/>
        <w:jc w:val="right"/>
      </w:pPr>
      <w:r w:rsidRPr="00DC4804">
        <w:tab/>
      </w:r>
      <w:r w:rsidR="00D91CC1">
        <w:t xml:space="preserve">                            Sudac:</w:t>
      </w:r>
    </w:p>
    <w:p w:rsidR="00D91CC1" w:rsidP="00D91CC1" w:rsidRDefault="00D91CC1">
      <w:pPr>
        <w:pStyle w:val="Tijeloteksta"/>
        <w:ind w:left="5760"/>
        <w:jc w:val="right"/>
      </w:pPr>
      <w:r>
        <w:t xml:space="preserve">                                         Maja Jurovicki</w:t>
      </w:r>
      <w:r w:rsidR="006B4372">
        <w:t xml:space="preserve">, v.r. </w:t>
      </w:r>
      <w:r>
        <w:t xml:space="preserve"> </w:t>
      </w:r>
    </w:p>
    <w:p w:rsidRPr="00DC4804" w:rsidR="00900561" w:rsidP="00D91CC1" w:rsidRDefault="007E1191">
      <w:pPr>
        <w:pStyle w:val="Tijeloteksta"/>
        <w:ind w:left="5760"/>
        <w:jc w:val="right"/>
      </w:pPr>
      <w:r w:rsidRPr="00DC4804">
        <w:t xml:space="preserve"> </w:t>
      </w:r>
    </w:p>
    <w:p w:rsidRPr="00DC4804" w:rsidR="00CD0640" w:rsidP="00CD0640" w:rsidRDefault="00CD0640">
      <w:pPr>
        <w:pStyle w:val="Tijeloteksta"/>
      </w:pPr>
      <w:r w:rsidRPr="00DC4804">
        <w:t>POUKA O PRAVNOM LIJEKU:</w:t>
      </w:r>
    </w:p>
    <w:p w:rsidRPr="00DC4804" w:rsidR="003A3659" w:rsidP="003A3659" w:rsidRDefault="003A3659">
      <w:pPr>
        <w:pStyle w:val="Tijeloteksta"/>
      </w:pPr>
      <w:r w:rsidRPr="00DC4804">
        <w:t xml:space="preserve">Protiv zaključka nije dopuštena žalba ( čl. </w:t>
      </w:r>
      <w:smartTag w:uri="urn:schemas-microsoft-com:office:smarttags" w:element="metricconverter">
        <w:smartTagPr>
          <w:attr w:name="ProductID" w:val="11. st"/>
        </w:smartTagPr>
        <w:r w:rsidRPr="00DC4804">
          <w:t xml:space="preserve">11. </w:t>
        </w:r>
        <w:proofErr w:type="spellStart"/>
        <w:r w:rsidRPr="00DC4804">
          <w:t>st</w:t>
        </w:r>
      </w:smartTag>
      <w:r w:rsidRPr="00DC4804">
        <w:t>.9</w:t>
      </w:r>
      <w:proofErr w:type="spellEnd"/>
      <w:r w:rsidRPr="00DC4804">
        <w:t>. SZ )</w:t>
      </w:r>
    </w:p>
    <w:p w:rsidRPr="00DC4804" w:rsidR="00900561" w:rsidP="000E2D4A" w:rsidRDefault="00900561">
      <w:pPr>
        <w:pStyle w:val="Tijeloteksta"/>
      </w:pPr>
    </w:p>
    <w:p w:rsidRPr="00DC4804" w:rsidR="00900561" w:rsidP="000E2D4A" w:rsidRDefault="00900561">
      <w:pPr>
        <w:pStyle w:val="Tijeloteksta"/>
      </w:pPr>
    </w:p>
    <w:p w:rsidR="006B4372" w:rsidP="004F5146" w:rsidRDefault="006B437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="006B4372" w:rsidP="004F5146" w:rsidRDefault="006B4372">
      <w:pPr>
        <w:jc w:val="right"/>
      </w:pPr>
      <w:r>
        <w:t xml:space="preserve">Mirjana Gašparić </w:t>
      </w:r>
    </w:p>
    <w:p w:rsidRPr="00DC4804" w:rsidR="00900561" w:rsidP="000E2D4A" w:rsidRDefault="00900561">
      <w:pPr>
        <w:jc w:val="both"/>
      </w:pPr>
    </w:p>
    <w:p w:rsidRPr="00DC4804" w:rsidR="00900561" w:rsidP="000E2D4A" w:rsidRDefault="00900561">
      <w:pPr>
        <w:jc w:val="both"/>
      </w:pPr>
    </w:p>
    <w:p w:rsidRPr="00DC4804" w:rsidR="00B639DE" w:rsidP="000E2D4A" w:rsidRDefault="00B639DE">
      <w:pPr>
        <w:jc w:val="both"/>
      </w:pPr>
    </w:p>
    <w:sectPr w:rsidRPr="00DC4804" w:rsidR="00B639DE" w:rsidSect="00DC4804">
      <w:pgSz w:w="12240" w:h="15840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DB63DA"/>
    <w:multiLevelType w:val="hybridMultilevel"/>
    <w:tmpl w:val="3A6803A2"/>
    <w:lvl w:ilvl="0" w:tplc="44FCFF0C">
      <w:start w:val="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362179"/>
    <w:multiLevelType w:val="hybridMultilevel"/>
    <w:tmpl w:val="2F821006"/>
    <w:lvl w:ilvl="0" w:tplc="6C86AFD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61"/>
    <w:rsid w:val="00013549"/>
    <w:rsid w:val="000401F9"/>
    <w:rsid w:val="000B0488"/>
    <w:rsid w:val="000E2D4A"/>
    <w:rsid w:val="001E7BDC"/>
    <w:rsid w:val="00211ABB"/>
    <w:rsid w:val="002C0221"/>
    <w:rsid w:val="002C0E72"/>
    <w:rsid w:val="00330F84"/>
    <w:rsid w:val="003950DC"/>
    <w:rsid w:val="003A3659"/>
    <w:rsid w:val="003E20B7"/>
    <w:rsid w:val="00445446"/>
    <w:rsid w:val="004E5469"/>
    <w:rsid w:val="004F022B"/>
    <w:rsid w:val="0059633B"/>
    <w:rsid w:val="005C2C94"/>
    <w:rsid w:val="005D7A54"/>
    <w:rsid w:val="006265C5"/>
    <w:rsid w:val="00661F07"/>
    <w:rsid w:val="006B4372"/>
    <w:rsid w:val="007A6843"/>
    <w:rsid w:val="007A7FD9"/>
    <w:rsid w:val="007B3F07"/>
    <w:rsid w:val="007E1191"/>
    <w:rsid w:val="00876457"/>
    <w:rsid w:val="008C4D21"/>
    <w:rsid w:val="00900561"/>
    <w:rsid w:val="009214EB"/>
    <w:rsid w:val="00A27D55"/>
    <w:rsid w:val="00A3159D"/>
    <w:rsid w:val="00A74256"/>
    <w:rsid w:val="00A94094"/>
    <w:rsid w:val="00B639DE"/>
    <w:rsid w:val="00BC5EF0"/>
    <w:rsid w:val="00BE39EF"/>
    <w:rsid w:val="00BE5D6B"/>
    <w:rsid w:val="00CD0640"/>
    <w:rsid w:val="00CE6CFD"/>
    <w:rsid w:val="00D917D2"/>
    <w:rsid w:val="00D91CC1"/>
    <w:rsid w:val="00D95548"/>
    <w:rsid w:val="00DA2130"/>
    <w:rsid w:val="00DB027B"/>
    <w:rsid w:val="00DC4804"/>
    <w:rsid w:val="00E41EB3"/>
    <w:rsid w:val="00E937CF"/>
    <w:rsid w:val="00EC734C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00561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00561"/>
    <w:pPr>
      <w:jc w:val="both"/>
    </w:pPr>
    <w:rPr>
      <w:lang w:eastAsia="hr-HR"/>
    </w:rPr>
  </w:style>
  <w:style w:type="character" w:styleId="TijelotekstaChar" w:customStyle="true">
    <w:name w:val="Tijelo teksta Char"/>
    <w:link w:val="Tijeloteksta"/>
    <w:semiHidden/>
    <w:locked/>
    <w:rsid w:val="003A3659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D9554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D95548"/>
    <w:rPr>
      <w:rFonts w:ascii="Segoe UI" w:hAnsi="Segoe U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B43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4372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4372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4372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4372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D9554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rsid w:val="00D95548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37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372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372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372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5956</izvorni_sadrzaj>
    <derivirana_varijabla naziv="DomainObject.Predmet.Broj_1">5956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St-5956/2016</izvorni_sadrzaj>
    <derivirana_varijabla naziv="DomainObject.Predmet.OznakaBroj_1">St-5956/2016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GRAL PROMET d.o.o. zastupanog po punomoćniku BRANKA PAPEŠ; Odvjetničko društvo Pehnec, Vidović Pehnec j.t.d.</izvorni_sadrzaj>
    <derivirana_varijabla naziv="DomainObject.Predmet.ProtustrankaFormated_1">  GRAL PROMET d.o.o. zastupanog po punomoćniku BRANKA PAPEŠ; Odvjetničko društvo Pehnec, Vidović Pehnec j.t.d.</derivirana_varijabla>
  </DomainObject.Predmet.ProtustrankaFormated>
  <DomainObject.Predmet.ProtustrankaFormatedOIB>
    <izvorni_sadrzaj>  GRAL PROMET d.o.o., OIB 21350789914 zastupanog po punomoćniku BRANKA PAPEŠ; Odvjetničko društvo Pehnec, Vidović Pehnec j.t.d.</izvorni_sadrzaj>
    <derivirana_varijabla naziv="DomainObject.Predmet.ProtustrankaFormatedOIB_1">  GRAL PROMET d.o.o., OIB 21350789914 zastupanog po punomoćniku BRANKA PAPEŠ; Odvjetničko društvo Pehnec, Vidović Pehnec j.t.d.</derivirana_varijabla>
  </DomainObject.Predmet.ProtustrankaFormatedOIB>
  <DomainObject.Predmet.ProtustrankaFormatedWithAdress>
    <izvorni_sadrzaj> GRAL PROMET d.o.o., Samoborska Cesta 225, 10000 Zagreb zastupanog po punomoćniku BRANKA PAPEŠ; Odvjetničko društvo Pehnec, Vidović Pehnec j.t.d.</izvorni_sadrzaj>
    <derivirana_varijabla naziv="DomainObject.Predmet.ProtustrankaFormatedWithAdress_1"> GRAL PROMET d.o.o., Samoborska Cesta 225, 10000 Zagreb zastupanog po punomoćniku BRANKA PAPEŠ; Odvjetničko društvo Pehnec, Vidović Pehnec j.t.d.</derivirana_varijabla>
  </DomainObject.Predmet.ProtustrankaFormatedWithAdress>
  <DomainObject.Predmet.ProtustrankaFormatedWithAdressOIB>
    <izvorni_sadrzaj> GRAL PROMET d.o.o., OIB 21350789914, Samoborska Cesta 225, 10000 Zagreb zastupanog po punomoćniku BRANKA PAPEŠ; Odvjetničko društvo Pehnec, Vidović Pehnec j.t.d.</izvorni_sadrzaj>
    <derivirana_varijabla naziv="DomainObject.Predmet.ProtustrankaFormatedWithAdressOIB_1"> GRAL PROMET d.o.o., OIB 21350789914, Samoborska Cesta 225, 10000 Zagreb zastupanog po punomoćniku BRANKA PAPEŠ; Odvjetničko društvo Pehnec, Vidović Pehnec j.t.d.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PROMET d.o.o. zastupanog po punomoćniku BRANKA PAPEŠ; Odvjetničko društvo Pehnec, Vidović Pehnec j.t.d.</item>
    </izvorni_sadrzaj>
    <derivirana_varijabla naziv="DomainObject.Predmet.ProtuStrankaListFormated_1">
      <item>GRAL PROMET d.o.o. zastupanog po punomoćniku BRANKA PAPEŠ; Odvjetničko društvo Pehnec, Vidović Pehnec j.t.d.</item>
    </derivirana_varijabla>
  </DomainObject.Predmet.ProtuStrankaListFormated>
  <DomainObject.Predmet.ProtuStrankaListFormatedOIB>
    <izvorni_sadrzaj>
      <item>GRAL PROMET d.o.o., OIB 21350789914 zastupanog po punomoćniku BRANKA PAPEŠ; Odvjetničko društvo Pehnec, Vidović Pehnec j.t.d.</item>
    </izvorni_sadrzaj>
    <derivirana_varijabla naziv="DomainObject.Predmet.ProtuStrankaListFormatedOIB_1">
      <item>GRAL PROMET d.o.o., OIB 21350789914 zastupanog po punomoćniku BRANKA PAPEŠ; Odvjetničko društvo Pehnec, Vidović Pehnec j.t.d.</item>
    </derivirana_varijabla>
  </DomainObject.Predmet.ProtuStrankaListFormatedOIB>
  <DomainObject.Predmet.ProtuStrankaListFormatedWithAdress>
    <izvorni_sadrzaj>
      <item>GRAL PROMET d.o.o., Samoborska Cesta 225, 10000 Zagreb zastupanog po punomoćniku BRANKA PAPEŠ; Odvjetničko društvo Pehnec, Vidović Pehnec j.t.d.</item>
    </izvorni_sadrzaj>
    <derivirana_varijabla naziv="DomainObject.Predmet.ProtuStrankaListFormatedWithAdress_1">
      <item>GRAL PROMET d.o.o., Samoborska Cesta 225, 10000 Zagreb zastupanog po punomoćniku BRANKA PAPEŠ; Odvjetničko društvo Pehnec, Vidović Pehnec j.t.d.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PAPEŠ; Odvjetničko društvo Pehnec, Vidović Pehnec j.t.d.</item>
    </izvorni_sadrzaj>
    <derivirana_varijabla naziv="DomainObject.Predmet.ProtuStrankaListFormatedWithAdressOIB_1">
      <item>GRAL PROMET d.o.o., OIB 21350789914, Samoborska Cesta 225, 10000 Zagreb zastupanog po punomoćniku BRANKA PAPEŠ; Odvjetničko društvo Pehnec, Vidović Pehnec j.t.d.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izvorni_sadrzaj>
    <derivirana_varijabla naziv="DomainObject.Predmet.OstaliListFormated_1">
      <item>BRANKA PAPEŠ punomoćnik sudionika u postupku GRAL PROMET d.o.o.</item>
      <item>ŽUPANIJSKO DRŽAVNO ODVJETNIŠTVO ZAGREB</item>
      <item>Odvjetničko društvo Pehnec, Vidović Pehnec j.t.d. punomoćnik sudionika u postupku GRAL PROMET d.o.o.</item>
      <item>Daša Panjaković Senjić</item>
    </derivirana_varijabla>
  </DomainObject.Predmet.OstaliListFormated>
  <DomainObject.Predmet.OstaliListFormatedOIB>
    <izvorni_sadrzaj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izvorni_sadrzaj>
    <derivirana_varijabla naziv="DomainObject.Predmet.OstaliListFormatedOIB_1"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  <item>Daša Panjaković Senjić, OIB 39849053592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izvorni_sadrzaj>
    <derivirana_varijabla naziv="DomainObject.Predmet.OstaliListFormatedWithAdress_1"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  <item>Daša Panjaković Senjić, Kapucinska 27/2, 31000 Osijek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izvorni_sadrzaj>
    <derivirana_varijabla naziv="DomainObject.Predmet.OstaliListFormatedWithAdressOIB_1"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  <item>Daša Panjaković Senjić, OIB 39849053592, Kapucinska 27/2, 31000 Osijek</item>
    </derivirana_varijabla>
  </DomainObject.Predmet.OstaliListFormatedWithAdressOIB>
  <DomainObject.Predmet.OstaliListNazivFormated>
    <izvorni_sadrzaj>
      <item>BRANKA PAPEŠ</item>
      <item>ŽUPANIJSKO DRŽAVNO ODVJETNIŠTVO ZAGREB</item>
      <item>Odvjetničko društvo Pehnec, Vidović Pehnec j.t.d.</item>
      <item>Daša Panjaković Senjić</item>
    </izvorni_sadrzaj>
    <derivirana_varijabla naziv="DomainObject.Predmet.OstaliListNazivFormated_1">
      <item>BRANKA PAPEŠ</item>
      <item>ŽUPANIJSKO DRŽAVNO ODVJETNIŠTVO ZAGREB</item>
      <item>Odvjetničko društvo Pehnec, Vidović Pehnec j.t.d.</item>
      <item>Daša Panjaković Senjić</item>
    </derivirana_varijabla>
  </DomainObject.Predmet.OstaliListNazivFormated>
  <DomainObject.Predmet.OstaliListNazivFormatedOIB>
    <izvorni_sadrzaj>
      <item>BRANKA PAPEŠ, OIB 55148475233</item>
      <item>ŽUPANIJSKO DRŽAVNO ODVJETNIŠTVO ZAGREB</item>
      <item>Odvjetničko društvo Pehnec, Vidović Pehnec j.t.d., OIB 27609677540</item>
      <item>Daša Panjaković Senjić, OIB 39849053592</item>
    </izvorni_sadrzaj>
    <derivirana_varijabla naziv="DomainObject.Predmet.OstaliListNazivFormatedOIB_1">
      <item>BRANKA PAPEŠ, OIB 55148475233</item>
      <item>ŽUPANIJSKO DRŽAVNO ODVJETNIŠTVO ZAGREB</item>
      <item>Odvjetničko društvo Pehnec, Vidović Pehnec j.t.d., OIB 27609677540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</izvorni_sadrzaj>
    <derivirana_varijabla naziv="DomainObject.Predmet.SudioniciListNaziv_1">
      <item>GRAL PROMET d.o.o.</item>
      <item>FINA Regionalni centar Zagreb</item>
      <item>BRANKA PAPEŠ</item>
      <item>ŽUPANIJSKO DRŽAVNO ODVJETNIŠTVO ZAGREB</item>
      <item>Odvjetničko društvo Pehnec, Vidović Pehnec j.t.d.</item>
      <item>Daša Panjaković Senjić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  <item>Daša Panjaković Senjić, OIB 39849053592, Kapucinska 27/2,31000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21350789914</item>
      <item>, OIB 85821130368</item>
      <item>, OIB 55148475233</item>
      <item>, OIB null</item>
      <item>, OIB 27609677540</item>
      <item>, OIB 39849053592</item>
    </izvorni_sadrzaj>
    <derivirana_varijabla naziv="DomainObject.Predmet.SudioniciListNazivOIB_1">
      <item>, OIB 21350789914</item>
      <item>, OIB 85821130368</item>
      <item>, OIB 55148475233</item>
      <item>, OIB null</item>
      <item>, OIB 27609677540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St-5956/2016-48</izvorni_sadrzaj>
    <derivirana_varijabla naziv="DomainObject.PredzadnjaOdlukaIzPredmeta.Oznaka_1">St-5956/2016-48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147</properties:Words>
  <properties:Characters>773</properties:Characters>
  <properties:Lines>38</properties:Lines>
  <properties:Paragraphs>14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2019-09-04T10:30:00Z</dcterms:created>
  <dc:creator>nmarkovic</dc:creator>
  <cp:keywords/>
  <cp:lastModifiedBy>Mirjana Gašparić</cp:lastModifiedBy>
  <cp:lastPrinted>2019-09-05T07:58:00Z</cp:lastPrinted>
  <dcterms:modified xmlns:xsi="http://www.w3.org/2001/XMLSchema-instance" xsi:type="dcterms:W3CDTF">2019-09-05T07:58:00Z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(St-5956-16  zaključak - povrat jamčevine.docx)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