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fa46" w14:paraId="19dfa46" w:rsidRDefault="00666750" w:rsidP="00C607C4" w:rsidR="00666750" w:rsidRPr="0091623C">
      <w:pPr>
        <w:jc w:val="both"/>
        <w15:collapsed w:val="false"/>
        <w:rPr>
          <w:rFonts w:hAnsi="Calibri" w:ascii="Calibri"/>
          <w:b/>
          <w:sz w:val="28"/>
          <w:szCs w:val="28"/>
        </w:rPr>
      </w:pPr>
      <w:bookmarkStart w:name="_GoBack" w:id="0"/>
      <w:bookmarkEnd w:id="0"/>
    </w:p>
    <w:p w:rsidRDefault="00186C4B" w:rsidP="00186C4B" w:rsidR="00186C4B" w:rsidRPr="00E8486E">
      <w:pPr>
        <w:jc w:val="center"/>
        <w:rPr>
          <w:rFonts w:cs="Calibri" w:hAnsi="Calibri" w:ascii="Calibri"/>
          <w:b/>
          <w:sz w:val="28"/>
          <w:szCs w:val="28"/>
        </w:rPr>
      </w:pPr>
      <w:r w:rsidRPr="00E8486E">
        <w:rPr>
          <w:rFonts w:cs="Calibri" w:hAnsi="Calibri" w:ascii="Calibri"/>
          <w:b/>
          <w:sz w:val="28"/>
          <w:szCs w:val="28"/>
        </w:rPr>
        <w:t xml:space="preserve">IZVJEŠĆE STEČAJNOGA UPRAVITELJA O STANJU STEČAJNE MASE S PRIJEDLOGOM ZA NASTAVAK POSTUPKA RADI NAKNADNE DIOBE </w:t>
      </w:r>
    </w:p>
    <w:p w:rsidRDefault="00186C4B" w:rsidP="00186C4B" w:rsidR="00186C4B" w:rsidRPr="00E8486E">
      <w:pPr>
        <w:jc w:val="center"/>
        <w:rPr>
          <w:rFonts w:cs="Calibri" w:hAnsi="Calibri" w:ascii="Calibri"/>
        </w:rPr>
      </w:pPr>
    </w:p>
    <w:p w:rsidRDefault="00186C4B" w:rsidP="00186C4B" w:rsidR="00186C4B" w:rsidRPr="0091623C">
      <w:pPr>
        <w:jc w:val="both"/>
        <w:rPr>
          <w:rFonts w:cs="Calibri" w:hAnsi="Calibri" w:ascii="Calibri"/>
          <w:lang w:val="pl-PL"/>
        </w:rPr>
      </w:pPr>
      <w:r w:rsidRPr="0091623C">
        <w:rPr>
          <w:rFonts w:cs="Calibri" w:hAnsi="Calibri" w:ascii="Calibri"/>
          <w:lang w:val="pl-PL"/>
        </w:rPr>
        <w:t>Trgova</w:t>
      </w:r>
      <w:r w:rsidRPr="0091623C">
        <w:rPr>
          <w:rFonts w:cs="Calibri" w:hAnsi="Calibri" w:ascii="Calibri"/>
        </w:rPr>
        <w:t>č</w:t>
      </w:r>
      <w:r w:rsidRPr="0091623C">
        <w:rPr>
          <w:rFonts w:cs="Calibri" w:hAnsi="Calibri" w:ascii="Calibri"/>
          <w:lang w:val="pl-PL"/>
        </w:rPr>
        <w:t>ki</w:t>
      </w:r>
      <w:r w:rsidRPr="0091623C">
        <w:rPr>
          <w:rFonts w:cs="Calibri" w:hAnsi="Calibri" w:ascii="Calibri"/>
        </w:rPr>
        <w:t xml:space="preserve"> </w:t>
      </w:r>
      <w:r w:rsidRPr="0091623C">
        <w:rPr>
          <w:rFonts w:cs="Calibri" w:hAnsi="Calibri" w:ascii="Calibri"/>
          <w:lang w:val="pl-PL"/>
        </w:rPr>
        <w:t>sud u Zagrebu</w:t>
      </w:r>
    </w:p>
    <w:p w:rsidRDefault="00186C4B" w:rsidP="00186C4B" w:rsidR="00186C4B" w:rsidRPr="0091623C">
      <w:pPr>
        <w:jc w:val="both"/>
        <w:rPr>
          <w:rFonts w:cs="Calibri" w:hAnsi="Calibri" w:ascii="Calibri"/>
          <w:lang w:val="pl-PL"/>
        </w:rPr>
      </w:pPr>
      <w:r w:rsidRPr="0091623C">
        <w:rPr>
          <w:rFonts w:cs="Calibri" w:hAnsi="Calibri" w:ascii="Calibri"/>
          <w:lang w:val="pl-PL"/>
        </w:rPr>
        <w:t>Poslovni broj spisa St-271/15</w:t>
      </w:r>
    </w:p>
    <w:p w:rsidRDefault="00186C4B" w:rsidP="000B6033" w:rsidR="00186C4B" w:rsidRPr="0091623C">
      <w:pPr>
        <w:ind w:hanging="2160" w:left="2160"/>
        <w:rPr>
          <w:rFonts w:cs="Calibri" w:hAnsi="Calibri" w:ascii="Calibri"/>
        </w:rPr>
      </w:pPr>
      <w:r w:rsidRPr="0091623C">
        <w:rPr>
          <w:rFonts w:cs="Calibri" w:hAnsi="Calibri" w:ascii="Calibri"/>
        </w:rPr>
        <w:t xml:space="preserve">Stečajna masa iza TRIMO GRAĐENJE d.o.o.  -u stečaju, Zagreb, Drage Gervaisa 4, OIB: </w:t>
      </w:r>
    </w:p>
    <w:p w:rsidRDefault="00186C4B" w:rsidP="0091623C" w:rsidR="00186C4B" w:rsidRPr="0091623C">
      <w:pPr>
        <w:rPr>
          <w:rFonts w:cs="Calibri" w:hAnsi="Calibri" w:ascii="Calibri"/>
        </w:rPr>
      </w:pPr>
      <w:r w:rsidRPr="0091623C">
        <w:rPr>
          <w:rFonts w:cs="Calibri" w:hAnsi="Calibri" w:ascii="Calibri"/>
        </w:rPr>
        <w:t>53138868431, zastupana po stečajnoj upraviteljici Almi Klepac, Drage Gervaisa 4, Zagreb</w:t>
      </w:r>
    </w:p>
    <w:p w:rsidRDefault="009F7A8A" w:rsidP="00B74D60" w:rsidR="009F7A8A" w:rsidRPr="0091623C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jc w:val="both"/>
        <w:rPr>
          <w:rFonts w:cs="Calibri" w:eastAsia="Arial Unicode MS" w:hAnsi="Calibri" w:ascii="Calibri"/>
          <w:b/>
          <w:kern w:val="1"/>
          <w:lang w:eastAsia="ar-SA"/>
        </w:rPr>
      </w:pPr>
      <w:r w:rsidRPr="0091623C">
        <w:rPr>
          <w:rFonts w:cs="Calibri" w:eastAsia="Arial Unicode MS" w:hAnsi="Calibri" w:ascii="Calibri"/>
          <w:b/>
          <w:kern w:val="1"/>
          <w:lang w:eastAsia="ar-SA"/>
        </w:rPr>
        <w:t>I.</w:t>
      </w: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  <w:t>Poduzete radnje</w:t>
      </w: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</w:r>
    </w:p>
    <w:p w:rsidRDefault="009F7A8A" w:rsidP="009F7A8A" w:rsidR="009F7A8A" w:rsidRPr="0091623C">
      <w:pPr>
        <w:suppressAutoHyphens/>
        <w:rPr>
          <w:rFonts w:cs="Calibri" w:eastAsia="Arial Unicode MS" w:hAnsi="Calibri" w:ascii="Calibri"/>
          <w:kern w:val="1"/>
          <w:lang w:eastAsia="ar-SA"/>
        </w:rPr>
      </w:pPr>
    </w:p>
    <w:p w:rsidRDefault="00C82F95" w:rsidP="00B74D60" w:rsidR="00C82F95" w:rsidRPr="0091623C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Rješenjem Tr</w:t>
      </w:r>
      <w:r w:rsidR="000B6033" w:rsidRPr="0091623C">
        <w:rPr>
          <w:rFonts w:cs="Calibri" w:eastAsia="Arial Unicode MS" w:hAnsi="Calibri" w:ascii="Calibri"/>
          <w:kern w:val="1"/>
          <w:lang w:eastAsia="ar-SA"/>
        </w:rPr>
        <w:t>govačkog suda u Zagrebu, St-271/15, od dana 06. listopada 2015</w:t>
      </w:r>
      <w:r w:rsidRPr="0091623C">
        <w:rPr>
          <w:rFonts w:cs="Calibri" w:eastAsia="Arial Unicode MS" w:hAnsi="Calibri" w:ascii="Calibri"/>
          <w:kern w:val="1"/>
          <w:lang w:eastAsia="ar-SA"/>
        </w:rPr>
        <w:t>. godine obustavljen je i zaključen stečajni postupa</w:t>
      </w:r>
      <w:r w:rsidR="000B6033" w:rsidRPr="0091623C">
        <w:rPr>
          <w:rFonts w:cs="Calibri" w:eastAsia="Arial Unicode MS" w:hAnsi="Calibri" w:ascii="Calibri"/>
          <w:kern w:val="1"/>
          <w:lang w:eastAsia="ar-SA"/>
        </w:rPr>
        <w:t>k nad dužnikom TRIMO GRAĐENJE</w:t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  d.o.o. u stečaju, Zagreb.  </w:t>
      </w:r>
    </w:p>
    <w:p w:rsidRDefault="00616F36" w:rsidP="00C82F95" w:rsidR="00616F36" w:rsidRPr="0091623C">
      <w:pPr>
        <w:suppressAutoHyphens/>
        <w:ind w:hanging="360" w:left="3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616F36" w:rsidP="00B74D60" w:rsidR="00616F36" w:rsidRPr="0091623C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Vođenje poslovnih knjiga povjerila sam ovlaštenom knjigovodstvenom servisu te je izrađena  početna bilanca stečajne mase zajedno sa cjelokupnom pratećom dokumentacijom.  Mjesečno su slani nadležnim tijelima PDV obrasci, te ostali obrasci.</w:t>
      </w:r>
    </w:p>
    <w:p w:rsidRDefault="00616F36" w:rsidP="00616F36" w:rsidR="00616F36" w:rsidRPr="0091623C">
      <w:pPr>
        <w:suppressAutoHyphens/>
        <w:ind w:hanging="360" w:left="3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616F36" w:rsidP="00B74D60" w:rsidR="00616F36" w:rsidRPr="0091623C">
      <w:pPr>
        <w:suppressAutoHyphens/>
        <w:ind w:left="720"/>
        <w:jc w:val="both"/>
        <w:rPr>
          <w:rFonts w:cs="Calibri" w:hAnsi="Calibri" w:ascii="Calibri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Za društvo Stipić grupa d.o.o dana 20. travnja 2015.g. je doneseno rješenje o odobravanju sklapanja predstečajne nagodbe. Temeljem predmetne predstečajne nagodbe stečajnom dužniku je utvrđena tražbina u iznosu od 10.512.489,16 kuna, s tim da je prema zaključenoj nagodbi otpisan iznos od  6.307.493,50 kuna dok je za iznos od  4.204.995,66 kune određen vremenski rok plaćanja od 6 godina, od kojih je prva godina grace period. Grace period počinje teći danom pravomoćnosti Rješenja Trgovačkog suda kojim se potvrđuje nagodba. Obveze se vraćaju u jednakim kvartalnim ratama koje dospijevaju, 31.03.,  30.06., 30.09., 31.12. svake godine. </w:t>
      </w:r>
    </w:p>
    <w:p w:rsidRDefault="00616F36" w:rsidP="00616F36" w:rsidR="00616F36" w:rsidRPr="0091623C">
      <w:pPr>
        <w:suppressAutoHyphens/>
        <w:ind w:left="3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616F36" w:rsidP="00B74D60" w:rsidR="00616F36" w:rsidRPr="0091623C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Na dan izrade izvješća dospjelo je pet rata po zaključenoj prestečajnoj nagodbi i to rate od dana:</w:t>
      </w:r>
    </w:p>
    <w:p w:rsidRDefault="00616F36" w:rsidP="00616F36" w:rsidR="00616F36" w:rsidRPr="0091623C">
      <w:pPr>
        <w:pStyle w:val="Odlomakpopisa"/>
        <w:numPr>
          <w:ilvl w:val="0"/>
          <w:numId w:val="47"/>
        </w:numPr>
        <w:suppressAutoHyphens/>
        <w:contextualSpacing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30.06.2016. godine, </w:t>
      </w:r>
    </w:p>
    <w:p w:rsidRDefault="00616F36" w:rsidP="00616F36" w:rsidR="00616F36" w:rsidRPr="0091623C">
      <w:pPr>
        <w:pStyle w:val="Odlomakpopisa"/>
        <w:numPr>
          <w:ilvl w:val="0"/>
          <w:numId w:val="47"/>
        </w:numPr>
        <w:suppressAutoHyphens/>
        <w:contextualSpacing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30.09.2016. godine</w:t>
      </w:r>
    </w:p>
    <w:p w:rsidRDefault="00616F36" w:rsidP="00616F36" w:rsidR="00616F36" w:rsidRPr="0091623C">
      <w:pPr>
        <w:pStyle w:val="Odlomakpopisa"/>
        <w:numPr>
          <w:ilvl w:val="0"/>
          <w:numId w:val="47"/>
        </w:numPr>
        <w:suppressAutoHyphens/>
        <w:contextualSpacing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31.12.2016. godine</w:t>
      </w:r>
    </w:p>
    <w:p w:rsidRDefault="00616F36" w:rsidP="00616F36" w:rsidR="00616F36" w:rsidRPr="0091623C">
      <w:pPr>
        <w:pStyle w:val="Odlomakpopisa"/>
        <w:numPr>
          <w:ilvl w:val="0"/>
          <w:numId w:val="47"/>
        </w:numPr>
        <w:suppressAutoHyphens/>
        <w:contextualSpacing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31.03.2017. godine</w:t>
      </w:r>
    </w:p>
    <w:p w:rsidRDefault="00616F36" w:rsidP="00616F36" w:rsidR="00616F36" w:rsidRPr="0091623C">
      <w:pPr>
        <w:pStyle w:val="Odlomakpopisa"/>
        <w:numPr>
          <w:ilvl w:val="0"/>
          <w:numId w:val="47"/>
        </w:numPr>
        <w:suppressAutoHyphens/>
        <w:contextualSpacing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te 30.06.2017. godine</w:t>
      </w:r>
    </w:p>
    <w:p w:rsidRDefault="00616F36" w:rsidP="00B74D60" w:rsidR="00616F36" w:rsidRPr="0091623C">
      <w:pPr>
        <w:suppressAutoHyphens/>
        <w:ind w:firstLine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Visina svake pojedine rate iznosi 200.237,89 kuna. </w:t>
      </w:r>
    </w:p>
    <w:p w:rsidRDefault="00B74D60" w:rsidP="00616F36" w:rsidR="00616F36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ab/>
      </w:r>
    </w:p>
    <w:p w:rsidRDefault="00616F36" w:rsidP="00B74D60" w:rsidR="00616F36" w:rsidRPr="0091623C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Budući društvo Stipić grupa d.o.o. (sada KONOS CONSTRUCTION d.o.o.)  ne izvršava uredno svoje obveze Fini je predan zahtjev za prisilnu naplatu dijela neplaćene četvrte rate u iznosu </w:t>
      </w:r>
      <w:r w:rsidRPr="0091623C">
        <w:rPr>
          <w:rFonts w:cs="Calibri" w:eastAsia="Arial Unicode MS" w:hAnsi="Calibri" w:ascii="Calibri"/>
          <w:kern w:val="1"/>
          <w:lang w:eastAsia="ar-SA"/>
        </w:rPr>
        <w:lastRenderedPageBreak/>
        <w:t>od 100.118,95 kuna, te pete rate u iznosu od 200.237,89 kuna, te su iste naplaćene prisilnim putem s kamatama  u ukupnom iznosu od 306.361,50 kuna.</w:t>
      </w:r>
    </w:p>
    <w:p w:rsidRDefault="00616F36" w:rsidP="00C82F95" w:rsidR="00616F36" w:rsidRPr="0091623C">
      <w:pPr>
        <w:suppressAutoHyphens/>
        <w:ind w:hanging="360" w:left="3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rPr>
          <w:rFonts w:cs="Calibri" w:hAnsi="Calibri" w:ascii="Calibri"/>
          <w:b/>
          <w:lang w:val="pl-PL"/>
        </w:rPr>
      </w:pPr>
      <w:r w:rsidRPr="0091623C">
        <w:rPr>
          <w:rFonts w:cs="Calibri" w:hAnsi="Calibri" w:ascii="Calibri"/>
          <w:b/>
          <w:lang w:val="pl-PL"/>
        </w:rPr>
        <w:t xml:space="preserve">II. Stanje stečajne mase </w:t>
      </w:r>
    </w:p>
    <w:p w:rsidRDefault="00B74D60" w:rsidP="00B74D60" w:rsidR="00B74D60" w:rsidRPr="0091623C">
      <w:pPr>
        <w:rPr>
          <w:rFonts w:cs="Calibri" w:hAnsi="Calibri" w:ascii="Calibri"/>
          <w:lang w:val="pl-PL"/>
        </w:rPr>
      </w:pP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  <w:r w:rsidRPr="0091623C">
        <w:rPr>
          <w:rFonts w:cs="Calibri" w:eastAsia="Arial Unicode MS" w:hAnsi="Calibri" w:ascii="Calibri"/>
          <w:b/>
          <w:kern w:val="1"/>
          <w:lang w:eastAsia="ar-SA"/>
        </w:rPr>
        <w:t>II.1</w:t>
      </w: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  <w:t>Prihodi stečajne mase iznose ukupno 1.007.445,31 kuna</w:t>
      </w:r>
    </w:p>
    <w:p w:rsidRDefault="00B74D60" w:rsidP="00B74D60" w:rsidR="00B74D60" w:rsidRPr="0091623C">
      <w:pPr>
        <w:numPr>
          <w:ilvl w:val="0"/>
          <w:numId w:val="45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Prihodi od kamata u ukupnom iznosu od 251,19 kuna</w:t>
      </w:r>
    </w:p>
    <w:p w:rsidRDefault="00B74D60" w:rsidP="00B74D60" w:rsidR="00B74D60" w:rsidRPr="0091623C">
      <w:pPr>
        <w:numPr>
          <w:ilvl w:val="0"/>
          <w:numId w:val="45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Prihodi po zaključenoj predstečajnoj nagodbi u iznosu od 1.007.194,12 kune</w:t>
      </w: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  <w:r w:rsidRPr="0091623C">
        <w:rPr>
          <w:rFonts w:cs="Calibri" w:eastAsia="Arial Unicode MS" w:hAnsi="Calibri" w:ascii="Calibri"/>
          <w:b/>
          <w:kern w:val="1"/>
          <w:lang w:eastAsia="ar-SA"/>
        </w:rPr>
        <w:t>II.2</w:t>
      </w: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  <w:t>Stanje sredstava na računima stečajnog dužnika</w:t>
      </w: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</w:p>
    <w:p w:rsidRDefault="00B74D60" w:rsidP="00B74D60" w:rsidR="00B74D60" w:rsidRPr="0091623C">
      <w:pPr>
        <w:suppressAutoHyphens/>
        <w:ind w:left="72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Na dan sastava ovog izvješća stanje na žiro računu stečajnog dužnika iznosi 1.007.210,06 kuna. </w:t>
      </w: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  <w:r w:rsidRPr="0091623C">
        <w:rPr>
          <w:rFonts w:cs="Calibri" w:eastAsia="Arial Unicode MS" w:hAnsi="Calibri" w:ascii="Calibri"/>
          <w:b/>
          <w:kern w:val="1"/>
          <w:lang w:eastAsia="ar-SA"/>
        </w:rPr>
        <w:t>II.3</w:t>
      </w: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  <w:t>Troškovi stečajnog postupka</w:t>
      </w: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b/>
          <w:kern w:val="1"/>
          <w:lang w:eastAsia="ar-SA"/>
        </w:rPr>
      </w:pPr>
    </w:p>
    <w:p w:rsidRDefault="00B74D60" w:rsidP="00B74D60" w:rsidR="00B74D60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ab/>
        <w:t>(i)</w:t>
      </w:r>
      <w:r w:rsidRPr="0091623C">
        <w:rPr>
          <w:rFonts w:cs="Calibri" w:eastAsia="Arial Unicode MS" w:hAnsi="Calibri" w:ascii="Calibri"/>
          <w:kern w:val="1"/>
          <w:lang w:eastAsia="ar-SA"/>
        </w:rPr>
        <w:tab/>
        <w:t xml:space="preserve">Dospjeli podmireni troškovi </w:t>
      </w:r>
    </w:p>
    <w:p w:rsidRDefault="00B74D60" w:rsidP="00B74D60" w:rsidR="00B74D60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po osnovi troškova vođenja žiro-računa 175,25 kn</w:t>
      </w:r>
    </w:p>
    <w:p w:rsidRDefault="00B74D60" w:rsidP="00B74D60" w:rsidR="00B74D60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po osnovi troškova fine iznos od 60,00 kn</w:t>
      </w:r>
    </w:p>
    <w:p w:rsidRDefault="00B74D60" w:rsidP="00B74D60" w:rsidR="00B74D60" w:rsidRPr="0091623C">
      <w:pPr>
        <w:suppressAutoHyphens/>
        <w:ind w:left="2160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B74D60" w:rsidR="00B74D60" w:rsidRPr="0091623C">
      <w:pPr>
        <w:suppressAutoHyphens/>
        <w:ind w:hanging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(ii)</w:t>
      </w:r>
      <w:r w:rsidRPr="0091623C">
        <w:rPr>
          <w:rFonts w:cs="Calibri" w:eastAsia="Arial Unicode MS" w:hAnsi="Calibri" w:ascii="Calibri"/>
          <w:kern w:val="1"/>
          <w:lang w:eastAsia="ar-SA"/>
        </w:rPr>
        <w:tab/>
        <w:t xml:space="preserve">Rezervacija za dospjele nepodmirene troškove te buduće predvidive obveze stečajne mase iznosi </w:t>
      </w:r>
      <w:r w:rsidR="007107B7" w:rsidRPr="0091623C">
        <w:rPr>
          <w:rFonts w:cs="Calibri" w:eastAsia="Arial Unicode MS" w:hAnsi="Calibri" w:ascii="Calibri"/>
          <w:kern w:val="1"/>
          <w:lang w:eastAsia="ar-SA"/>
        </w:rPr>
        <w:t>109.</w:t>
      </w:r>
      <w:r w:rsidR="00532FC5" w:rsidRPr="0091623C">
        <w:rPr>
          <w:rFonts w:cs="Calibri" w:eastAsia="Arial Unicode MS" w:hAnsi="Calibri" w:ascii="Calibri"/>
          <w:kern w:val="1"/>
          <w:lang w:eastAsia="ar-SA"/>
        </w:rPr>
        <w:t>340,02</w:t>
      </w:r>
      <w:r w:rsidR="007107B7" w:rsidRPr="0091623C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kn i to: </w:t>
      </w:r>
    </w:p>
    <w:p w:rsidRDefault="00B74D60" w:rsidP="00B74D60" w:rsidR="00B74D60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po osnovi materijalnih troškova stečajnog upravitelja iznos od 139,00 kn (trošak izrade pečata)</w:t>
      </w:r>
    </w:p>
    <w:p w:rsidRDefault="00B74D60" w:rsidP="00B74D60" w:rsidR="00B74D60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po osnovi troškova knjigovodstva iznos od </w:t>
      </w:r>
      <w:r w:rsidR="007107B7" w:rsidRPr="0091623C">
        <w:rPr>
          <w:rFonts w:cs="Calibri" w:eastAsia="Arial Unicode MS" w:hAnsi="Calibri" w:ascii="Calibri"/>
          <w:kern w:val="1"/>
          <w:lang w:eastAsia="ar-SA"/>
        </w:rPr>
        <w:t>8.5</w:t>
      </w:r>
      <w:r w:rsidRPr="0091623C">
        <w:rPr>
          <w:rFonts w:cs="Calibri" w:eastAsia="Arial Unicode MS" w:hAnsi="Calibri" w:ascii="Calibri"/>
          <w:kern w:val="1"/>
          <w:lang w:eastAsia="ar-SA"/>
        </w:rPr>
        <w:t>00,00 kn</w:t>
      </w:r>
    </w:p>
    <w:p w:rsidRDefault="00532FC5" w:rsidP="00B74D60" w:rsidR="00532FC5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po osnovi troškova vođenja računa iznos od 180,00 kn </w:t>
      </w:r>
    </w:p>
    <w:p w:rsidRDefault="00B74D60" w:rsidP="00B74D60" w:rsidR="00B74D60" w:rsidRPr="0091623C">
      <w:pPr>
        <w:numPr>
          <w:ilvl w:val="0"/>
          <w:numId w:val="44"/>
        </w:num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p</w:t>
      </w:r>
      <w:r w:rsidRPr="0091623C">
        <w:rPr>
          <w:rFonts w:cs="Calibri" w:hAnsi="Calibri" w:ascii="Calibri"/>
          <w:lang w:eastAsia="hr-HR"/>
        </w:rPr>
        <w:t xml:space="preserve">o osnovi ukupnih troškova nagrade stečajnom upravitelju u </w:t>
      </w:r>
      <w:r w:rsidR="00D6047B" w:rsidRPr="0091623C">
        <w:rPr>
          <w:rFonts w:cs="Calibri" w:hAnsi="Calibri" w:ascii="Calibri"/>
          <w:lang w:eastAsia="hr-HR"/>
        </w:rPr>
        <w:t xml:space="preserve">bruto </w:t>
      </w:r>
      <w:r w:rsidRPr="0091623C">
        <w:rPr>
          <w:rFonts w:cs="Calibri" w:hAnsi="Calibri" w:ascii="Calibri"/>
          <w:lang w:eastAsia="hr-HR"/>
        </w:rPr>
        <w:t xml:space="preserve">iznosu od </w:t>
      </w:r>
      <w:r w:rsidR="00D6047B" w:rsidRPr="0091623C">
        <w:rPr>
          <w:rFonts w:cs="Calibri" w:hAnsi="Calibri" w:ascii="Calibri"/>
          <w:lang w:eastAsia="hr-HR"/>
        </w:rPr>
        <w:t>100.521,02 kn.</w:t>
      </w:r>
    </w:p>
    <w:p w:rsidRDefault="00B74D60" w:rsidP="00B50C8B" w:rsidR="00B74D60" w:rsidRPr="0091623C">
      <w:pPr>
        <w:suppressAutoHyphens/>
        <w:ind w:firstLine="27" w:left="2133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Sukladno Uredbi o kriterijima i načinu obračuna i plaćanja nagrade za rad i naknade troškova stečajnim upraviteljima (NN br. 105/15) nagrada stečajnom upravitelju obračunava se primjenom tablice vrijednosti unovčene stečajne mase i postotka,  i to na sljedeći način: </w:t>
      </w:r>
    </w:p>
    <w:p w:rsidRDefault="00D6047B" w:rsidP="00B50C8B" w:rsidR="00D6047B" w:rsidRPr="0091623C">
      <w:pPr>
        <w:suppressAutoHyphens/>
        <w:ind w:firstLine="27" w:left="2133"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B74D60" w:rsidP="00D6047B" w:rsidR="00B74D60" w:rsidRPr="0091623C">
      <w:pPr>
        <w:suppressAutoHyphens/>
        <w:ind w:firstLine="720" w:left="1413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 xml:space="preserve">-osnovica za utvrđivanje naknade </w:t>
      </w:r>
      <w:r w:rsidR="00D6047B" w:rsidRPr="0091623C">
        <w:rPr>
          <w:rFonts w:cs="Calibri" w:eastAsia="Arial Unicode MS" w:hAnsi="Calibri" w:ascii="Calibri"/>
          <w:kern w:val="1"/>
          <w:lang w:eastAsia="ar-SA"/>
        </w:rPr>
        <w:t>1.007.</w:t>
      </w:r>
      <w:r w:rsidR="00532FC5" w:rsidRPr="0091623C">
        <w:rPr>
          <w:rFonts w:cs="Calibri" w:eastAsia="Arial Unicode MS" w:hAnsi="Calibri" w:ascii="Calibri"/>
          <w:kern w:val="1"/>
          <w:lang w:eastAsia="ar-SA"/>
        </w:rPr>
        <w:t>445,31</w:t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 kn</w:t>
      </w:r>
    </w:p>
    <w:p w:rsidRDefault="00B50C8B" w:rsidP="00B50C8B" w:rsidR="00B74D60" w:rsidRPr="0091623C">
      <w:pPr>
        <w:suppressAutoHyphens/>
        <w:ind w:firstLine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0-100.000,00 kn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ab/>
      </w:r>
      <w:r w:rsidR="0091623C">
        <w:rPr>
          <w:rFonts w:cs="Calibri" w:eastAsia="Arial Unicode MS" w:hAnsi="Calibri" w:ascii="Calibri"/>
          <w:kern w:val="1"/>
          <w:lang w:eastAsia="ar-SA"/>
        </w:rPr>
        <w:tab/>
        <w:t xml:space="preserve">  16%     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>i</w:t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znos bruto nagrade 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ab/>
        <w:t>16.000,00 kn</w:t>
      </w:r>
    </w:p>
    <w:p w:rsidRDefault="00B50C8B" w:rsidP="00B50C8B" w:rsidR="00B74D60" w:rsidRPr="0091623C">
      <w:pPr>
        <w:suppressAutoHyphens/>
        <w:ind w:firstLine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100.001,00 kn-300.000,00 kn</w:t>
      </w:r>
      <w:r w:rsidRPr="0091623C">
        <w:rPr>
          <w:rFonts w:cs="Calibri" w:eastAsia="Arial Unicode MS" w:hAnsi="Calibri" w:ascii="Calibri"/>
          <w:kern w:val="1"/>
          <w:lang w:eastAsia="ar-SA"/>
        </w:rPr>
        <w:tab/>
        <w:t xml:space="preserve"> 12%</w:t>
      </w:r>
      <w:r w:rsidRPr="0091623C">
        <w:rPr>
          <w:rFonts w:cs="Calibri" w:eastAsia="Arial Unicode MS" w:hAnsi="Calibri" w:ascii="Calibri"/>
          <w:kern w:val="1"/>
          <w:lang w:eastAsia="ar-SA"/>
        </w:rPr>
        <w:tab/>
        <w:t xml:space="preserve">iznos bruto nagrade 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ab/>
        <w:t>24.000,00 kn</w:t>
      </w:r>
    </w:p>
    <w:p w:rsidRDefault="00B74D60" w:rsidP="00B50C8B" w:rsidR="00B74D60" w:rsidRPr="0091623C">
      <w:pPr>
        <w:suppressAutoHyphens/>
        <w:ind w:firstLine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300.001,00 kn-500.000,00 kn</w:t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ab/>
        <w:t xml:space="preserve"> 10%    </w:t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ab/>
        <w:t xml:space="preserve">iznos bruto nagrade </w:t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ab/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20.000,00 kn </w:t>
      </w:r>
    </w:p>
    <w:p w:rsidRDefault="0091623C" w:rsidP="00D6047B" w:rsidR="00D6047B" w:rsidRPr="0091623C">
      <w:pPr>
        <w:suppressAutoHyphens/>
        <w:ind w:firstLine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>
        <w:rPr>
          <w:rFonts w:cs="Calibri" w:eastAsia="Arial Unicode MS" w:hAnsi="Calibri" w:ascii="Calibri"/>
          <w:kern w:val="1"/>
          <w:lang w:eastAsia="ar-SA"/>
        </w:rPr>
        <w:t xml:space="preserve">500.001,00 kn-1.000.000,00 kn </w:t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 xml:space="preserve"> 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>8%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ab/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 xml:space="preserve">iznos bruto nagrade  </w:t>
      </w:r>
      <w:r w:rsidR="00B50C8B" w:rsidRPr="0091623C">
        <w:rPr>
          <w:rFonts w:cs="Calibri" w:eastAsia="Arial Unicode MS" w:hAnsi="Calibri" w:ascii="Calibri"/>
          <w:kern w:val="1"/>
          <w:lang w:eastAsia="ar-SA"/>
        </w:rPr>
        <w:tab/>
      </w:r>
      <w:r w:rsidR="00D6047B" w:rsidRPr="0091623C">
        <w:rPr>
          <w:rFonts w:cs="Calibri" w:eastAsia="Arial Unicode MS" w:hAnsi="Calibri" w:ascii="Calibri"/>
          <w:kern w:val="1"/>
          <w:lang w:eastAsia="ar-SA"/>
        </w:rPr>
        <w:t>39.999,92</w:t>
      </w:r>
      <w:r w:rsidR="00B74D60" w:rsidRPr="0091623C">
        <w:rPr>
          <w:rFonts w:cs="Calibri" w:eastAsia="Arial Unicode MS" w:hAnsi="Calibri" w:ascii="Calibri"/>
          <w:kern w:val="1"/>
          <w:lang w:eastAsia="ar-SA"/>
        </w:rPr>
        <w:t xml:space="preserve"> kn </w:t>
      </w:r>
    </w:p>
    <w:p w:rsidRDefault="00D6047B" w:rsidP="00D6047B" w:rsidR="00D6047B" w:rsidRPr="0091623C">
      <w:pPr>
        <w:suppressAutoHyphens/>
        <w:ind w:firstLine="720" w:left="1440"/>
        <w:jc w:val="both"/>
        <w:rPr>
          <w:rFonts w:cs="Calibri" w:eastAsia="Arial Unicode MS" w:hAnsi="Calibri" w:ascii="Calibri"/>
          <w:kern w:val="1"/>
          <w:lang w:eastAsia="ar-SA"/>
        </w:rPr>
      </w:pPr>
      <w:r w:rsidRPr="0091623C">
        <w:rPr>
          <w:rFonts w:cs="Calibri" w:eastAsia="Arial Unicode MS" w:hAnsi="Calibri" w:ascii="Calibri"/>
          <w:kern w:val="1"/>
          <w:lang w:eastAsia="ar-SA"/>
        </w:rPr>
        <w:t>1.000.001,00 kn-1.007.445,31 kn  7</w:t>
      </w:r>
      <w:r w:rsidR="0091623C">
        <w:rPr>
          <w:rFonts w:cs="Calibri" w:eastAsia="Arial Unicode MS" w:hAnsi="Calibri" w:ascii="Calibri"/>
          <w:kern w:val="1"/>
          <w:lang w:eastAsia="ar-SA"/>
        </w:rPr>
        <w:t>%</w:t>
      </w:r>
      <w:r w:rsidRPr="0091623C">
        <w:rPr>
          <w:rFonts w:cs="Calibri" w:eastAsia="Arial Unicode MS" w:hAnsi="Calibri" w:ascii="Calibri"/>
          <w:kern w:val="1"/>
          <w:lang w:eastAsia="ar-SA"/>
        </w:rPr>
        <w:t xml:space="preserve"> iznos bruto nagrade      521,10 kn</w:t>
      </w:r>
    </w:p>
    <w:p w:rsidRDefault="00D6047B" w:rsidP="0091623C" w:rsidR="00D6047B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D6047B" w:rsidP="00D6047B" w:rsidR="00D6047B" w:rsidRPr="0091623C">
      <w:pPr>
        <w:rPr>
          <w:rFonts w:cs="Calibri" w:hAnsi="Calibri" w:ascii="Calibri"/>
          <w:lang w:eastAsia="hr-HR"/>
        </w:rPr>
      </w:pPr>
    </w:p>
    <w:p w:rsidRDefault="00DE3A29" w:rsidP="00DE3A29" w:rsidR="00DE3A29" w:rsidRPr="0091623C">
      <w:pPr>
        <w:rPr>
          <w:rFonts w:cs="Calibri" w:hAnsi="Calibri" w:ascii="Calibri"/>
          <w:b/>
          <w:lang w:val="pl-PL"/>
        </w:rPr>
      </w:pPr>
      <w:r w:rsidRPr="0091623C">
        <w:rPr>
          <w:rFonts w:cs="Calibri" w:hAnsi="Calibri" w:ascii="Calibri"/>
          <w:lang w:val="pl-PL"/>
        </w:rPr>
        <w:t>IV.</w:t>
      </w:r>
      <w:r w:rsidRPr="0091623C">
        <w:rPr>
          <w:rFonts w:cs="Calibri" w:hAnsi="Calibri" w:ascii="Calibri"/>
          <w:lang w:val="pl-PL"/>
        </w:rPr>
        <w:tab/>
        <w:t xml:space="preserve">Raspoloživi iznos stečajne mase koji će se rasporediti vjerovnicima iznosi </w:t>
      </w:r>
      <w:r w:rsidR="00532FC5" w:rsidRPr="0091623C">
        <w:rPr>
          <w:rFonts w:cs="Calibri" w:hAnsi="Calibri" w:ascii="Calibri"/>
          <w:lang w:val="pl-PL"/>
        </w:rPr>
        <w:t>897.870,04</w:t>
      </w:r>
      <w:r w:rsidR="007107B7" w:rsidRPr="0091623C">
        <w:rPr>
          <w:rFonts w:cs="Calibri" w:hAnsi="Calibri" w:ascii="Calibri"/>
          <w:lang w:val="pl-PL"/>
        </w:rPr>
        <w:t xml:space="preserve"> </w:t>
      </w:r>
      <w:r w:rsidRPr="0091623C">
        <w:rPr>
          <w:rFonts w:cs="Calibri" w:hAnsi="Calibri" w:ascii="Calibri"/>
          <w:lang w:val="pl-PL"/>
        </w:rPr>
        <w:t>kn</w:t>
      </w:r>
      <w:r w:rsidRPr="0091623C">
        <w:rPr>
          <w:rFonts w:cs="Calibri" w:hAnsi="Calibri" w:ascii="Calibri"/>
          <w:b/>
          <w:lang w:val="pl-PL"/>
        </w:rPr>
        <w:t xml:space="preserve">  </w:t>
      </w:r>
    </w:p>
    <w:p w:rsidRDefault="00DE3A29" w:rsidP="00DE3A29" w:rsidR="00DE3A29" w:rsidRPr="0091623C">
      <w:pPr>
        <w:rPr>
          <w:rFonts w:cs="Calibri" w:hAnsi="Calibri" w:ascii="Calibri"/>
          <w:b/>
          <w:lang w:val="pl-PL"/>
        </w:rPr>
      </w:pPr>
    </w:p>
    <w:p w:rsidRDefault="00DE3A29" w:rsidP="0091623C" w:rsidR="007107B7" w:rsidRPr="0091623C">
      <w:pPr>
        <w:ind w:hanging="720" w:left="720"/>
        <w:jc w:val="both"/>
        <w:rPr>
          <w:rFonts w:cs="Calibri" w:hAnsi="Calibri" w:ascii="Calibri"/>
          <w:color w:val="000000"/>
        </w:rPr>
      </w:pPr>
      <w:r w:rsidRPr="0091623C">
        <w:rPr>
          <w:rFonts w:cs="Calibri" w:hAnsi="Calibri" w:ascii="Calibri"/>
          <w:lang w:val="pl-PL"/>
        </w:rPr>
        <w:t>V.</w:t>
      </w:r>
      <w:r w:rsidRPr="0091623C">
        <w:rPr>
          <w:rFonts w:cs="Calibri" w:hAnsi="Calibri" w:ascii="Calibri"/>
          <w:lang w:val="pl-PL"/>
        </w:rPr>
        <w:tab/>
      </w:r>
      <w:r w:rsidR="00D6047B" w:rsidRPr="0091623C">
        <w:rPr>
          <w:rFonts w:cs="Calibri" w:eastAsia="Arial Unicode MS" w:hAnsi="Calibri" w:ascii="Calibri"/>
          <w:kern w:val="1"/>
          <w:lang w:eastAsia="ar-SA"/>
        </w:rPr>
        <w:t>Sukladno svemu gore navedenom</w:t>
      </w:r>
      <w:r w:rsidR="007107B7" w:rsidRPr="0091623C">
        <w:rPr>
          <w:rFonts w:cs="Calibri" w:eastAsia="Arial Unicode MS" w:hAnsi="Calibri" w:ascii="Calibri"/>
          <w:kern w:val="1"/>
          <w:lang w:eastAsia="ar-SA"/>
        </w:rPr>
        <w:t xml:space="preserve">, a temeljem odredbe čl. 133 Stečajnog zakona, </w:t>
      </w:r>
      <w:r w:rsidR="00D6047B" w:rsidRPr="0091623C">
        <w:rPr>
          <w:rFonts w:cs="Calibri" w:eastAsia="Arial Unicode MS" w:hAnsi="Calibri" w:ascii="Calibri"/>
          <w:kern w:val="1"/>
          <w:lang w:eastAsia="ar-SA"/>
        </w:rPr>
        <w:t xml:space="preserve"> predlažem</w:t>
      </w:r>
      <w:r w:rsidR="00D6047B" w:rsidRPr="0091623C">
        <w:rPr>
          <w:rFonts w:cs="Calibri" w:hAnsi="Calibri" w:ascii="Calibri"/>
          <w:color w:val="000000"/>
        </w:rPr>
        <w:t xml:space="preserve"> da sud donese rješenje kojim se određuje nastavak postupka radi naknadne diobe u stečajnom postupku nad stečajnim du</w:t>
      </w:r>
      <w:r w:rsidRPr="0091623C">
        <w:rPr>
          <w:rFonts w:cs="Calibri" w:hAnsi="Calibri" w:ascii="Calibri"/>
          <w:color w:val="000000"/>
        </w:rPr>
        <w:t xml:space="preserve">žnikom, </w:t>
      </w:r>
      <w:r w:rsidR="007107B7" w:rsidRPr="0091623C">
        <w:rPr>
          <w:rFonts w:cs="Calibri" w:hAnsi="Calibri" w:ascii="Calibri"/>
          <w:color w:val="000000"/>
        </w:rPr>
        <w:t>te da se pozovu vjerovnici da prijave svoje tražbine stečajnom upravitelju kako bi iste mogle biti i</w:t>
      </w:r>
      <w:r w:rsidR="0091623C">
        <w:rPr>
          <w:rFonts w:cs="Calibri" w:hAnsi="Calibri" w:ascii="Calibri"/>
          <w:color w:val="000000"/>
        </w:rPr>
        <w:t xml:space="preserve">spitane na ispitnom ročištu. </w:t>
      </w:r>
    </w:p>
    <w:p w:rsidRDefault="00DE3A29" w:rsidP="0091623C" w:rsidR="00DE3A29" w:rsidRPr="0091623C">
      <w:pPr>
        <w:pStyle w:val="Bezproreda"/>
        <w:spacing w:lineRule="auto" w:line="276"/>
        <w:ind w:left="7200"/>
        <w:jc w:val="both"/>
        <w:rPr>
          <w:rFonts w:cs="Calibri"/>
          <w:b/>
          <w:sz w:val="24"/>
          <w:szCs w:val="24"/>
        </w:rPr>
      </w:pPr>
    </w:p>
    <w:p w:rsidRDefault="007107B7" w:rsidP="0091623C" w:rsidR="007107B7" w:rsidRPr="0091623C">
      <w:pPr>
        <w:jc w:val="both"/>
        <w:rPr>
          <w:rFonts w:cs="Calibri" w:hAnsi="Calibri" w:ascii="Calibri"/>
          <w:lang w:val="pl-PL"/>
        </w:rPr>
      </w:pPr>
      <w:r w:rsidRPr="0091623C">
        <w:rPr>
          <w:rFonts w:cs="Calibri" w:hAnsi="Calibri" w:ascii="Calibri"/>
          <w:lang w:val="pl-PL"/>
        </w:rPr>
        <w:t xml:space="preserve">III. </w:t>
      </w:r>
      <w:r w:rsidRPr="0091623C">
        <w:rPr>
          <w:rFonts w:cs="Calibri" w:hAnsi="Calibri" w:ascii="Calibri"/>
          <w:lang w:val="pl-PL"/>
        </w:rPr>
        <w:tab/>
        <w:t xml:space="preserve">Radnje koje će se poduzeti u narednom razdoblju </w:t>
      </w:r>
    </w:p>
    <w:p w:rsidRDefault="007107B7" w:rsidP="0091623C" w:rsidR="007107B7" w:rsidRPr="0091623C">
      <w:pPr>
        <w:ind w:left="720"/>
        <w:jc w:val="both"/>
        <w:rPr>
          <w:rFonts w:cs="Calibri" w:hAnsi="Calibri" w:ascii="Calibri"/>
          <w:lang w:val="pl-PL"/>
        </w:rPr>
      </w:pPr>
      <w:r w:rsidRPr="0091623C">
        <w:rPr>
          <w:rFonts w:cs="Calibri" w:hAnsi="Calibri" w:ascii="Calibri"/>
          <w:lang w:val="pl-PL"/>
        </w:rPr>
        <w:t>U narednom razdoblju se očekuje naplata dvije sljedeće rate po gore navedenoj predstečajnoj nagodbi u iznosu od 400.475,78 kuna.</w:t>
      </w:r>
    </w:p>
    <w:p w:rsidRDefault="0091623C" w:rsidP="0091623C" w:rsidR="0091623C">
      <w:pPr>
        <w:pStyle w:val="Bezproreda"/>
        <w:spacing w:lineRule="auto" w:line="276"/>
        <w:ind w:left="7200"/>
        <w:jc w:val="both"/>
        <w:rPr>
          <w:rFonts w:cs="Calibri"/>
          <w:b/>
          <w:sz w:val="24"/>
          <w:szCs w:val="24"/>
        </w:rPr>
      </w:pPr>
    </w:p>
    <w:p w:rsidRDefault="00214A13" w:rsidP="0091623C" w:rsidR="00214A13">
      <w:pPr>
        <w:pStyle w:val="Bezproreda"/>
        <w:spacing w:lineRule="auto" w:line="276"/>
        <w:ind w:left="7200"/>
        <w:jc w:val="both"/>
        <w:rPr>
          <w:rFonts w:cs="Calibri"/>
          <w:b/>
          <w:sz w:val="24"/>
          <w:szCs w:val="24"/>
        </w:rPr>
      </w:pPr>
    </w:p>
    <w:p w:rsidRDefault="00214A13" w:rsidP="0091623C" w:rsidR="00214A13" w:rsidRPr="0091623C">
      <w:pPr>
        <w:pStyle w:val="Bezproreda"/>
        <w:spacing w:lineRule="auto" w:line="276"/>
        <w:ind w:left="7200"/>
        <w:jc w:val="both"/>
        <w:rPr>
          <w:rFonts w:cs="Calibri"/>
          <w:b/>
          <w:sz w:val="24"/>
          <w:szCs w:val="24"/>
        </w:rPr>
      </w:pPr>
    </w:p>
    <w:p w:rsidRDefault="00214A13" w:rsidP="00214A13" w:rsidR="0091623C" w:rsidRPr="00214A13">
      <w:pPr>
        <w:pStyle w:val="Bezproreda"/>
        <w:spacing w:lineRule="auto" w:line="276"/>
        <w:rPr>
          <w:rFonts w:cs="Calibri"/>
          <w:sz w:val="24"/>
          <w:szCs w:val="24"/>
        </w:rPr>
      </w:pPr>
      <w:r w:rsidRPr="00214A13">
        <w:rPr>
          <w:rFonts w:cs="Calibri"/>
          <w:sz w:val="24"/>
          <w:szCs w:val="24"/>
        </w:rPr>
        <w:t xml:space="preserve">Zagreb, 29.09.2017.g. </w:t>
      </w:r>
    </w:p>
    <w:p w:rsidRDefault="007D7E4B" w:rsidP="00A6619A" w:rsidR="00A6619A" w:rsidRPr="00214A13">
      <w:pPr>
        <w:pStyle w:val="Bezproreda"/>
        <w:spacing w:lineRule="auto" w:line="276"/>
        <w:ind w:left="7200"/>
        <w:rPr>
          <w:rFonts w:cs="Calibri"/>
          <w:sz w:val="24"/>
          <w:szCs w:val="24"/>
        </w:rPr>
      </w:pPr>
      <w:r w:rsidRPr="00214A13">
        <w:rPr>
          <w:rFonts w:cs="Calibri"/>
          <w:sz w:val="24"/>
          <w:szCs w:val="24"/>
        </w:rPr>
        <w:t>Alma Klepac</w:t>
      </w:r>
    </w:p>
    <w:p w:rsidRDefault="007D7E4B" w:rsidP="00A6619A" w:rsidR="00BA3BDE" w:rsidRPr="00214A13">
      <w:pPr>
        <w:pStyle w:val="Bezproreda"/>
        <w:spacing w:lineRule="auto" w:line="276"/>
        <w:ind w:firstLine="720" w:left="6480"/>
        <w:rPr>
          <w:rFonts w:cs="Calibri"/>
          <w:sz w:val="24"/>
          <w:szCs w:val="24"/>
        </w:rPr>
      </w:pPr>
      <w:r w:rsidRPr="00214A13">
        <w:rPr>
          <w:rFonts w:cs="Calibri"/>
          <w:sz w:val="24"/>
          <w:szCs w:val="24"/>
        </w:rPr>
        <w:t>stečajna</w:t>
      </w:r>
      <w:r w:rsidR="0078763F" w:rsidRPr="00214A13">
        <w:rPr>
          <w:rFonts w:cs="Calibri"/>
          <w:sz w:val="24"/>
          <w:szCs w:val="24"/>
        </w:rPr>
        <w:t xml:space="preserve"> upravitelj</w:t>
      </w:r>
      <w:r w:rsidRPr="00214A13">
        <w:rPr>
          <w:rFonts w:cs="Calibri"/>
          <w:sz w:val="24"/>
          <w:szCs w:val="24"/>
        </w:rPr>
        <w:t>ica</w:t>
      </w:r>
    </w:p>
    <w:p w:rsidRDefault="00186C4B" w:rsidP="00A6619A" w:rsidR="00186C4B" w:rsidRPr="00214A13">
      <w:pPr>
        <w:pStyle w:val="Bezproreda"/>
        <w:spacing w:lineRule="auto" w:line="276"/>
        <w:ind w:firstLine="720" w:left="6480"/>
        <w:rPr>
          <w:rFonts w:cs="Calibri"/>
          <w:sz w:val="24"/>
          <w:szCs w:val="24"/>
        </w:rPr>
      </w:pPr>
    </w:p>
    <w:p w:rsidRDefault="00551893" w:rsidP="0078763F" w:rsidR="00551893" w:rsidRPr="0091623C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1C7337" w:rsidP="001C7337" w:rsidR="001C7337" w:rsidRPr="0091623C">
      <w:pPr>
        <w:jc w:val="both"/>
        <w:rPr>
          <w:rFonts w:cs="Calibri" w:eastAsia="Arial Unicode MS" w:hAnsi="Calibri" w:ascii="Calibri"/>
          <w:b/>
          <w:kern w:val="1"/>
          <w:lang w:eastAsia="ar-SA"/>
        </w:rPr>
      </w:pPr>
      <w:r w:rsidRPr="0091623C">
        <w:rPr>
          <w:rFonts w:cs="Calibri" w:eastAsia="Arial Unicode MS" w:hAnsi="Calibri" w:ascii="Calibri"/>
          <w:b/>
          <w:kern w:val="1"/>
          <w:lang w:eastAsia="ar-SA"/>
        </w:rPr>
        <w:tab/>
      </w:r>
    </w:p>
    <w:p w:rsidRDefault="001C7337" w:rsidP="001C7337" w:rsidR="001C7337" w:rsidRPr="001C7337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1C7337" w:rsidP="001C7337" w:rsidR="001C7337" w:rsidRPr="001C7337">
      <w:pPr>
        <w:suppressAutoHyphens/>
        <w:jc w:val="both"/>
        <w:rPr>
          <w:rFonts w:cs="Calibri" w:eastAsia="Arial Unicode MS" w:hAnsi="Calibri" w:ascii="Calibri"/>
          <w:kern w:val="1"/>
          <w:lang w:eastAsia="ar-SA"/>
        </w:rPr>
      </w:pPr>
    </w:p>
    <w:p w:rsidRDefault="001C7337" w:rsidP="001C7337" w:rsidR="001C7337" w:rsidRPr="001C7337">
      <w:pPr>
        <w:ind w:left="360"/>
        <w:rPr>
          <w:rFonts w:cs="Calibri" w:hAnsi="Calibri" w:ascii="Calibri"/>
          <w:lang w:val="pl-PL"/>
        </w:rPr>
      </w:pPr>
    </w:p>
    <w:p w:rsidRDefault="00686BB2" w:rsidP="0078763F" w:rsidR="00686BB2" w:rsidRPr="00821DFB">
      <w:pPr>
        <w:suppressAutoHyphens/>
        <w:jc w:val="both"/>
        <w:rPr>
          <w:rFonts w:cs="Calibri" w:hAnsi="Calibri" w:ascii="Calibri"/>
          <w:sz w:val="22"/>
          <w:szCs w:val="22"/>
        </w:rPr>
      </w:pPr>
    </w:p>
    <w:sectPr w:rsidSect="0029358B" w:rsidR="00686BB2" w:rsidRPr="00821DFB">
      <w:headerReference w:type="default" r:id="rId10"/>
      <w:footerReference w:type="default" r:id="rId11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79A" w:rsidP="0029358B" w:rsidR="0015679A">
      <w:r>
        <w:separator/>
      </w:r>
    </w:p>
  </w:endnote>
  <w:endnote w:id="0" w:type="continuationSeparator">
    <w:p w:rsidRDefault="0015679A" w:rsidP="0029358B" w:rsidR="00156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font303">
    <w:altName w:val="Times New Roman"/>
    <w:charset w:val="EE"/>
    <w:family w:val="auto"/>
    <w:pitch w:val="variable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652B" w:rsidP="0029358B" w:rsidR="00BA652B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917937">
      <w:rPr>
        <w:rFonts w:hAnsi="Calibri" w:ascii="Calibri"/>
        <w:bCs/>
        <w:noProof/>
        <w:sz w:val="18"/>
        <w:szCs w:val="18"/>
      </w:rPr>
      <w:t>1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917937">
      <w:rPr>
        <w:rFonts w:hAnsi="Calibri" w:ascii="Calibri"/>
        <w:bCs/>
        <w:noProof/>
        <w:sz w:val="18"/>
        <w:szCs w:val="18"/>
      </w:rPr>
      <w:t>3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79A" w:rsidP="0029358B" w:rsidR="0015679A">
      <w:r>
        <w:separator/>
      </w:r>
    </w:p>
  </w:footnote>
  <w:footnote w:id="0" w:type="continuationSeparator">
    <w:p w:rsidRDefault="0015679A" w:rsidP="0029358B" w:rsidR="00156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F95" w:rsidP="00C82F95" w:rsidR="00C82F95">
    <w:pPr>
      <w:suppressAutoHyphens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eastAsia="Arial Unicode MS" w:hAnsi="Calibri" w:ascii="Calibri"/>
        <w:b/>
        <w:kern w:val="1"/>
        <w:sz w:val="20"/>
        <w:szCs w:val="20"/>
        <w:lang w:eastAsia="ar-SA"/>
      </w:rPr>
      <w:t xml:space="preserve">Stečajna masa iza </w:t>
    </w:r>
    <w:r w:rsidR="00186C4B">
      <w:rPr>
        <w:rFonts w:eastAsia="Arial Unicode MS" w:hAnsi="Calibri" w:ascii="Calibri"/>
        <w:b/>
        <w:kern w:val="1"/>
        <w:sz w:val="20"/>
        <w:szCs w:val="20"/>
        <w:lang w:eastAsia="ar-SA"/>
      </w:rPr>
      <w:t xml:space="preserve">TRIMO GRAĐENJE </w:t>
    </w:r>
    <w:r w:rsidRPr="00B66E2B">
      <w:rPr>
        <w:rFonts w:eastAsia="Arial Unicode MS" w:hAnsi="Calibri" w:ascii="Calibri"/>
        <w:b/>
        <w:kern w:val="1"/>
        <w:sz w:val="20"/>
        <w:szCs w:val="20"/>
        <w:lang w:eastAsia="ar-SA"/>
      </w:rPr>
      <w:t xml:space="preserve"> d.o.o.</w:t>
    </w:r>
    <w:r>
      <w:rPr>
        <w:rFonts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186C4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Ured stečajnog</w:t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upravitelja:</w:t>
    </w:r>
  </w:p>
  <w:p w:rsidRDefault="00C82F95" w:rsidP="00C82F95" w:rsidR="00C82F95" w:rsidRPr="00B66E2B">
    <w:pPr>
      <w:suppressAutoHyphens/>
      <w:rPr>
        <w:rFonts w:eastAsia="Arial Unicode MS" w:hAnsi="Calibri" w:ascii="Calibri"/>
        <w:b/>
        <w:kern w:val="1"/>
        <w:sz w:val="20"/>
        <w:szCs w:val="20"/>
        <w:lang w:eastAsia="ar-SA"/>
      </w:rPr>
    </w:pP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u stečaju</w:t>
    </w:r>
    <w:r w:rsidRPr="00B75775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</w:t>
    </w:r>
    <w:r w:rsidR="00186C4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186C4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186C4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Zagreb, Drage Gervaisa 4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</w:p>
  <w:p w:rsidRDefault="00C82F95" w:rsidP="00C82F95" w:rsidR="00C82F95">
    <w:pPr>
      <w:suppressAutoHyphens/>
      <w:jc w:val="both"/>
      <w:rPr>
        <w:rFonts w:hAnsi="Calibri" w:ascii="Calibri"/>
        <w:b/>
        <w:sz w:val="20"/>
        <w:szCs w:val="20"/>
      </w:rPr>
    </w:pPr>
    <w:r>
      <w:rPr>
        <w:rFonts w:eastAsia="Arial Unicode MS" w:hAnsi="Calibri" w:ascii="Calibri"/>
        <w:b/>
        <w:kern w:val="1"/>
        <w:sz w:val="20"/>
        <w:szCs w:val="20"/>
        <w:lang w:eastAsia="ar-SA"/>
      </w:rPr>
      <w:t>Drage Gervaisa 4, Zagreb</w:t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hAnsi="Calibri" w:ascii="Calibri"/>
        <w:b/>
        <w:sz w:val="20"/>
        <w:szCs w:val="20"/>
      </w:rPr>
      <w:t xml:space="preserve">Tel: +385 </w:t>
    </w:r>
    <w:r>
      <w:rPr>
        <w:rFonts w:hAnsi="Calibri" w:ascii="Calibri"/>
        <w:b/>
        <w:sz w:val="20"/>
        <w:szCs w:val="20"/>
      </w:rPr>
      <w:t>9</w:t>
    </w:r>
    <w:r w:rsidRPr="00B66E2B">
      <w:rPr>
        <w:rFonts w:hAnsi="Calibri" w:ascii="Calibri"/>
        <w:b/>
        <w:sz w:val="20"/>
        <w:szCs w:val="20"/>
      </w:rPr>
      <w:t xml:space="preserve">1 </w:t>
    </w:r>
    <w:r>
      <w:rPr>
        <w:rFonts w:hAnsi="Calibri" w:ascii="Calibri"/>
        <w:b/>
        <w:sz w:val="20"/>
        <w:szCs w:val="20"/>
      </w:rPr>
      <w:t>4222 547</w:t>
    </w:r>
    <w:r>
      <w:rPr>
        <w:rFonts w:hAnsi="Calibri" w:ascii="Calibri"/>
        <w:b/>
        <w:sz w:val="20"/>
        <w:szCs w:val="20"/>
      </w:rPr>
      <w:tab/>
    </w:r>
    <w:r>
      <w:rPr>
        <w:rFonts w:hAnsi="Calibri" w:ascii="Calibri"/>
        <w:b/>
        <w:sz w:val="20"/>
        <w:szCs w:val="20"/>
      </w:rPr>
      <w:tab/>
    </w:r>
  </w:p>
  <w:p w:rsidRDefault="00186C4B" w:rsidP="00C82F95" w:rsidR="00C82F95" w:rsidRPr="00B66E2B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eastAsia="Arial Unicode MS" w:hAnsi="Calibri" w:ascii="Calibri"/>
        <w:b/>
        <w:kern w:val="1"/>
        <w:sz w:val="20"/>
        <w:szCs w:val="20"/>
        <w:lang w:eastAsia="ar-SA"/>
      </w:rPr>
      <w:t>OIB: 53138868431</w:t>
    </w:r>
    <w:r w:rsidR="00C82F95"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C82F95"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C82F95"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C82F95"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C82F95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="00C82F95"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>Email</w:t>
    </w:r>
    <w:r w:rsidR="00C82F95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: </w:t>
    </w:r>
    <w:hyperlink r:id="rId1" w:history="true">
      <w:r w:rsidR="00C82F95" w:rsidRPr="001952D5">
        <w:rPr>
          <w:rStyle w:val="Hiperveza"/>
          <w:rFonts w:cs="Calibri" w:eastAsia="Arial Unicode MS" w:hAnsi="Calibri" w:ascii="Calibri"/>
          <w:b/>
          <w:kern w:val="1"/>
          <w:sz w:val="20"/>
          <w:szCs w:val="20"/>
          <w:lang w:eastAsia="ar-SA"/>
        </w:rPr>
        <w:t>alma.klepac@gmail.com</w:t>
      </w:r>
    </w:hyperlink>
  </w:p>
  <w:p w:rsidRDefault="00C82F95" w:rsidP="00C82F95" w:rsidR="00C82F95" w:rsidRPr="00B66E2B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</w:p>
  <w:p w:rsidRDefault="00C82F95" w:rsidP="00C82F95" w:rsidR="00BA652B" w:rsidRPr="00C82F95">
    <w:pPr>
      <w:suppressAutoHyphens/>
      <w:jc w:val="both"/>
      <w:rPr>
        <w:rFonts w:cs="Calibri" w:eastAsia="Arial Unicode MS" w:hAnsi="Calibri" w:ascii="Calibri"/>
        <w:b/>
        <w:kern w:val="1"/>
        <w:sz w:val="20"/>
        <w:szCs w:val="20"/>
        <w:lang w:eastAsia="ar-SA"/>
      </w:rPr>
    </w:pP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Stečajna</w:t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 upravitelj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ica</w:t>
    </w:r>
    <w:r w:rsidRPr="00B66E2B">
      <w:rPr>
        <w:rFonts w:cs="Calibri" w:eastAsia="Arial Unicode MS" w:hAnsi="Calibri" w:ascii="Calibri"/>
        <w:b/>
        <w:kern w:val="1"/>
        <w:sz w:val="20"/>
        <w:szCs w:val="20"/>
        <w:lang w:eastAsia="ar-SA"/>
      </w:rPr>
      <w:t xml:space="preserve">: 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>Alma Klepac</w:t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cs="Calibri" w:eastAsia="Arial Unicode MS" w:hAnsi="Calibri" w:ascii="Calibri"/>
        <w:b/>
        <w:kern w:val="1"/>
        <w:sz w:val="20"/>
        <w:szCs w:val="20"/>
        <w:lang w:eastAsia="ar-SA"/>
      </w:rPr>
      <w:tab/>
    </w:r>
    <w:r>
      <w:rPr>
        <w:rFonts w:hAnsi="Calibri" w:ascii="Calibri"/>
        <w:sz w:val="20"/>
        <w:szCs w:val="20"/>
      </w:rPr>
      <w:tab/>
    </w:r>
    <w:r>
      <w:rPr>
        <w:rFonts w:hAnsi="Calibri" w:ascii="Calibri"/>
        <w:sz w:val="20"/>
        <w:szCs w:val="20"/>
      </w:rPr>
      <w:tab/>
    </w:r>
    <w:r>
      <w:rPr>
        <w:rFonts w:hAnsi="Calibri" w:ascii="Calibri"/>
        <w:sz w:val="20"/>
        <w:szCs w:val="20"/>
      </w:rPr>
      <w:tab/>
    </w:r>
    <w:r>
      <w:rPr>
        <w:rFonts w:hAnsi="Calibri" w:ascii="Calibri"/>
        <w:sz w:val="20"/>
        <w:szCs w:val="2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E8C3CB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1BD4C57"/>
    <w:multiLevelType w:val="hybridMultilevel"/>
    <w:tmpl w:val="C63A5764"/>
    <w:lvl w:tplc="041A0001" w:ilvl="0">
      <w:start w:val="1"/>
      <w:numFmt w:val="bullet"/>
      <w:lvlText w:val=""/>
      <w:lvlJc w:val="left"/>
      <w:pPr>
        <w:ind w:hanging="360" w:left="143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5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3"/>
      </w:pPr>
      <w:rPr>
        <w:rFonts w:hAnsi="Wingdings" w:ascii="Wingdings" w:hint="default"/>
      </w:rPr>
    </w:lvl>
  </w:abstractNum>
  <w:abstractNum w:abstractNumId="2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07D064B7"/>
    <w:multiLevelType w:val="hybridMultilevel"/>
    <w:tmpl w:val="6E449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10B76D48"/>
    <w:multiLevelType w:val="hybridMultilevel"/>
    <w:tmpl w:val="DD5C920C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3974688"/>
    <w:multiLevelType w:val="hybridMultilevel"/>
    <w:tmpl w:val="163EA07C"/>
    <w:lvl w:tplc="1012CDD6" w:ilvl="0">
      <w:start w:val="3"/>
      <w:numFmt w:val="bullet"/>
      <w:lvlText w:val="-"/>
      <w:lvlJc w:val="left"/>
      <w:pPr>
        <w:ind w:hanging="360" w:left="144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6724949"/>
    <w:multiLevelType w:val="hybridMultilevel"/>
    <w:tmpl w:val="275651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63A0587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Calibri" w:hAnsi="Calibri" w:ascii="Calibri"/>
      </w:rPr>
    </w:lvl>
    <w:lvl w:tplc="DCC28178" w:ilvl="4">
      <w:start w:val="1"/>
      <w:numFmt w:val="upperRoman"/>
      <w:lvlText w:val="%5."/>
      <w:lvlJc w:val="left"/>
      <w:pPr>
        <w:ind w:hanging="720" w:left="3960"/>
      </w:pPr>
      <w:rPr>
        <w:rFonts w:hint="default"/>
        <w:color w:val="auto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1B814ED1"/>
    <w:multiLevelType w:val="hybridMultilevel"/>
    <w:tmpl w:val="D3A87520"/>
    <w:lvl w:tplc="F7F06ACE" w:ilvl="0">
      <w:start w:val="15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317D7B"/>
    <w:multiLevelType w:val="hybridMultilevel"/>
    <w:tmpl w:val="75605D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8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32FB7EC2"/>
    <w:multiLevelType w:val="hybridMultilevel"/>
    <w:tmpl w:val="A88A48B4"/>
    <w:lvl w:tplc="DBD88DE8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3197DF0"/>
    <w:multiLevelType w:val="hybridMultilevel"/>
    <w:tmpl w:val="C8143980"/>
    <w:lvl w:tplc="09BCB680" w:ilvl="0">
      <w:start w:val="4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2">
    <w:nsid w:val="369D727F"/>
    <w:multiLevelType w:val="hybridMultilevel"/>
    <w:tmpl w:val="51325E68"/>
    <w:lvl w:tplc="50EA7886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37306812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4">
    <w:nsid w:val="3C1F4478"/>
    <w:multiLevelType w:val="hybridMultilevel"/>
    <w:tmpl w:val="07246AB0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5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6A861B5"/>
    <w:multiLevelType w:val="hybridMultilevel"/>
    <w:tmpl w:val="DC985E6A"/>
    <w:lvl w:tplc="786ADA0E" w:ilvl="0">
      <w:start w:val="5"/>
      <w:numFmt w:val="decimal"/>
      <w:lvlText w:val="%1."/>
      <w:lvlJc w:val="left"/>
      <w:pPr>
        <w:ind w:hanging="360" w:left="915"/>
      </w:pPr>
      <w:rPr>
        <w:rFonts w:cs="Courier New" w:hint="default"/>
      </w:rPr>
    </w:lvl>
    <w:lvl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27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7830D88"/>
    <w:multiLevelType w:val="hybridMultilevel"/>
    <w:tmpl w:val="24040B02"/>
    <w:lvl w:tplc="51C6925A" w:ilvl="0">
      <w:start w:val="13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5BBC77E4"/>
    <w:multiLevelType w:val="hybridMultilevel"/>
    <w:tmpl w:val="1ED41F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D000CE5"/>
    <w:multiLevelType w:val="hybridMultilevel"/>
    <w:tmpl w:val="8A42A67A"/>
    <w:lvl w:tplc="C8A4F256" w:ilvl="0">
      <w:start w:val="9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4EC6E6A"/>
    <w:multiLevelType w:val="hybridMultilevel"/>
    <w:tmpl w:val="60C61D2A"/>
    <w:lvl w:tplc="F9F8280A" w:ilvl="0">
      <w:start w:val="1"/>
      <w:numFmt w:val="bullet"/>
      <w:lvlText w:val="-"/>
      <w:lvlJc w:val="left"/>
      <w:pPr>
        <w:ind w:hanging="360" w:left="1778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7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8">
    <w:nsid w:val="6A51763E"/>
    <w:multiLevelType w:val="hybridMultilevel"/>
    <w:tmpl w:val="CC5094C8"/>
    <w:lvl w:tplc="EEA280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4F6587C"/>
    <w:multiLevelType w:val="hybridMultilevel"/>
    <w:tmpl w:val="9212695A"/>
    <w:lvl w:tplc="DA822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A0F6296"/>
    <w:multiLevelType w:val="hybridMultilevel"/>
    <w:tmpl w:val="E74E580C"/>
    <w:lvl w:tplc="00F2BD54" w:ilvl="0">
      <w:start w:val="4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5">
    <w:nsid w:val="7BDB5499"/>
    <w:multiLevelType w:val="hybridMultilevel"/>
    <w:tmpl w:val="B3262562"/>
    <w:lvl w:tplc="7D245C4E" w:ilvl="0">
      <w:start w:val="1"/>
      <w:numFmt w:val="lowerLetter"/>
      <w:lvlText w:val="%1)"/>
      <w:lvlJc w:val="left"/>
      <w:pPr>
        <w:ind w:hanging="360" w:left="1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46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0"/>
  </w:num>
  <w:num w:numId="2">
    <w:abstractNumId w:val="29"/>
  </w:num>
  <w:num w:numId="3">
    <w:abstractNumId w:val="40"/>
  </w:num>
  <w:num w:numId="4">
    <w:abstractNumId w:val="43"/>
  </w:num>
  <w:num w:numId="5">
    <w:abstractNumId w:val="18"/>
  </w:num>
  <w:num w:numId="6">
    <w:abstractNumId w:val="2"/>
  </w:num>
  <w:num w:numId="7">
    <w:abstractNumId w:val="46"/>
  </w:num>
  <w:num w:numId="8">
    <w:abstractNumId w:val="41"/>
  </w:num>
  <w:num w:numId="9">
    <w:abstractNumId w:val="15"/>
  </w:num>
  <w:num w:numId="10">
    <w:abstractNumId w:val="27"/>
  </w:num>
  <w:num w:numId="11">
    <w:abstractNumId w:val="25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5"/>
  </w:num>
  <w:num w:numId="15">
    <w:abstractNumId w:val="39"/>
  </w:num>
  <w:num w:numId="16">
    <w:abstractNumId w:val="17"/>
  </w:num>
  <w:num w:numId="17">
    <w:abstractNumId w:val="7"/>
  </w:num>
  <w:num w:numId="18">
    <w:abstractNumId w:val="5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2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</w:num>
  <w:num w:numId="24">
    <w:abstractNumId w:val="22"/>
  </w:num>
  <w:num w:numId="25">
    <w:abstractNumId w:val="0"/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42"/>
  </w:num>
  <w:num w:numId="29">
    <w:abstractNumId w:val="45"/>
  </w:num>
  <w:num w:numId="30">
    <w:abstractNumId w:val="24"/>
  </w:num>
  <w:num w:numId="31">
    <w:abstractNumId w:val="1"/>
  </w:num>
  <w:num w:numId="32">
    <w:abstractNumId w:val="13"/>
  </w:num>
  <w:num w:numId="33">
    <w:abstractNumId w:val="26"/>
  </w:num>
  <w:num w:numId="34">
    <w:abstractNumId w:val="14"/>
  </w:num>
  <w:num w:numId="35">
    <w:abstractNumId w:val="16"/>
  </w:num>
  <w:num w:numId="36">
    <w:abstractNumId w:val="31"/>
  </w:num>
  <w:num w:numId="37">
    <w:abstractNumId w:val="34"/>
  </w:num>
  <w:num w:numId="38">
    <w:abstractNumId w:val="36"/>
  </w:num>
  <w:num w:numId="39">
    <w:abstractNumId w:val="9"/>
  </w:num>
  <w:num w:numId="40">
    <w:abstractNumId w:val="33"/>
  </w:num>
  <w:num w:numId="41">
    <w:abstractNumId w:val="4"/>
  </w:num>
  <w:num w:numId="42">
    <w:abstractNumId w:val="19"/>
  </w:num>
  <w:num w:numId="43">
    <w:abstractNumId w:val="20"/>
  </w:num>
  <w:num w:numId="44">
    <w:abstractNumId w:val="37"/>
  </w:num>
  <w:num w:numId="45">
    <w:abstractNumId w:val="6"/>
  </w:num>
  <w:num w:numId="4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"/>
  </w:num>
  <w:num w:numId="48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430"/>
    <w:rsid w:val="00002F9B"/>
    <w:rsid w:val="000033E8"/>
    <w:rsid w:val="00003838"/>
    <w:rsid w:val="00010F90"/>
    <w:rsid w:val="00015812"/>
    <w:rsid w:val="0001667B"/>
    <w:rsid w:val="00017B0B"/>
    <w:rsid w:val="0002024E"/>
    <w:rsid w:val="000202E7"/>
    <w:rsid w:val="00023609"/>
    <w:rsid w:val="0003054A"/>
    <w:rsid w:val="00031B2D"/>
    <w:rsid w:val="0003407B"/>
    <w:rsid w:val="00034EEC"/>
    <w:rsid w:val="00035F65"/>
    <w:rsid w:val="0004203B"/>
    <w:rsid w:val="000427B3"/>
    <w:rsid w:val="000427CF"/>
    <w:rsid w:val="0004481E"/>
    <w:rsid w:val="000466DC"/>
    <w:rsid w:val="000514C8"/>
    <w:rsid w:val="000525D3"/>
    <w:rsid w:val="00052C94"/>
    <w:rsid w:val="00054900"/>
    <w:rsid w:val="00055C0C"/>
    <w:rsid w:val="000601A0"/>
    <w:rsid w:val="000607B5"/>
    <w:rsid w:val="0006731A"/>
    <w:rsid w:val="0007161B"/>
    <w:rsid w:val="00073106"/>
    <w:rsid w:val="00086198"/>
    <w:rsid w:val="00092616"/>
    <w:rsid w:val="0009512F"/>
    <w:rsid w:val="000A301D"/>
    <w:rsid w:val="000A3D92"/>
    <w:rsid w:val="000A4509"/>
    <w:rsid w:val="000A4E3C"/>
    <w:rsid w:val="000A5D30"/>
    <w:rsid w:val="000A6E97"/>
    <w:rsid w:val="000A7595"/>
    <w:rsid w:val="000B11DB"/>
    <w:rsid w:val="000B132A"/>
    <w:rsid w:val="000B1461"/>
    <w:rsid w:val="000B23EA"/>
    <w:rsid w:val="000B2511"/>
    <w:rsid w:val="000B3A15"/>
    <w:rsid w:val="000B3E26"/>
    <w:rsid w:val="000B6033"/>
    <w:rsid w:val="000B6B99"/>
    <w:rsid w:val="000C208D"/>
    <w:rsid w:val="000C3EDA"/>
    <w:rsid w:val="000C4958"/>
    <w:rsid w:val="000C5ECE"/>
    <w:rsid w:val="000D208D"/>
    <w:rsid w:val="000D24CB"/>
    <w:rsid w:val="000D7222"/>
    <w:rsid w:val="000E0FF0"/>
    <w:rsid w:val="000E3A56"/>
    <w:rsid w:val="000E40AB"/>
    <w:rsid w:val="000E668C"/>
    <w:rsid w:val="000E78E5"/>
    <w:rsid w:val="000E7916"/>
    <w:rsid w:val="000F11D2"/>
    <w:rsid w:val="000F6317"/>
    <w:rsid w:val="000F7D08"/>
    <w:rsid w:val="001011A0"/>
    <w:rsid w:val="00107CFB"/>
    <w:rsid w:val="0011394B"/>
    <w:rsid w:val="001144F9"/>
    <w:rsid w:val="0012384F"/>
    <w:rsid w:val="0012434E"/>
    <w:rsid w:val="00125A33"/>
    <w:rsid w:val="001271E7"/>
    <w:rsid w:val="00130542"/>
    <w:rsid w:val="00131FE7"/>
    <w:rsid w:val="00132236"/>
    <w:rsid w:val="001341B7"/>
    <w:rsid w:val="00136307"/>
    <w:rsid w:val="00137FE6"/>
    <w:rsid w:val="00145ACF"/>
    <w:rsid w:val="00146E5C"/>
    <w:rsid w:val="00155947"/>
    <w:rsid w:val="0015660E"/>
    <w:rsid w:val="0015679A"/>
    <w:rsid w:val="00156921"/>
    <w:rsid w:val="00156CDE"/>
    <w:rsid w:val="00165724"/>
    <w:rsid w:val="00165FFA"/>
    <w:rsid w:val="001664F3"/>
    <w:rsid w:val="0017230F"/>
    <w:rsid w:val="001729C9"/>
    <w:rsid w:val="00173CCC"/>
    <w:rsid w:val="00175329"/>
    <w:rsid w:val="00177FB2"/>
    <w:rsid w:val="00180A5C"/>
    <w:rsid w:val="00184DF4"/>
    <w:rsid w:val="00185F96"/>
    <w:rsid w:val="00186C4B"/>
    <w:rsid w:val="00191A8A"/>
    <w:rsid w:val="001920FD"/>
    <w:rsid w:val="001935A1"/>
    <w:rsid w:val="00193D42"/>
    <w:rsid w:val="00197864"/>
    <w:rsid w:val="001A13FB"/>
    <w:rsid w:val="001A3A28"/>
    <w:rsid w:val="001A401B"/>
    <w:rsid w:val="001A6D00"/>
    <w:rsid w:val="001A6FB2"/>
    <w:rsid w:val="001A733B"/>
    <w:rsid w:val="001A7E88"/>
    <w:rsid w:val="001B2B82"/>
    <w:rsid w:val="001B3A3B"/>
    <w:rsid w:val="001B3F1E"/>
    <w:rsid w:val="001B62F4"/>
    <w:rsid w:val="001C2A15"/>
    <w:rsid w:val="001C4324"/>
    <w:rsid w:val="001C551A"/>
    <w:rsid w:val="001C5863"/>
    <w:rsid w:val="001C5F44"/>
    <w:rsid w:val="001C675F"/>
    <w:rsid w:val="001C7337"/>
    <w:rsid w:val="001D09EB"/>
    <w:rsid w:val="001D27F0"/>
    <w:rsid w:val="001D285C"/>
    <w:rsid w:val="001D360C"/>
    <w:rsid w:val="001D437D"/>
    <w:rsid w:val="001D579E"/>
    <w:rsid w:val="001D642A"/>
    <w:rsid w:val="001D6EFB"/>
    <w:rsid w:val="001E5B15"/>
    <w:rsid w:val="001F0527"/>
    <w:rsid w:val="001F290D"/>
    <w:rsid w:val="00203BC4"/>
    <w:rsid w:val="00203E34"/>
    <w:rsid w:val="00204FEE"/>
    <w:rsid w:val="00205089"/>
    <w:rsid w:val="002124E2"/>
    <w:rsid w:val="00214A13"/>
    <w:rsid w:val="00214D72"/>
    <w:rsid w:val="002150FA"/>
    <w:rsid w:val="002164B0"/>
    <w:rsid w:val="00216549"/>
    <w:rsid w:val="0022388F"/>
    <w:rsid w:val="00224BFB"/>
    <w:rsid w:val="00226135"/>
    <w:rsid w:val="00232C19"/>
    <w:rsid w:val="0023368A"/>
    <w:rsid w:val="0023413F"/>
    <w:rsid w:val="00237293"/>
    <w:rsid w:val="0024002C"/>
    <w:rsid w:val="0024488E"/>
    <w:rsid w:val="00244E1D"/>
    <w:rsid w:val="00247515"/>
    <w:rsid w:val="00247D32"/>
    <w:rsid w:val="002508CD"/>
    <w:rsid w:val="00254359"/>
    <w:rsid w:val="002563F7"/>
    <w:rsid w:val="00263A5D"/>
    <w:rsid w:val="002654AD"/>
    <w:rsid w:val="0027261E"/>
    <w:rsid w:val="002729D2"/>
    <w:rsid w:val="0027483D"/>
    <w:rsid w:val="0027505C"/>
    <w:rsid w:val="00280350"/>
    <w:rsid w:val="00280361"/>
    <w:rsid w:val="00284CCF"/>
    <w:rsid w:val="00284E56"/>
    <w:rsid w:val="0028548E"/>
    <w:rsid w:val="00286479"/>
    <w:rsid w:val="00292881"/>
    <w:rsid w:val="0029358B"/>
    <w:rsid w:val="00293DB8"/>
    <w:rsid w:val="00295D99"/>
    <w:rsid w:val="00297102"/>
    <w:rsid w:val="002A4A1F"/>
    <w:rsid w:val="002B04AE"/>
    <w:rsid w:val="002B1883"/>
    <w:rsid w:val="002B2447"/>
    <w:rsid w:val="002B3EB2"/>
    <w:rsid w:val="002B44F0"/>
    <w:rsid w:val="002B4AA8"/>
    <w:rsid w:val="002B5694"/>
    <w:rsid w:val="002C08E2"/>
    <w:rsid w:val="002C3DA1"/>
    <w:rsid w:val="002C5365"/>
    <w:rsid w:val="002C751E"/>
    <w:rsid w:val="002D1CE8"/>
    <w:rsid w:val="002D2874"/>
    <w:rsid w:val="002D2B6C"/>
    <w:rsid w:val="002D3135"/>
    <w:rsid w:val="002D4532"/>
    <w:rsid w:val="002D62AF"/>
    <w:rsid w:val="002D680C"/>
    <w:rsid w:val="002D6B8C"/>
    <w:rsid w:val="002D766E"/>
    <w:rsid w:val="002E016C"/>
    <w:rsid w:val="002E0DA9"/>
    <w:rsid w:val="002E143A"/>
    <w:rsid w:val="002E2B09"/>
    <w:rsid w:val="002E54A2"/>
    <w:rsid w:val="002F0143"/>
    <w:rsid w:val="002F1600"/>
    <w:rsid w:val="002F208A"/>
    <w:rsid w:val="002F2B4F"/>
    <w:rsid w:val="002F6951"/>
    <w:rsid w:val="002F7430"/>
    <w:rsid w:val="00300FB2"/>
    <w:rsid w:val="003015AE"/>
    <w:rsid w:val="00302967"/>
    <w:rsid w:val="00304468"/>
    <w:rsid w:val="00307ADD"/>
    <w:rsid w:val="00310A05"/>
    <w:rsid w:val="00311E2F"/>
    <w:rsid w:val="00313AF0"/>
    <w:rsid w:val="003246E7"/>
    <w:rsid w:val="00327314"/>
    <w:rsid w:val="00333125"/>
    <w:rsid w:val="00333F17"/>
    <w:rsid w:val="003368F4"/>
    <w:rsid w:val="00345E7A"/>
    <w:rsid w:val="00346EB5"/>
    <w:rsid w:val="00347A90"/>
    <w:rsid w:val="003524BA"/>
    <w:rsid w:val="00354C42"/>
    <w:rsid w:val="00356B17"/>
    <w:rsid w:val="00363816"/>
    <w:rsid w:val="003650F9"/>
    <w:rsid w:val="0036563A"/>
    <w:rsid w:val="003656D8"/>
    <w:rsid w:val="00366455"/>
    <w:rsid w:val="003668F6"/>
    <w:rsid w:val="00366E22"/>
    <w:rsid w:val="0036750A"/>
    <w:rsid w:val="003721DA"/>
    <w:rsid w:val="003737C2"/>
    <w:rsid w:val="003741C6"/>
    <w:rsid w:val="003758C4"/>
    <w:rsid w:val="00376D6F"/>
    <w:rsid w:val="00376F8C"/>
    <w:rsid w:val="00384D08"/>
    <w:rsid w:val="00386BC6"/>
    <w:rsid w:val="003928BA"/>
    <w:rsid w:val="00395AC8"/>
    <w:rsid w:val="003A014E"/>
    <w:rsid w:val="003A5285"/>
    <w:rsid w:val="003A61E6"/>
    <w:rsid w:val="003A6C58"/>
    <w:rsid w:val="003B02EF"/>
    <w:rsid w:val="003B1485"/>
    <w:rsid w:val="003B1577"/>
    <w:rsid w:val="003B31F1"/>
    <w:rsid w:val="003B3217"/>
    <w:rsid w:val="003B49E7"/>
    <w:rsid w:val="003B64E0"/>
    <w:rsid w:val="003B76E2"/>
    <w:rsid w:val="003C5446"/>
    <w:rsid w:val="003D4003"/>
    <w:rsid w:val="003D4E47"/>
    <w:rsid w:val="003D728A"/>
    <w:rsid w:val="003D7AB8"/>
    <w:rsid w:val="003E0B82"/>
    <w:rsid w:val="003E19B9"/>
    <w:rsid w:val="003E334D"/>
    <w:rsid w:val="003E49F9"/>
    <w:rsid w:val="003F0625"/>
    <w:rsid w:val="003F11CE"/>
    <w:rsid w:val="003F2BE7"/>
    <w:rsid w:val="003F3032"/>
    <w:rsid w:val="003F68AD"/>
    <w:rsid w:val="004006AB"/>
    <w:rsid w:val="00403157"/>
    <w:rsid w:val="004064E7"/>
    <w:rsid w:val="00406E61"/>
    <w:rsid w:val="0040732B"/>
    <w:rsid w:val="00410811"/>
    <w:rsid w:val="00410D77"/>
    <w:rsid w:val="00411263"/>
    <w:rsid w:val="0042621C"/>
    <w:rsid w:val="00430AC2"/>
    <w:rsid w:val="004325AE"/>
    <w:rsid w:val="0043344E"/>
    <w:rsid w:val="00441FFB"/>
    <w:rsid w:val="004424AD"/>
    <w:rsid w:val="00450BBD"/>
    <w:rsid w:val="00453D95"/>
    <w:rsid w:val="00454C43"/>
    <w:rsid w:val="0045540D"/>
    <w:rsid w:val="00456116"/>
    <w:rsid w:val="004564C8"/>
    <w:rsid w:val="0045664B"/>
    <w:rsid w:val="00456C97"/>
    <w:rsid w:val="00456FC9"/>
    <w:rsid w:val="00460F3E"/>
    <w:rsid w:val="00462D2C"/>
    <w:rsid w:val="00464D8F"/>
    <w:rsid w:val="00465160"/>
    <w:rsid w:val="00466963"/>
    <w:rsid w:val="00470627"/>
    <w:rsid w:val="00471DEF"/>
    <w:rsid w:val="00473FA2"/>
    <w:rsid w:val="004749DC"/>
    <w:rsid w:val="004778DA"/>
    <w:rsid w:val="00480F66"/>
    <w:rsid w:val="00484C67"/>
    <w:rsid w:val="0048610E"/>
    <w:rsid w:val="0049142E"/>
    <w:rsid w:val="00494992"/>
    <w:rsid w:val="004962E9"/>
    <w:rsid w:val="004A04CC"/>
    <w:rsid w:val="004A1A92"/>
    <w:rsid w:val="004A267D"/>
    <w:rsid w:val="004A5213"/>
    <w:rsid w:val="004B4D9B"/>
    <w:rsid w:val="004B7C4C"/>
    <w:rsid w:val="004C19C3"/>
    <w:rsid w:val="004C37B5"/>
    <w:rsid w:val="004D1DCF"/>
    <w:rsid w:val="004D50AC"/>
    <w:rsid w:val="004D621E"/>
    <w:rsid w:val="004D7262"/>
    <w:rsid w:val="004E27A7"/>
    <w:rsid w:val="004E6090"/>
    <w:rsid w:val="004F07A5"/>
    <w:rsid w:val="005041E9"/>
    <w:rsid w:val="00504F64"/>
    <w:rsid w:val="005068C0"/>
    <w:rsid w:val="00511C83"/>
    <w:rsid w:val="00511E39"/>
    <w:rsid w:val="00514B60"/>
    <w:rsid w:val="00517546"/>
    <w:rsid w:val="0052032A"/>
    <w:rsid w:val="0052047C"/>
    <w:rsid w:val="005215BF"/>
    <w:rsid w:val="0052182C"/>
    <w:rsid w:val="005222B2"/>
    <w:rsid w:val="00523731"/>
    <w:rsid w:val="00527F6B"/>
    <w:rsid w:val="00530C5C"/>
    <w:rsid w:val="005314A4"/>
    <w:rsid w:val="0053297F"/>
    <w:rsid w:val="00532FC5"/>
    <w:rsid w:val="00533696"/>
    <w:rsid w:val="00533949"/>
    <w:rsid w:val="005349DB"/>
    <w:rsid w:val="00534CE9"/>
    <w:rsid w:val="0055043D"/>
    <w:rsid w:val="00551893"/>
    <w:rsid w:val="00551D2D"/>
    <w:rsid w:val="00553E9A"/>
    <w:rsid w:val="0055483E"/>
    <w:rsid w:val="0055641E"/>
    <w:rsid w:val="00556704"/>
    <w:rsid w:val="0056076A"/>
    <w:rsid w:val="00564172"/>
    <w:rsid w:val="00565A81"/>
    <w:rsid w:val="00571954"/>
    <w:rsid w:val="00572A90"/>
    <w:rsid w:val="00574864"/>
    <w:rsid w:val="00581776"/>
    <w:rsid w:val="00583FFD"/>
    <w:rsid w:val="00586B8A"/>
    <w:rsid w:val="00590DDC"/>
    <w:rsid w:val="00592796"/>
    <w:rsid w:val="00595C23"/>
    <w:rsid w:val="00596942"/>
    <w:rsid w:val="005973E5"/>
    <w:rsid w:val="005A1179"/>
    <w:rsid w:val="005A1F98"/>
    <w:rsid w:val="005B1B32"/>
    <w:rsid w:val="005B2638"/>
    <w:rsid w:val="005B27EC"/>
    <w:rsid w:val="005B3162"/>
    <w:rsid w:val="005C12F8"/>
    <w:rsid w:val="005C25E2"/>
    <w:rsid w:val="005C6547"/>
    <w:rsid w:val="005C72F5"/>
    <w:rsid w:val="005D0A57"/>
    <w:rsid w:val="005D0B6F"/>
    <w:rsid w:val="005D19D8"/>
    <w:rsid w:val="005D1E3F"/>
    <w:rsid w:val="005D261F"/>
    <w:rsid w:val="005D57B8"/>
    <w:rsid w:val="005D619B"/>
    <w:rsid w:val="005D6A8E"/>
    <w:rsid w:val="005D6F38"/>
    <w:rsid w:val="005E35CE"/>
    <w:rsid w:val="005F01E0"/>
    <w:rsid w:val="005F2C31"/>
    <w:rsid w:val="005F2C42"/>
    <w:rsid w:val="005F5E6E"/>
    <w:rsid w:val="005F64E3"/>
    <w:rsid w:val="006014A0"/>
    <w:rsid w:val="00602E7E"/>
    <w:rsid w:val="0061537D"/>
    <w:rsid w:val="00616F36"/>
    <w:rsid w:val="00617906"/>
    <w:rsid w:val="00617CF3"/>
    <w:rsid w:val="006204C4"/>
    <w:rsid w:val="006205D4"/>
    <w:rsid w:val="006212F7"/>
    <w:rsid w:val="0062155A"/>
    <w:rsid w:val="00621EA5"/>
    <w:rsid w:val="00625243"/>
    <w:rsid w:val="00625D6E"/>
    <w:rsid w:val="00625E91"/>
    <w:rsid w:val="006273DC"/>
    <w:rsid w:val="00627EF9"/>
    <w:rsid w:val="00630304"/>
    <w:rsid w:val="00630EED"/>
    <w:rsid w:val="006319DC"/>
    <w:rsid w:val="00633A38"/>
    <w:rsid w:val="00636915"/>
    <w:rsid w:val="00636A0E"/>
    <w:rsid w:val="00636F46"/>
    <w:rsid w:val="00637535"/>
    <w:rsid w:val="00640EF8"/>
    <w:rsid w:val="006430D3"/>
    <w:rsid w:val="006437E3"/>
    <w:rsid w:val="00645470"/>
    <w:rsid w:val="00646D32"/>
    <w:rsid w:val="00647A5F"/>
    <w:rsid w:val="006500B4"/>
    <w:rsid w:val="0065067D"/>
    <w:rsid w:val="00650ECF"/>
    <w:rsid w:val="006522BD"/>
    <w:rsid w:val="00652949"/>
    <w:rsid w:val="006529A2"/>
    <w:rsid w:val="006543C1"/>
    <w:rsid w:val="006549DF"/>
    <w:rsid w:val="00656F76"/>
    <w:rsid w:val="0065705C"/>
    <w:rsid w:val="00660207"/>
    <w:rsid w:val="00660FCE"/>
    <w:rsid w:val="0066330F"/>
    <w:rsid w:val="00663503"/>
    <w:rsid w:val="00665A39"/>
    <w:rsid w:val="00666750"/>
    <w:rsid w:val="006705A4"/>
    <w:rsid w:val="00683AA8"/>
    <w:rsid w:val="00686BB2"/>
    <w:rsid w:val="00686E8C"/>
    <w:rsid w:val="0068758A"/>
    <w:rsid w:val="00691385"/>
    <w:rsid w:val="00692D37"/>
    <w:rsid w:val="00694FD2"/>
    <w:rsid w:val="00694FD4"/>
    <w:rsid w:val="00696B66"/>
    <w:rsid w:val="006A3671"/>
    <w:rsid w:val="006A4569"/>
    <w:rsid w:val="006A560F"/>
    <w:rsid w:val="006A6EA0"/>
    <w:rsid w:val="006C10B3"/>
    <w:rsid w:val="006C172D"/>
    <w:rsid w:val="006C1F94"/>
    <w:rsid w:val="006C5AA3"/>
    <w:rsid w:val="006C690A"/>
    <w:rsid w:val="006C7232"/>
    <w:rsid w:val="006D08C6"/>
    <w:rsid w:val="006D4491"/>
    <w:rsid w:val="006D7CB9"/>
    <w:rsid w:val="006E3555"/>
    <w:rsid w:val="006E45FD"/>
    <w:rsid w:val="006F072C"/>
    <w:rsid w:val="006F193B"/>
    <w:rsid w:val="006F5C3D"/>
    <w:rsid w:val="006F5E6C"/>
    <w:rsid w:val="006F6DBB"/>
    <w:rsid w:val="0070047A"/>
    <w:rsid w:val="00702CDB"/>
    <w:rsid w:val="00703A69"/>
    <w:rsid w:val="00704A9F"/>
    <w:rsid w:val="007107B7"/>
    <w:rsid w:val="00712CF2"/>
    <w:rsid w:val="00717E96"/>
    <w:rsid w:val="00717EE9"/>
    <w:rsid w:val="00720479"/>
    <w:rsid w:val="0072055F"/>
    <w:rsid w:val="00721461"/>
    <w:rsid w:val="0072150F"/>
    <w:rsid w:val="00721F48"/>
    <w:rsid w:val="007260E0"/>
    <w:rsid w:val="00730E93"/>
    <w:rsid w:val="007314A7"/>
    <w:rsid w:val="00733932"/>
    <w:rsid w:val="007349A7"/>
    <w:rsid w:val="00735EFA"/>
    <w:rsid w:val="00736BE9"/>
    <w:rsid w:val="0073756D"/>
    <w:rsid w:val="0073780E"/>
    <w:rsid w:val="00737E8D"/>
    <w:rsid w:val="00741B82"/>
    <w:rsid w:val="007431FF"/>
    <w:rsid w:val="00745A32"/>
    <w:rsid w:val="0075074B"/>
    <w:rsid w:val="00753866"/>
    <w:rsid w:val="007548A0"/>
    <w:rsid w:val="0075692F"/>
    <w:rsid w:val="00757128"/>
    <w:rsid w:val="00763B9A"/>
    <w:rsid w:val="00764863"/>
    <w:rsid w:val="00766FBF"/>
    <w:rsid w:val="0076760D"/>
    <w:rsid w:val="007706B3"/>
    <w:rsid w:val="007711AA"/>
    <w:rsid w:val="00773AF9"/>
    <w:rsid w:val="00773F0F"/>
    <w:rsid w:val="00774F22"/>
    <w:rsid w:val="00777102"/>
    <w:rsid w:val="00777C75"/>
    <w:rsid w:val="0078082C"/>
    <w:rsid w:val="00781F2E"/>
    <w:rsid w:val="007846E5"/>
    <w:rsid w:val="00784AF5"/>
    <w:rsid w:val="007852F8"/>
    <w:rsid w:val="00786992"/>
    <w:rsid w:val="0078763F"/>
    <w:rsid w:val="0079136A"/>
    <w:rsid w:val="00791F64"/>
    <w:rsid w:val="00792CC7"/>
    <w:rsid w:val="00794CEA"/>
    <w:rsid w:val="007A3BDA"/>
    <w:rsid w:val="007A481D"/>
    <w:rsid w:val="007A4F10"/>
    <w:rsid w:val="007B07BC"/>
    <w:rsid w:val="007B11E4"/>
    <w:rsid w:val="007B1A09"/>
    <w:rsid w:val="007C1A57"/>
    <w:rsid w:val="007C50BC"/>
    <w:rsid w:val="007D2CE5"/>
    <w:rsid w:val="007D2DB3"/>
    <w:rsid w:val="007D36DD"/>
    <w:rsid w:val="007D3EA3"/>
    <w:rsid w:val="007D4205"/>
    <w:rsid w:val="007D4E34"/>
    <w:rsid w:val="007D5373"/>
    <w:rsid w:val="007D637C"/>
    <w:rsid w:val="007D758E"/>
    <w:rsid w:val="007D7E4B"/>
    <w:rsid w:val="007E0932"/>
    <w:rsid w:val="007E2661"/>
    <w:rsid w:val="007E73F6"/>
    <w:rsid w:val="007F6F50"/>
    <w:rsid w:val="00803453"/>
    <w:rsid w:val="0080659D"/>
    <w:rsid w:val="0081555B"/>
    <w:rsid w:val="00815D1E"/>
    <w:rsid w:val="00821DFB"/>
    <w:rsid w:val="00833346"/>
    <w:rsid w:val="00834F82"/>
    <w:rsid w:val="00837012"/>
    <w:rsid w:val="00837337"/>
    <w:rsid w:val="00837627"/>
    <w:rsid w:val="008414C0"/>
    <w:rsid w:val="008424E9"/>
    <w:rsid w:val="00844AE4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735FC"/>
    <w:rsid w:val="00875C9D"/>
    <w:rsid w:val="008769B5"/>
    <w:rsid w:val="00876A76"/>
    <w:rsid w:val="00876C90"/>
    <w:rsid w:val="00880979"/>
    <w:rsid w:val="008829E4"/>
    <w:rsid w:val="008841C9"/>
    <w:rsid w:val="00885A57"/>
    <w:rsid w:val="00885CDE"/>
    <w:rsid w:val="00886015"/>
    <w:rsid w:val="00897E3D"/>
    <w:rsid w:val="008A0BF2"/>
    <w:rsid w:val="008A199F"/>
    <w:rsid w:val="008A5651"/>
    <w:rsid w:val="008A78B2"/>
    <w:rsid w:val="008B1710"/>
    <w:rsid w:val="008B2901"/>
    <w:rsid w:val="008B2A36"/>
    <w:rsid w:val="008B3F93"/>
    <w:rsid w:val="008B457C"/>
    <w:rsid w:val="008C1DF6"/>
    <w:rsid w:val="008C48C7"/>
    <w:rsid w:val="008C4BC5"/>
    <w:rsid w:val="008C78B1"/>
    <w:rsid w:val="008D1645"/>
    <w:rsid w:val="008D2EC8"/>
    <w:rsid w:val="008D6D66"/>
    <w:rsid w:val="008D795B"/>
    <w:rsid w:val="008E4C06"/>
    <w:rsid w:val="008F033E"/>
    <w:rsid w:val="008F0DA3"/>
    <w:rsid w:val="008F26B4"/>
    <w:rsid w:val="008F3B67"/>
    <w:rsid w:val="008F4DD4"/>
    <w:rsid w:val="008F5F45"/>
    <w:rsid w:val="008F656E"/>
    <w:rsid w:val="008F726B"/>
    <w:rsid w:val="00902D3C"/>
    <w:rsid w:val="00906230"/>
    <w:rsid w:val="00910A0F"/>
    <w:rsid w:val="00912DCB"/>
    <w:rsid w:val="00913039"/>
    <w:rsid w:val="0091623C"/>
    <w:rsid w:val="00916AEB"/>
    <w:rsid w:val="00916DD8"/>
    <w:rsid w:val="00917937"/>
    <w:rsid w:val="00924EEE"/>
    <w:rsid w:val="00930223"/>
    <w:rsid w:val="00931398"/>
    <w:rsid w:val="00934AA8"/>
    <w:rsid w:val="00937230"/>
    <w:rsid w:val="009458E3"/>
    <w:rsid w:val="00946869"/>
    <w:rsid w:val="009475CA"/>
    <w:rsid w:val="009512D2"/>
    <w:rsid w:val="0095374A"/>
    <w:rsid w:val="00956700"/>
    <w:rsid w:val="00956D0F"/>
    <w:rsid w:val="0095752E"/>
    <w:rsid w:val="009616FE"/>
    <w:rsid w:val="00965580"/>
    <w:rsid w:val="009676A6"/>
    <w:rsid w:val="009732D0"/>
    <w:rsid w:val="0097595D"/>
    <w:rsid w:val="00980AB1"/>
    <w:rsid w:val="00981B6D"/>
    <w:rsid w:val="00983D3D"/>
    <w:rsid w:val="00984BB2"/>
    <w:rsid w:val="00985A39"/>
    <w:rsid w:val="00986176"/>
    <w:rsid w:val="00987886"/>
    <w:rsid w:val="00991BE6"/>
    <w:rsid w:val="00991C9B"/>
    <w:rsid w:val="00993C87"/>
    <w:rsid w:val="009945C8"/>
    <w:rsid w:val="00995C1E"/>
    <w:rsid w:val="00996BFB"/>
    <w:rsid w:val="00996DCF"/>
    <w:rsid w:val="009A011F"/>
    <w:rsid w:val="009A5062"/>
    <w:rsid w:val="009A61A7"/>
    <w:rsid w:val="009B0812"/>
    <w:rsid w:val="009B3462"/>
    <w:rsid w:val="009B4462"/>
    <w:rsid w:val="009B59ED"/>
    <w:rsid w:val="009C195B"/>
    <w:rsid w:val="009C3B10"/>
    <w:rsid w:val="009C4C32"/>
    <w:rsid w:val="009C4E02"/>
    <w:rsid w:val="009D06D4"/>
    <w:rsid w:val="009D61AB"/>
    <w:rsid w:val="009E1511"/>
    <w:rsid w:val="009E6C1E"/>
    <w:rsid w:val="009F3B35"/>
    <w:rsid w:val="009F3CB5"/>
    <w:rsid w:val="009F5A77"/>
    <w:rsid w:val="009F7A8A"/>
    <w:rsid w:val="00A01DFC"/>
    <w:rsid w:val="00A025E2"/>
    <w:rsid w:val="00A02C20"/>
    <w:rsid w:val="00A032E2"/>
    <w:rsid w:val="00A06B10"/>
    <w:rsid w:val="00A16590"/>
    <w:rsid w:val="00A178E5"/>
    <w:rsid w:val="00A2509C"/>
    <w:rsid w:val="00A2759B"/>
    <w:rsid w:val="00A30BFA"/>
    <w:rsid w:val="00A329AC"/>
    <w:rsid w:val="00A33F33"/>
    <w:rsid w:val="00A34DAD"/>
    <w:rsid w:val="00A40515"/>
    <w:rsid w:val="00A41EE7"/>
    <w:rsid w:val="00A4494D"/>
    <w:rsid w:val="00A466B6"/>
    <w:rsid w:val="00A47C9F"/>
    <w:rsid w:val="00A501E5"/>
    <w:rsid w:val="00A529D2"/>
    <w:rsid w:val="00A5347F"/>
    <w:rsid w:val="00A57DB1"/>
    <w:rsid w:val="00A625CA"/>
    <w:rsid w:val="00A627D8"/>
    <w:rsid w:val="00A6619A"/>
    <w:rsid w:val="00A676EA"/>
    <w:rsid w:val="00A735EA"/>
    <w:rsid w:val="00A7408C"/>
    <w:rsid w:val="00A74F6A"/>
    <w:rsid w:val="00A75609"/>
    <w:rsid w:val="00A7674A"/>
    <w:rsid w:val="00A83AE2"/>
    <w:rsid w:val="00A8471B"/>
    <w:rsid w:val="00A84DB2"/>
    <w:rsid w:val="00A9627D"/>
    <w:rsid w:val="00AA2800"/>
    <w:rsid w:val="00AA2B7A"/>
    <w:rsid w:val="00AA3A2D"/>
    <w:rsid w:val="00AA6AC3"/>
    <w:rsid w:val="00AA7269"/>
    <w:rsid w:val="00AB1C3E"/>
    <w:rsid w:val="00AB2BB6"/>
    <w:rsid w:val="00AB48D2"/>
    <w:rsid w:val="00AB686E"/>
    <w:rsid w:val="00AC1F36"/>
    <w:rsid w:val="00AC32F4"/>
    <w:rsid w:val="00AC3466"/>
    <w:rsid w:val="00AD1E04"/>
    <w:rsid w:val="00AD73EA"/>
    <w:rsid w:val="00AD7887"/>
    <w:rsid w:val="00AD79B5"/>
    <w:rsid w:val="00AE3FBF"/>
    <w:rsid w:val="00AE4270"/>
    <w:rsid w:val="00AE593B"/>
    <w:rsid w:val="00AF7009"/>
    <w:rsid w:val="00B00DB3"/>
    <w:rsid w:val="00B02A61"/>
    <w:rsid w:val="00B03C12"/>
    <w:rsid w:val="00B055C5"/>
    <w:rsid w:val="00B1048E"/>
    <w:rsid w:val="00B118F0"/>
    <w:rsid w:val="00B147E0"/>
    <w:rsid w:val="00B20B10"/>
    <w:rsid w:val="00B24DCE"/>
    <w:rsid w:val="00B251E4"/>
    <w:rsid w:val="00B2543D"/>
    <w:rsid w:val="00B260A8"/>
    <w:rsid w:val="00B276F1"/>
    <w:rsid w:val="00B32D89"/>
    <w:rsid w:val="00B34599"/>
    <w:rsid w:val="00B36677"/>
    <w:rsid w:val="00B374FC"/>
    <w:rsid w:val="00B444AA"/>
    <w:rsid w:val="00B50870"/>
    <w:rsid w:val="00B50C8B"/>
    <w:rsid w:val="00B50FA9"/>
    <w:rsid w:val="00B5539C"/>
    <w:rsid w:val="00B6207F"/>
    <w:rsid w:val="00B66E2B"/>
    <w:rsid w:val="00B713D5"/>
    <w:rsid w:val="00B73715"/>
    <w:rsid w:val="00B74D60"/>
    <w:rsid w:val="00B77F9D"/>
    <w:rsid w:val="00B82F8F"/>
    <w:rsid w:val="00B83E9D"/>
    <w:rsid w:val="00B87472"/>
    <w:rsid w:val="00B904DA"/>
    <w:rsid w:val="00B935E1"/>
    <w:rsid w:val="00B9471C"/>
    <w:rsid w:val="00B95B52"/>
    <w:rsid w:val="00B97C8D"/>
    <w:rsid w:val="00B97D7D"/>
    <w:rsid w:val="00BA3975"/>
    <w:rsid w:val="00BA3AE7"/>
    <w:rsid w:val="00BA3BDE"/>
    <w:rsid w:val="00BA652B"/>
    <w:rsid w:val="00BB41BE"/>
    <w:rsid w:val="00BB5F41"/>
    <w:rsid w:val="00BB62A6"/>
    <w:rsid w:val="00BC38EF"/>
    <w:rsid w:val="00BC3E91"/>
    <w:rsid w:val="00BC5A93"/>
    <w:rsid w:val="00BC6732"/>
    <w:rsid w:val="00BD06B0"/>
    <w:rsid w:val="00BD43E9"/>
    <w:rsid w:val="00BD482D"/>
    <w:rsid w:val="00BD616A"/>
    <w:rsid w:val="00BD6E41"/>
    <w:rsid w:val="00BD7E87"/>
    <w:rsid w:val="00BE027A"/>
    <w:rsid w:val="00BE19B6"/>
    <w:rsid w:val="00BE1DBD"/>
    <w:rsid w:val="00BE453C"/>
    <w:rsid w:val="00BE4799"/>
    <w:rsid w:val="00BE4D14"/>
    <w:rsid w:val="00BE5C02"/>
    <w:rsid w:val="00BF1975"/>
    <w:rsid w:val="00BF2ACA"/>
    <w:rsid w:val="00BF2EBA"/>
    <w:rsid w:val="00BF5FBC"/>
    <w:rsid w:val="00BF67BC"/>
    <w:rsid w:val="00C00CE7"/>
    <w:rsid w:val="00C071B8"/>
    <w:rsid w:val="00C1174A"/>
    <w:rsid w:val="00C11C11"/>
    <w:rsid w:val="00C139B2"/>
    <w:rsid w:val="00C155C6"/>
    <w:rsid w:val="00C2064A"/>
    <w:rsid w:val="00C21B0A"/>
    <w:rsid w:val="00C226F3"/>
    <w:rsid w:val="00C23A71"/>
    <w:rsid w:val="00C23E60"/>
    <w:rsid w:val="00C23F69"/>
    <w:rsid w:val="00C2478F"/>
    <w:rsid w:val="00C26C3D"/>
    <w:rsid w:val="00C30D7C"/>
    <w:rsid w:val="00C31569"/>
    <w:rsid w:val="00C34590"/>
    <w:rsid w:val="00C36673"/>
    <w:rsid w:val="00C37B96"/>
    <w:rsid w:val="00C40B2F"/>
    <w:rsid w:val="00C418A0"/>
    <w:rsid w:val="00C4491F"/>
    <w:rsid w:val="00C46F61"/>
    <w:rsid w:val="00C50F75"/>
    <w:rsid w:val="00C52B67"/>
    <w:rsid w:val="00C539EB"/>
    <w:rsid w:val="00C53E58"/>
    <w:rsid w:val="00C5481A"/>
    <w:rsid w:val="00C55A8F"/>
    <w:rsid w:val="00C607C4"/>
    <w:rsid w:val="00C6360A"/>
    <w:rsid w:val="00C63706"/>
    <w:rsid w:val="00C670C4"/>
    <w:rsid w:val="00C702EF"/>
    <w:rsid w:val="00C71513"/>
    <w:rsid w:val="00C73C40"/>
    <w:rsid w:val="00C76A21"/>
    <w:rsid w:val="00C76EB1"/>
    <w:rsid w:val="00C77EAC"/>
    <w:rsid w:val="00C808F3"/>
    <w:rsid w:val="00C81A3E"/>
    <w:rsid w:val="00C82959"/>
    <w:rsid w:val="00C82A08"/>
    <w:rsid w:val="00C82F95"/>
    <w:rsid w:val="00C84159"/>
    <w:rsid w:val="00C85F06"/>
    <w:rsid w:val="00C90258"/>
    <w:rsid w:val="00C9312F"/>
    <w:rsid w:val="00C934F5"/>
    <w:rsid w:val="00C94A7E"/>
    <w:rsid w:val="00C94D01"/>
    <w:rsid w:val="00C95F08"/>
    <w:rsid w:val="00CA3104"/>
    <w:rsid w:val="00CA5CA6"/>
    <w:rsid w:val="00CA750B"/>
    <w:rsid w:val="00CB0DE2"/>
    <w:rsid w:val="00CB1B9D"/>
    <w:rsid w:val="00CB3996"/>
    <w:rsid w:val="00CB40EB"/>
    <w:rsid w:val="00CB49ED"/>
    <w:rsid w:val="00CC0F61"/>
    <w:rsid w:val="00CC1085"/>
    <w:rsid w:val="00CC3789"/>
    <w:rsid w:val="00CC3A03"/>
    <w:rsid w:val="00CD5C87"/>
    <w:rsid w:val="00CD5DF2"/>
    <w:rsid w:val="00CD7865"/>
    <w:rsid w:val="00CE0920"/>
    <w:rsid w:val="00CE1092"/>
    <w:rsid w:val="00CE39C0"/>
    <w:rsid w:val="00CE39CA"/>
    <w:rsid w:val="00CE6B0D"/>
    <w:rsid w:val="00CF2792"/>
    <w:rsid w:val="00CF5516"/>
    <w:rsid w:val="00CF7D93"/>
    <w:rsid w:val="00D00C17"/>
    <w:rsid w:val="00D00CF0"/>
    <w:rsid w:val="00D00EA9"/>
    <w:rsid w:val="00D01BA7"/>
    <w:rsid w:val="00D047CD"/>
    <w:rsid w:val="00D04F3E"/>
    <w:rsid w:val="00D109EE"/>
    <w:rsid w:val="00D11436"/>
    <w:rsid w:val="00D11456"/>
    <w:rsid w:val="00D14621"/>
    <w:rsid w:val="00D16179"/>
    <w:rsid w:val="00D206EE"/>
    <w:rsid w:val="00D2350E"/>
    <w:rsid w:val="00D258A8"/>
    <w:rsid w:val="00D26DEC"/>
    <w:rsid w:val="00D33534"/>
    <w:rsid w:val="00D3625F"/>
    <w:rsid w:val="00D368CD"/>
    <w:rsid w:val="00D42187"/>
    <w:rsid w:val="00D52F83"/>
    <w:rsid w:val="00D55B77"/>
    <w:rsid w:val="00D6047B"/>
    <w:rsid w:val="00D61715"/>
    <w:rsid w:val="00D66A35"/>
    <w:rsid w:val="00D6776F"/>
    <w:rsid w:val="00D712E0"/>
    <w:rsid w:val="00D7332E"/>
    <w:rsid w:val="00D74D69"/>
    <w:rsid w:val="00D76C51"/>
    <w:rsid w:val="00D8764D"/>
    <w:rsid w:val="00D90025"/>
    <w:rsid w:val="00D91499"/>
    <w:rsid w:val="00D97967"/>
    <w:rsid w:val="00DA445B"/>
    <w:rsid w:val="00DA45D9"/>
    <w:rsid w:val="00DB21D9"/>
    <w:rsid w:val="00DB3D34"/>
    <w:rsid w:val="00DC0B96"/>
    <w:rsid w:val="00DC29F2"/>
    <w:rsid w:val="00DC3D5A"/>
    <w:rsid w:val="00DC4D50"/>
    <w:rsid w:val="00DC60C9"/>
    <w:rsid w:val="00DD06E4"/>
    <w:rsid w:val="00DE360D"/>
    <w:rsid w:val="00DE3A29"/>
    <w:rsid w:val="00DE4301"/>
    <w:rsid w:val="00DE5D47"/>
    <w:rsid w:val="00DE773E"/>
    <w:rsid w:val="00DF08D0"/>
    <w:rsid w:val="00DF2399"/>
    <w:rsid w:val="00DF3955"/>
    <w:rsid w:val="00DF4759"/>
    <w:rsid w:val="00E0188B"/>
    <w:rsid w:val="00E01F36"/>
    <w:rsid w:val="00E0406C"/>
    <w:rsid w:val="00E05513"/>
    <w:rsid w:val="00E062F1"/>
    <w:rsid w:val="00E0645E"/>
    <w:rsid w:val="00E11025"/>
    <w:rsid w:val="00E1274B"/>
    <w:rsid w:val="00E130E1"/>
    <w:rsid w:val="00E15828"/>
    <w:rsid w:val="00E16BCA"/>
    <w:rsid w:val="00E17584"/>
    <w:rsid w:val="00E17F89"/>
    <w:rsid w:val="00E2269E"/>
    <w:rsid w:val="00E24BDD"/>
    <w:rsid w:val="00E256BA"/>
    <w:rsid w:val="00E2610C"/>
    <w:rsid w:val="00E33B89"/>
    <w:rsid w:val="00E347AF"/>
    <w:rsid w:val="00E35FEE"/>
    <w:rsid w:val="00E37771"/>
    <w:rsid w:val="00E40631"/>
    <w:rsid w:val="00E454D7"/>
    <w:rsid w:val="00E45B08"/>
    <w:rsid w:val="00E45C8C"/>
    <w:rsid w:val="00E502AB"/>
    <w:rsid w:val="00E51E8E"/>
    <w:rsid w:val="00E520D5"/>
    <w:rsid w:val="00E523DC"/>
    <w:rsid w:val="00E52403"/>
    <w:rsid w:val="00E52B7A"/>
    <w:rsid w:val="00E5358A"/>
    <w:rsid w:val="00E537AA"/>
    <w:rsid w:val="00E53898"/>
    <w:rsid w:val="00E540CB"/>
    <w:rsid w:val="00E54C11"/>
    <w:rsid w:val="00E61CC8"/>
    <w:rsid w:val="00E64B86"/>
    <w:rsid w:val="00E70C15"/>
    <w:rsid w:val="00E80B1F"/>
    <w:rsid w:val="00E82D10"/>
    <w:rsid w:val="00E83835"/>
    <w:rsid w:val="00E84096"/>
    <w:rsid w:val="00E8486E"/>
    <w:rsid w:val="00E86537"/>
    <w:rsid w:val="00E87325"/>
    <w:rsid w:val="00E916D2"/>
    <w:rsid w:val="00E925DB"/>
    <w:rsid w:val="00EA32E4"/>
    <w:rsid w:val="00EA35CB"/>
    <w:rsid w:val="00EA5F7C"/>
    <w:rsid w:val="00EA7D77"/>
    <w:rsid w:val="00EC005F"/>
    <w:rsid w:val="00EC1520"/>
    <w:rsid w:val="00EC1A3B"/>
    <w:rsid w:val="00EC27F2"/>
    <w:rsid w:val="00EC3640"/>
    <w:rsid w:val="00EC4739"/>
    <w:rsid w:val="00EC4755"/>
    <w:rsid w:val="00EC4E69"/>
    <w:rsid w:val="00EC521E"/>
    <w:rsid w:val="00EC7DE6"/>
    <w:rsid w:val="00ED32A9"/>
    <w:rsid w:val="00ED3970"/>
    <w:rsid w:val="00ED43F5"/>
    <w:rsid w:val="00ED46B2"/>
    <w:rsid w:val="00ED70D2"/>
    <w:rsid w:val="00EE0036"/>
    <w:rsid w:val="00EE15C8"/>
    <w:rsid w:val="00EE5ED9"/>
    <w:rsid w:val="00EE78CC"/>
    <w:rsid w:val="00EF1E6E"/>
    <w:rsid w:val="00EF42B9"/>
    <w:rsid w:val="00EF5B50"/>
    <w:rsid w:val="00F02508"/>
    <w:rsid w:val="00F100B5"/>
    <w:rsid w:val="00F11537"/>
    <w:rsid w:val="00F122A8"/>
    <w:rsid w:val="00F12D03"/>
    <w:rsid w:val="00F14147"/>
    <w:rsid w:val="00F20842"/>
    <w:rsid w:val="00F21776"/>
    <w:rsid w:val="00F220C9"/>
    <w:rsid w:val="00F242D1"/>
    <w:rsid w:val="00F3137C"/>
    <w:rsid w:val="00F316C1"/>
    <w:rsid w:val="00F3258C"/>
    <w:rsid w:val="00F347E2"/>
    <w:rsid w:val="00F3493F"/>
    <w:rsid w:val="00F35F6D"/>
    <w:rsid w:val="00F36273"/>
    <w:rsid w:val="00F37A26"/>
    <w:rsid w:val="00F37BFB"/>
    <w:rsid w:val="00F41453"/>
    <w:rsid w:val="00F414B5"/>
    <w:rsid w:val="00F442F1"/>
    <w:rsid w:val="00F4560E"/>
    <w:rsid w:val="00F52389"/>
    <w:rsid w:val="00F53177"/>
    <w:rsid w:val="00F5428C"/>
    <w:rsid w:val="00F54494"/>
    <w:rsid w:val="00F649A0"/>
    <w:rsid w:val="00F65DE0"/>
    <w:rsid w:val="00F66788"/>
    <w:rsid w:val="00F72CC6"/>
    <w:rsid w:val="00F7343F"/>
    <w:rsid w:val="00F74177"/>
    <w:rsid w:val="00F74D5A"/>
    <w:rsid w:val="00F7764E"/>
    <w:rsid w:val="00F77EC9"/>
    <w:rsid w:val="00F80447"/>
    <w:rsid w:val="00F804AA"/>
    <w:rsid w:val="00F80E70"/>
    <w:rsid w:val="00F82A75"/>
    <w:rsid w:val="00F83A87"/>
    <w:rsid w:val="00F93270"/>
    <w:rsid w:val="00F93A95"/>
    <w:rsid w:val="00F94962"/>
    <w:rsid w:val="00F973ED"/>
    <w:rsid w:val="00F97F24"/>
    <w:rsid w:val="00FA20F4"/>
    <w:rsid w:val="00FA3948"/>
    <w:rsid w:val="00FA6B6D"/>
    <w:rsid w:val="00FA75C5"/>
    <w:rsid w:val="00FB56C4"/>
    <w:rsid w:val="00FB5C9C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43A8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esjenanje1-Isticanje11" w:type="paragraph">
    <w:name w:val="Srednje sjenčanje 1 - Isticanje 1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Hiperveza" w:type="character">
    <w:name w:val="Hyperlink"/>
    <w:rsid w:val="00DF2399"/>
    <w:rPr>
      <w:color w:val="0000FF"/>
      <w:u w:val="single"/>
    </w:rPr>
  </w:style>
  <w:style w:styleId="Bezproreda" w:type="paragraph">
    <w:name w:val="No Spacing"/>
    <w:uiPriority w:val="1"/>
    <w:qFormat/>
    <w:rsid w:val="000514C8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1C551A"/>
    <w:pPr>
      <w:ind w:left="708"/>
    </w:pPr>
  </w:style>
  <w:style w:customStyle="true" w:styleId="NoSpacing1" w:type="paragraph">
    <w:name w:val="No Spacing1"/>
    <w:uiPriority w:val="1"/>
    <w:qFormat/>
    <w:rsid w:val="0078763F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6D7CB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unhideWhenUsed/>
    <w:rsid w:val="00917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937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937"/>
    <w:rPr>
      <w:rFonts w:hAnsi="Calibri" w:ascii="Calibri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937"/>
    <w:rPr>
      <w:rFonts w:cs="Times New Roman" w:hAnsi="Calibri" w:ascii="Calibri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937"/>
    <w:rPr>
      <w:rFonts w:cs="Times New Roman" w:hAnsi="Calibri" w:ascii="Calibri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Srednjareetka1-Isticanje21" w:type="paragraph">
    <w:name w:val="Srednja rešetka 1 - Isticanje 2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esjenanje1-Isticanje11" w:type="paragraph">
    <w:name w:val="Srednje sjenčanje 1 - Isticanje 1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Hiperveza" w:type="character">
    <w:name w:val="Hyperlink"/>
    <w:rsid w:val="00DF2399"/>
    <w:rPr>
      <w:color w:val="0000FF"/>
      <w:u w:val="single"/>
    </w:rPr>
  </w:style>
  <w:style w:styleId="Bezproreda" w:type="paragraph">
    <w:name w:val="No Spacing"/>
    <w:uiPriority w:val="1"/>
    <w:qFormat/>
    <w:rsid w:val="000514C8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1C551A"/>
    <w:pPr>
      <w:ind w:left="708"/>
    </w:pPr>
  </w:style>
  <w:style w:customStyle="1" w:styleId="NoSpacing1" w:type="paragraph">
    <w:name w:val="No Spacing1"/>
    <w:uiPriority w:val="1"/>
    <w:qFormat/>
    <w:rsid w:val="0078763F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6D7CB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unhideWhenUsed/>
    <w:rsid w:val="00917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37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937"/>
    <w:rPr>
      <w:rFonts w:ascii="Calibri" w:hAnsi="Calibr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937"/>
    <w:rPr>
      <w:rFonts w:ascii="Calibri" w:cs="Times New Roman" w:hAnsi="Calibr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937"/>
    <w:rPr>
      <w:rFonts w:ascii="Calibri" w:cs="Times New Roman" w:hAnsi="Calibr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57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61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lma.klepa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C4003-572B-4E7B-9404-78E9164F4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619</properties:Words>
  <properties:Characters>3619</properties:Characters>
  <properties:Lines>104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4254</properties:CharactersWithSpaces>
  <properties:SharedDoc>false</properties:SharedDoc>
  <properties:HLinks>
    <vt:vector size="6" baseType="variant"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mailto:alma.klepac@gmail.com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2018-03-29T11:05:00Z</dcterms:created>
  <dc:creator>Korisnik</dc:creator>
  <cp:lastModifiedBy>Monika Grbac</cp:lastModifiedBy>
  <cp:lastPrinted>2016-09-08T06:32:00Z</cp:lastPrinted>
  <dcterms:modified xmlns:xsi="http://www.w3.org/2001/XMLSchema-instance" xsi:type="dcterms:W3CDTF">2018-03-29T11:05:00Z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St-271/2015-25 / Podnesak - Izvješće stečajnog upravitelja (IZVJEŠĆE OD 2.10.17..docx)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