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d2f6" w14:paraId="2dad2f6" w:rsidRDefault="00C623FD" w:rsidR="00991E60">
      <w:pPr>
        <w:pStyle w:val="Naslov2"/>
        <w15:collapsed w:val="false"/>
        <w:rPr>
          <w:rFonts w:hAnsi="Bookman Old Style" w:ascii="Bookman Old Style"/>
          <w:lang w:val="hr-HR"/>
        </w:rPr>
      </w:pPr>
      <w:bookmarkStart w:name="_GoBack" w:id="0"/>
      <w:bookmarkEnd w:id="0"/>
      <w:r>
        <w:rPr>
          <w:rFonts w:hAnsi="Bookman Old Style" w:ascii="Bookman Old Style"/>
          <w:lang w:val="hr-HR"/>
        </w:rPr>
        <w:t xml:space="preserve">Stečajna masa </w:t>
      </w:r>
      <w:r w:rsidR="00991E60">
        <w:rPr>
          <w:rFonts w:hAnsi="Bookman Old Style" w:ascii="Bookman Old Style"/>
          <w:lang w:val="hr-HR"/>
        </w:rPr>
        <w:t xml:space="preserve">EKOL d.o.o. u stečaju </w:t>
      </w:r>
    </w:p>
    <w:p w:rsidRDefault="00F40FD3" w:rsidR="00991E60">
      <w:pPr>
        <w:pStyle w:val="Naslov8"/>
        <w:rPr>
          <w:rFonts w:hAnsi="Bookman Old Style" w:ascii="Bookman Old Style"/>
        </w:rPr>
      </w:pPr>
      <w:r>
        <w:rPr>
          <w:rFonts w:hAnsi="Bookman Old Style" w:ascii="Bookman Old Style"/>
        </w:rPr>
        <w:t xml:space="preserve">Varaždin, Tina </w:t>
      </w:r>
      <w:r w:rsidR="00991E60">
        <w:rPr>
          <w:rFonts w:hAnsi="Bookman Old Style" w:ascii="Bookman Old Style"/>
        </w:rPr>
        <w:t xml:space="preserve">Ujevića 29 </w:t>
      </w:r>
    </w:p>
    <w:p w:rsidRDefault="00C623FD" w:rsidR="00991E60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>
        <w:rPr>
          <w:rFonts w:hAnsi="Arial Narrow" w:ascii="Arial Narrow"/>
          <w:b/>
          <w:bCs/>
        </w:rPr>
        <w:t>OIB: 84603889525</w:t>
      </w:r>
    </w:p>
    <w:p w:rsidRDefault="00991E60" w:rsidR="00991E60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0"/>
        </w:rPr>
      </w:pPr>
      <w:r>
        <w:rPr>
          <w:rFonts w:hAnsi="Arial Narrow" w:ascii="Arial Narrow"/>
          <w:b/>
          <w:bCs/>
          <w:sz w:val="20"/>
        </w:rPr>
        <w:t xml:space="preserve">Stečajni upravitelj:  Lidia Belamarić, 42000 Varaždin, Kratka 2, tel:  042  214-104,  fax: 042  201-105 </w:t>
      </w:r>
    </w:p>
    <w:p w:rsidRDefault="00F40FD3" w:rsidR="00991E60" w:rsidRPr="00B231A8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0"/>
          <w:szCs w:val="20"/>
        </w:rPr>
      </w:pPr>
      <w:r w:rsidRPr="00B231A8">
        <w:rPr>
          <w:rFonts w:hAnsi="Arial Narrow" w:ascii="Arial Narrow"/>
          <w:b/>
          <w:bCs/>
          <w:sz w:val="20"/>
          <w:szCs w:val="20"/>
        </w:rPr>
        <w:t>e-mail: lidia.belamaric@vz.t-com</w:t>
      </w:r>
      <w:r w:rsidR="00991E60" w:rsidRPr="00B231A8">
        <w:rPr>
          <w:rFonts w:hAnsi="Arial Narrow" w:ascii="Arial Narrow"/>
          <w:b/>
          <w:bCs/>
          <w:sz w:val="20"/>
          <w:szCs w:val="20"/>
        </w:rPr>
        <w:t>.hr</w:t>
      </w:r>
    </w:p>
    <w:p w:rsidRDefault="00991E60" w:rsidR="00991E60">
      <w:pPr>
        <w:rPr>
          <w:rFonts w:hAnsi="Arial Narrow" w:ascii="Arial Narrow"/>
          <w:b/>
          <w:bCs/>
        </w:rPr>
      </w:pPr>
    </w:p>
    <w:p w:rsidRDefault="00991E60" w:rsidR="00991E60">
      <w:pPr>
        <w:jc w:val="both"/>
        <w:rPr>
          <w:rFonts w:hAnsi="Arial Narrow" w:ascii="Arial Narrow"/>
          <w:bCs/>
        </w:rPr>
      </w:pPr>
    </w:p>
    <w:p w:rsidRDefault="00991E60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</w:p>
    <w:p w:rsidRDefault="00C623FD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  <w:b/>
          <w:bCs/>
        </w:rPr>
      </w:pPr>
      <w:r>
        <w:rPr>
          <w:rFonts w:hAnsi="Arial Narrow" w:ascii="Arial Narrow"/>
          <w:b/>
          <w:bCs/>
        </w:rPr>
        <w:tab/>
      </w:r>
      <w:r>
        <w:rPr>
          <w:rFonts w:hAnsi="Arial Narrow" w:ascii="Arial Narrow"/>
          <w:b/>
          <w:bCs/>
        </w:rPr>
        <w:tab/>
      </w:r>
      <w:r>
        <w:rPr>
          <w:rFonts w:hAnsi="Arial Narrow" w:ascii="Arial Narrow"/>
          <w:b/>
          <w:bCs/>
        </w:rPr>
        <w:tab/>
      </w:r>
      <w:r>
        <w:rPr>
          <w:rFonts w:hAnsi="Arial Narrow" w:ascii="Arial Narrow"/>
          <w:b/>
          <w:bCs/>
        </w:rPr>
        <w:tab/>
      </w:r>
      <w:r>
        <w:rPr>
          <w:rFonts w:hAnsi="Arial Narrow" w:ascii="Arial Narrow"/>
          <w:b/>
          <w:bCs/>
        </w:rPr>
        <w:tab/>
        <w:t xml:space="preserve">Trgovački sud u Varaždinu </w:t>
      </w:r>
    </w:p>
    <w:p w:rsidRDefault="00991E60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  <w:b/>
          <w:bCs/>
        </w:rPr>
      </w:pPr>
      <w:r>
        <w:rPr>
          <w:rFonts w:hAnsi="Arial Narrow" w:ascii="Arial Narrow"/>
          <w:b/>
          <w:bCs/>
        </w:rPr>
        <w:tab/>
      </w:r>
      <w:r>
        <w:rPr>
          <w:rFonts w:hAnsi="Arial Narrow" w:ascii="Arial Narrow"/>
          <w:b/>
          <w:bCs/>
        </w:rPr>
        <w:tab/>
      </w:r>
      <w:r>
        <w:rPr>
          <w:rFonts w:hAnsi="Arial Narrow" w:ascii="Arial Narrow"/>
          <w:b/>
          <w:bCs/>
        </w:rPr>
        <w:tab/>
      </w:r>
      <w:r>
        <w:rPr>
          <w:rFonts w:hAnsi="Arial Narrow" w:ascii="Arial Narrow"/>
          <w:b/>
          <w:bCs/>
        </w:rPr>
        <w:tab/>
      </w:r>
      <w:r>
        <w:rPr>
          <w:rFonts w:hAnsi="Arial Narrow" w:ascii="Arial Narrow"/>
          <w:b/>
          <w:bCs/>
        </w:rPr>
        <w:tab/>
      </w:r>
      <w:r w:rsidR="00511341">
        <w:rPr>
          <w:rFonts w:hAnsi="Arial Narrow" w:ascii="Arial Narrow"/>
          <w:b/>
          <w:bCs/>
        </w:rPr>
        <w:t>Na broj: St-325/13</w:t>
      </w:r>
    </w:p>
    <w:p w:rsidRDefault="00991E60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  <w:b/>
          <w:bCs/>
        </w:rPr>
      </w:pPr>
    </w:p>
    <w:p w:rsidRDefault="00991E60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</w:p>
    <w:p w:rsidRDefault="00515916" w:rsidR="00515916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</w:p>
    <w:p w:rsidRDefault="002A4C92" w:rsidP="002A4C92" w:rsidR="002A4C92">
      <w:pPr>
        <w:pStyle w:val="Zaglavlje"/>
        <w:tabs>
          <w:tab w:pos="4536" w:val="clear"/>
          <w:tab w:pos="9072" w:val="clear"/>
        </w:tabs>
        <w:jc w:val="center"/>
        <w:rPr>
          <w:rFonts w:hAnsi="Arial Narrow" w:ascii="Arial Narrow"/>
          <w:b/>
          <w:bCs/>
          <w:sz w:val="28"/>
          <w:szCs w:val="28"/>
        </w:rPr>
      </w:pPr>
      <w:r w:rsidRPr="002A4C92">
        <w:rPr>
          <w:rFonts w:hAnsi="Arial Narrow" w:ascii="Arial Narrow"/>
          <w:b/>
          <w:bCs/>
          <w:sz w:val="28"/>
          <w:szCs w:val="28"/>
        </w:rPr>
        <w:t>Izvješće stečajnog upravitelja</w:t>
      </w:r>
    </w:p>
    <w:p w:rsidRDefault="002A4C92" w:rsidP="002A4C92" w:rsidR="002A4C92" w:rsidRPr="002A4C92">
      <w:pPr>
        <w:pStyle w:val="Zaglavlje"/>
        <w:tabs>
          <w:tab w:pos="4536" w:val="clear"/>
          <w:tab w:pos="9072" w:val="clear"/>
        </w:tabs>
        <w:jc w:val="center"/>
        <w:rPr>
          <w:rFonts w:hAnsi="Arial Narrow" w:ascii="Arial Narrow"/>
          <w:b/>
          <w:bCs/>
          <w:sz w:val="28"/>
          <w:szCs w:val="28"/>
        </w:rPr>
      </w:pPr>
      <w:r>
        <w:rPr>
          <w:rFonts w:hAnsi="Arial Narrow" w:ascii="Arial Narrow"/>
          <w:b/>
          <w:bCs/>
          <w:sz w:val="28"/>
          <w:szCs w:val="28"/>
        </w:rPr>
        <w:t xml:space="preserve">o stanju stečajne mase </w:t>
      </w:r>
      <w:r w:rsidR="00AB215B">
        <w:rPr>
          <w:rFonts w:hAnsi="Arial Narrow" w:ascii="Arial Narrow"/>
          <w:b/>
          <w:bCs/>
          <w:sz w:val="28"/>
          <w:szCs w:val="28"/>
        </w:rPr>
        <w:t xml:space="preserve">EKOL </w:t>
      </w:r>
      <w:r>
        <w:rPr>
          <w:rFonts w:hAnsi="Arial Narrow" w:ascii="Arial Narrow"/>
          <w:b/>
          <w:bCs/>
          <w:sz w:val="28"/>
          <w:szCs w:val="28"/>
        </w:rPr>
        <w:t>d.o.o. u stečaju</w:t>
      </w:r>
    </w:p>
    <w:p w:rsidRDefault="00991E60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</w:p>
    <w:p w:rsidRDefault="00785D07" w:rsidR="00785D07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</w:p>
    <w:p w:rsidRDefault="008F6866" w:rsidP="008F6866" w:rsidR="008F6866">
      <w:pPr>
        <w:pStyle w:val="Zaglavlje"/>
        <w:tabs>
          <w:tab w:pos="4536" w:val="clear"/>
          <w:tab w:pos="9072" w:val="clear"/>
        </w:tabs>
        <w:ind w:firstLine="708"/>
        <w:jc w:val="both"/>
        <w:rPr>
          <w:rFonts w:hAnsi="Arial Narrow" w:ascii="Arial Narrow"/>
        </w:rPr>
      </w:pPr>
      <w:r>
        <w:rPr>
          <w:rFonts w:hAnsi="Arial Narrow" w:ascii="Arial Narrow"/>
        </w:rPr>
        <w:t>Nakon zaključenja stečajnog postupka i brisanja stečajnog dužnika EKOL d.o.o. u stečaju iz sudskog registra, zatvoren je transakcijski račun kod Partner banke d.d., Poslovnice Varaždin.</w:t>
      </w:r>
    </w:p>
    <w:p w:rsidRDefault="008F6866" w:rsidP="00AB215B" w:rsidR="00AB215B">
      <w:pPr>
        <w:pStyle w:val="Zaglavlje"/>
        <w:tabs>
          <w:tab w:pos="4536" w:val="clear"/>
          <w:tab w:pos="9072" w:val="clear"/>
        </w:tabs>
        <w:ind w:firstLine="708"/>
        <w:jc w:val="both"/>
        <w:rPr>
          <w:rFonts w:hAnsi="Arial Narrow" w:ascii="Arial Narrow"/>
        </w:rPr>
      </w:pPr>
      <w:r>
        <w:rPr>
          <w:rFonts w:hAnsi="Arial Narrow" w:ascii="Arial Narrow"/>
        </w:rPr>
        <w:t>Novi t</w:t>
      </w:r>
      <w:r w:rsidR="00AB215B">
        <w:rPr>
          <w:rFonts w:hAnsi="Arial Narrow" w:ascii="Arial Narrow"/>
        </w:rPr>
        <w:t>ransakcijski račun za posebne namjene, za potrebe unovčenja i diobe imovine koja čini stečajnu masu EKOL d.o.o. u stečaju otvoren je kod Hrvatske poštanske banke d.d, broj HR60 2390 0013 5057 3496 1, te su sred</w:t>
      </w:r>
      <w:r w:rsidR="00482302">
        <w:rPr>
          <w:rFonts w:hAnsi="Arial Narrow" w:ascii="Arial Narrow"/>
        </w:rPr>
        <w:t>stva u iznosu od 179.175,74 kn</w:t>
      </w:r>
      <w:r w:rsidR="00AB215B">
        <w:rPr>
          <w:rFonts w:hAnsi="Arial Narrow" w:ascii="Arial Narrow"/>
        </w:rPr>
        <w:t xml:space="preserve"> prebačena iz Partner banke d.d. </w:t>
      </w:r>
      <w:r>
        <w:rPr>
          <w:rFonts w:hAnsi="Arial Narrow" w:ascii="Arial Narrow"/>
        </w:rPr>
        <w:t xml:space="preserve">na taj račun. </w:t>
      </w:r>
    </w:p>
    <w:p w:rsidRDefault="008F6866" w:rsidP="00AB215B" w:rsidR="008F6866">
      <w:pPr>
        <w:pStyle w:val="Zaglavlje"/>
        <w:tabs>
          <w:tab w:pos="4536" w:val="clear"/>
          <w:tab w:pos="9072" w:val="clear"/>
        </w:tabs>
        <w:ind w:firstLine="708"/>
        <w:jc w:val="both"/>
        <w:rPr>
          <w:rFonts w:hAnsi="Arial Narrow" w:ascii="Arial Narrow"/>
        </w:rPr>
      </w:pPr>
    </w:p>
    <w:p w:rsidRDefault="008F6866" w:rsidP="00AB215B" w:rsidR="00AB215B">
      <w:pPr>
        <w:pStyle w:val="Zaglavlje"/>
        <w:tabs>
          <w:tab w:pos="4536" w:val="clear"/>
          <w:tab w:pos="9072" w:val="clear"/>
        </w:tabs>
        <w:ind w:firstLine="708"/>
        <w:jc w:val="both"/>
        <w:rPr>
          <w:rFonts w:hAnsi="Arial Narrow" w:ascii="Arial Narrow"/>
          <w:b/>
          <w:u w:val="single"/>
        </w:rPr>
      </w:pPr>
      <w:r w:rsidRPr="008F6866">
        <w:rPr>
          <w:rFonts w:hAnsi="Arial Narrow" w:ascii="Arial Narrow"/>
          <w:b/>
          <w:u w:val="single"/>
        </w:rPr>
        <w:t xml:space="preserve">Pregled priljeva o odljeva po računu </w:t>
      </w:r>
    </w:p>
    <w:p w:rsidRDefault="008F6866" w:rsidP="008F6866" w:rsidR="008F6866" w:rsidRPr="00785D07">
      <w:pPr>
        <w:pStyle w:val="Tijeloteksta3"/>
        <w:rPr>
          <w:rFonts w:hAnsi="Arial Narrow" w:ascii="Arial Narrow"/>
        </w:rPr>
      </w:pPr>
    </w:p>
    <w:tbl>
      <w:tblPr>
        <w:tblW w:type="dxa" w:w="8055"/>
        <w:jc w:val="center"/>
        <w:tblInd w:type="dxa" w:w="-99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038"/>
        <w:gridCol w:w="2017"/>
      </w:tblGrid>
      <w:tr w:rsidTr="006F7DAC" w:rsidR="008F6866">
        <w:trPr>
          <w:trHeight w:val="256"/>
          <w:jc w:val="center"/>
        </w:trPr>
        <w:tc>
          <w:tcPr>
            <w:tcW w:type="dxa" w:w="6036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8F6866" w:rsidP="006F7DAC" w:rsidR="008F6866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OSTVARENI PRILJEVI</w:t>
            </w:r>
          </w:p>
        </w:tc>
        <w:tc>
          <w:tcPr>
            <w:tcW w:type="dxa" w:w="2016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8F6866" w:rsidP="006F7DAC" w:rsidR="008F6866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KN </w:t>
            </w:r>
          </w:p>
        </w:tc>
      </w:tr>
      <w:tr w:rsidTr="006F7DAC" w:rsidR="008F6866">
        <w:trPr>
          <w:trHeight w:val="256"/>
          <w:jc w:val="center"/>
        </w:trPr>
        <w:tc>
          <w:tcPr>
            <w:tcW w:type="dxa" w:w="6036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8F6866" w:rsidP="006F7DAC" w:rsidR="008F6866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Sredstva prenijeta iz Partner banke d.d. </w:t>
            </w:r>
          </w:p>
        </w:tc>
        <w:tc>
          <w:tcPr>
            <w:tcW w:type="dxa" w:w="20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F6866" w:rsidP="006F7DAC" w:rsidR="008F6866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179.175,74</w:t>
            </w:r>
          </w:p>
        </w:tc>
      </w:tr>
      <w:tr w:rsidTr="006F7DAC" w:rsidR="008F6866">
        <w:trPr>
          <w:trHeight w:val="256"/>
          <w:jc w:val="center"/>
        </w:trPr>
        <w:tc>
          <w:tcPr>
            <w:tcW w:type="dxa" w:w="6036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8F6866" w:rsidP="006F7DAC" w:rsidR="008F6866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Pasivna kamata </w:t>
            </w:r>
            <w:r w:rsidR="002909A6">
              <w:rPr>
                <w:rFonts w:cs="Tahoma" w:hAnsi="Arial Narrow" w:ascii="Arial Narrow"/>
              </w:rPr>
              <w:t>(zadnja 3 mjeseca:4,30 kn)</w:t>
            </w:r>
          </w:p>
        </w:tc>
        <w:tc>
          <w:tcPr>
            <w:tcW w:type="dxa" w:w="20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7514F9" w:rsidP="006F7DAC" w:rsidR="008F6866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80,74</w:t>
            </w:r>
          </w:p>
        </w:tc>
      </w:tr>
      <w:tr w:rsidTr="006F7DAC" w:rsidR="008F6866">
        <w:trPr>
          <w:trHeight w:val="272"/>
          <w:jc w:val="center"/>
        </w:trPr>
        <w:tc>
          <w:tcPr>
            <w:tcW w:type="dxa" w:w="6036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8F6866" w:rsidP="006F7DAC" w:rsidR="008F6866">
            <w:pPr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Ukupni priljevi </w:t>
            </w:r>
          </w:p>
        </w:tc>
        <w:tc>
          <w:tcPr>
            <w:tcW w:type="dxa" w:w="2016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</w:tcPr>
          <w:p w:rsidRDefault="007514F9" w:rsidP="006F7DAC" w:rsidR="008F6866">
            <w:pPr>
              <w:jc w:val="right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179.256,48</w:t>
            </w:r>
          </w:p>
        </w:tc>
      </w:tr>
    </w:tbl>
    <w:p w:rsidRDefault="005959C0" w:rsidP="008F6866" w:rsidR="008F6866" w:rsidRPr="008F6866">
      <w:pPr>
        <w:pStyle w:val="Tijeloteksta3"/>
        <w:rPr>
          <w:rFonts w:hAnsi="Arial Narrow" w:ascii="Arial Narrow"/>
          <w:sz w:val="24"/>
          <w:szCs w:val="24"/>
        </w:rPr>
      </w:pPr>
      <w:r>
        <w:t xml:space="preserve"> </w:t>
      </w:r>
    </w:p>
    <w:tbl>
      <w:tblPr>
        <w:tblW w:type="dxa" w:w="7995"/>
        <w:jc w:val="center"/>
        <w:tblInd w:type="dxa" w:w="-94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5981"/>
        <w:gridCol w:w="2014"/>
      </w:tblGrid>
      <w:tr w:rsidTr="006F7DAC" w:rsidR="008F6866">
        <w:trPr>
          <w:trHeight w:val="256"/>
          <w:jc w:val="center"/>
        </w:trPr>
        <w:tc>
          <w:tcPr>
            <w:tcW w:type="dxa" w:w="5986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8F6866" w:rsidP="006F7DAC" w:rsidR="008F6866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OSTVARENI ODLJEVI</w:t>
            </w:r>
          </w:p>
        </w:tc>
        <w:tc>
          <w:tcPr>
            <w:tcW w:type="dxa" w:w="2016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8F6866" w:rsidP="006F7DAC" w:rsidR="008F6866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KN </w:t>
            </w:r>
          </w:p>
        </w:tc>
      </w:tr>
      <w:tr w:rsidTr="006F7DAC" w:rsidR="008F6866">
        <w:trPr>
          <w:trHeight w:val="272"/>
          <w:jc w:val="center"/>
        </w:trPr>
        <w:tc>
          <w:tcPr>
            <w:tcW w:type="dxa" w:w="5986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2909A6" w:rsidP="006F7DAC" w:rsidR="008F6866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Troškovi BANKE za vođenje računa</w:t>
            </w:r>
            <w:r w:rsidR="008F6866">
              <w:rPr>
                <w:rFonts w:cs="Tahoma" w:hAnsi="Arial Narrow" w:ascii="Arial Narrow"/>
              </w:rPr>
              <w:t xml:space="preserve"> </w:t>
            </w:r>
            <w:r>
              <w:rPr>
                <w:rFonts w:cs="Tahoma" w:hAnsi="Arial Narrow" w:ascii="Arial Narrow"/>
              </w:rPr>
              <w:t>(zadnja 3 mjeseca:27,00 kn)</w:t>
            </w:r>
          </w:p>
        </w:tc>
        <w:tc>
          <w:tcPr>
            <w:tcW w:type="dxa" w:w="20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7514F9" w:rsidP="006F7DAC" w:rsidR="008F6866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574,00</w:t>
            </w:r>
          </w:p>
        </w:tc>
      </w:tr>
      <w:tr w:rsidTr="006F7DAC" w:rsidR="00785D07">
        <w:trPr>
          <w:trHeight w:val="272"/>
          <w:jc w:val="center"/>
        </w:trPr>
        <w:tc>
          <w:tcPr>
            <w:tcW w:type="dxa" w:w="5986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6B7946" w:rsidP="006F7DAC" w:rsidR="00785D07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Troškovi zastupanja (RN br. </w:t>
            </w:r>
            <w:r w:rsidR="00515916">
              <w:rPr>
                <w:rFonts w:cs="Tahoma" w:hAnsi="Arial Narrow" w:ascii="Arial Narrow"/>
              </w:rPr>
              <w:t>R2-</w:t>
            </w:r>
            <w:r>
              <w:rPr>
                <w:rFonts w:cs="Tahoma" w:hAnsi="Arial Narrow" w:ascii="Arial Narrow"/>
              </w:rPr>
              <w:t xml:space="preserve">18/Pos1/1) </w:t>
            </w:r>
          </w:p>
        </w:tc>
        <w:tc>
          <w:tcPr>
            <w:tcW w:type="dxa" w:w="201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515916" w:rsidP="006F7DAC" w:rsidR="00785D07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8.087,50</w:t>
            </w:r>
          </w:p>
        </w:tc>
      </w:tr>
      <w:tr w:rsidTr="006F7DAC" w:rsidR="008F6866">
        <w:trPr>
          <w:trHeight w:val="272"/>
          <w:jc w:val="center"/>
        </w:trPr>
        <w:tc>
          <w:tcPr>
            <w:tcW w:type="dxa" w:w="5986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8F6866" w:rsidP="006F7DAC" w:rsidR="008F6866">
            <w:pPr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odljevi </w:t>
            </w:r>
          </w:p>
        </w:tc>
        <w:tc>
          <w:tcPr>
            <w:tcW w:type="dxa" w:w="2016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</w:tcPr>
          <w:p w:rsidRDefault="007514F9" w:rsidP="006F7DAC" w:rsidR="008F6866">
            <w:pPr>
              <w:jc w:val="right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8.661</w:t>
            </w:r>
            <w:r w:rsidR="00790722">
              <w:rPr>
                <w:rFonts w:cs="Tahoma" w:hAnsi="Arial Narrow" w:ascii="Arial Narrow"/>
                <w:b/>
              </w:rPr>
              <w:t>,50</w:t>
            </w:r>
          </w:p>
        </w:tc>
      </w:tr>
    </w:tbl>
    <w:p w:rsidRDefault="008F6866" w:rsidP="008F6866" w:rsidR="008F6866">
      <w:pPr>
        <w:pStyle w:val="Tijeloteksta3"/>
      </w:pPr>
    </w:p>
    <w:p w:rsidRDefault="008A17AD" w:rsidP="008A17AD" w:rsidR="008F6866" w:rsidRPr="0073452B">
      <w:pPr>
        <w:jc w:val="both"/>
        <w:rPr>
          <w:rFonts w:hAnsi="Arial Narrow" w:ascii="Arial Narrow"/>
        </w:rPr>
      </w:pPr>
      <w:r>
        <w:rPr>
          <w:rFonts w:hAnsi="Arial Narrow" w:ascii="Arial Narrow"/>
        </w:rPr>
        <w:tab/>
      </w:r>
      <w:r w:rsidR="00125AAC">
        <w:rPr>
          <w:rFonts w:hAnsi="Arial Narrow" w:ascii="Arial Narrow"/>
        </w:rPr>
        <w:t xml:space="preserve">Na poslovni račun nema nikakvih uplata osim pasivne kamate, kao ni nikakvih novih  isplata osim troškova vođenja računa. </w:t>
      </w:r>
      <w:r w:rsidR="0034426C">
        <w:rPr>
          <w:rFonts w:hAnsi="Arial Narrow" w:ascii="Arial Narrow"/>
          <w:b/>
        </w:rPr>
        <w:t xml:space="preserve">Stanje računa na dan </w:t>
      </w:r>
      <w:r w:rsidR="003C1D9E">
        <w:rPr>
          <w:rFonts w:hAnsi="Arial Narrow" w:ascii="Arial Narrow"/>
          <w:b/>
        </w:rPr>
        <w:t>31.01.2019</w:t>
      </w:r>
      <w:r w:rsidR="008F6866" w:rsidRPr="00AE6FC5">
        <w:rPr>
          <w:rFonts w:hAnsi="Arial Narrow" w:ascii="Arial Narrow"/>
          <w:b/>
        </w:rPr>
        <w:t>. godine</w:t>
      </w:r>
      <w:r w:rsidR="0034426C">
        <w:rPr>
          <w:rFonts w:hAnsi="Arial Narrow" w:ascii="Arial Narrow"/>
          <w:b/>
        </w:rPr>
        <w:t xml:space="preserve"> </w:t>
      </w:r>
      <w:r w:rsidR="00AF59EB">
        <w:rPr>
          <w:rFonts w:hAnsi="Arial Narrow" w:ascii="Arial Narrow"/>
          <w:b/>
        </w:rPr>
        <w:t>iznosi  170.594,98</w:t>
      </w:r>
      <w:r>
        <w:rPr>
          <w:rFonts w:hAnsi="Arial Narrow" w:ascii="Arial Narrow"/>
          <w:b/>
        </w:rPr>
        <w:t xml:space="preserve"> kn</w:t>
      </w:r>
    </w:p>
    <w:p w:rsidRDefault="008A17AD" w:rsidR="008A17AD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</w:p>
    <w:p w:rsidRDefault="001D4CAC" w:rsidR="001D4CAC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  <w:r>
        <w:rPr>
          <w:rFonts w:hAnsi="Arial Narrow" w:ascii="Arial Narrow"/>
        </w:rPr>
        <w:tab/>
      </w:r>
      <w:r w:rsidR="005959C0">
        <w:rPr>
          <w:rFonts w:hAnsi="Arial Narrow" w:ascii="Arial Narrow"/>
        </w:rPr>
        <w:t>P</w:t>
      </w:r>
      <w:r w:rsidR="00511341">
        <w:rPr>
          <w:rFonts w:hAnsi="Arial Narrow" w:ascii="Arial Narrow"/>
        </w:rPr>
        <w:t xml:space="preserve">arnični predmet broj P -188/13, koji se vodi kod Trgovačkog suda u Varaždinu, kojim tužitelj VARKOM d.d. </w:t>
      </w:r>
      <w:r w:rsidR="003C264E">
        <w:rPr>
          <w:rFonts w:hAnsi="Arial Narrow" w:ascii="Arial Narrow"/>
        </w:rPr>
        <w:t xml:space="preserve">tuži Stečajnu masu EKOL d.o.o. </w:t>
      </w:r>
      <w:r w:rsidR="00511341">
        <w:rPr>
          <w:rFonts w:hAnsi="Arial Narrow" w:ascii="Arial Narrow"/>
        </w:rPr>
        <w:t>u stečaju, radi proglašenja ovrhe nedopuštenom, nije pravomoćno okončan, jer je tužitelj na odbijajuću presudu izjavio Žalbu.</w:t>
      </w:r>
    </w:p>
    <w:p w:rsidRDefault="00511341" w:rsidP="002A4C92" w:rsidR="006E01C6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  <w:r>
        <w:rPr>
          <w:rFonts w:hAnsi="Arial Narrow" w:ascii="Arial Narrow"/>
        </w:rPr>
        <w:tab/>
      </w:r>
    </w:p>
    <w:p w:rsidRDefault="00991E60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  <w:t>Stečajni upravitelj:</w:t>
      </w:r>
    </w:p>
    <w:p w:rsidRDefault="00991E60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</w:r>
      <w:r>
        <w:rPr>
          <w:rFonts w:hAnsi="Arial Narrow" w:ascii="Arial Narrow"/>
        </w:rPr>
        <w:tab/>
        <w:t>Lidia Belamarić</w:t>
      </w:r>
    </w:p>
    <w:p w:rsidRDefault="00991E60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</w:p>
    <w:p w:rsidRDefault="00991E60" w:rsidR="00991E60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</w:p>
    <w:p w:rsidRDefault="005E5AB4" w:rsidR="005E5AB4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</w:p>
    <w:p w:rsidRDefault="00AE6FC5" w:rsidR="001D4CAC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  <w:r>
        <w:rPr>
          <w:rFonts w:hAnsi="Arial Narrow" w:ascii="Arial Narrow"/>
        </w:rPr>
        <w:lastRenderedPageBreak/>
        <w:t>Prilog:</w:t>
      </w:r>
    </w:p>
    <w:p w:rsidRDefault="00AE6FC5" w:rsidR="00AE6FC5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  <w:r>
        <w:rPr>
          <w:rFonts w:hAnsi="Arial Narrow" w:ascii="Arial Narrow"/>
        </w:rPr>
        <w:t>- Izvadak s</w:t>
      </w:r>
      <w:r w:rsidR="009F3BF4">
        <w:rPr>
          <w:rFonts w:hAnsi="Arial Narrow" w:ascii="Arial Narrow"/>
        </w:rPr>
        <w:t xml:space="preserve">a poslovnog računa od </w:t>
      </w:r>
      <w:r w:rsidR="005E5AB4">
        <w:rPr>
          <w:rFonts w:hAnsi="Arial Narrow" w:ascii="Arial Narrow"/>
        </w:rPr>
        <w:t>31.12</w:t>
      </w:r>
      <w:r w:rsidR="00075D7C">
        <w:rPr>
          <w:rFonts w:hAnsi="Arial Narrow" w:ascii="Arial Narrow"/>
        </w:rPr>
        <w:t>.</w:t>
      </w:r>
      <w:r w:rsidR="008A17AD">
        <w:rPr>
          <w:rFonts w:hAnsi="Arial Narrow" w:ascii="Arial Narrow"/>
        </w:rPr>
        <w:t>2018</w:t>
      </w:r>
      <w:r>
        <w:rPr>
          <w:rFonts w:hAnsi="Arial Narrow" w:ascii="Arial Narrow"/>
        </w:rPr>
        <w:t xml:space="preserve">. g. </w:t>
      </w:r>
    </w:p>
    <w:p w:rsidRDefault="00AE6FC5" w:rsidR="00AE6FC5">
      <w:pPr>
        <w:pStyle w:val="Zaglavlje"/>
        <w:tabs>
          <w:tab w:pos="4536" w:val="clear"/>
          <w:tab w:pos="9072" w:val="clear"/>
        </w:tabs>
        <w:jc w:val="both"/>
        <w:rPr>
          <w:rFonts w:hAnsi="Arial Narrow" w:ascii="Arial Narrow"/>
        </w:rPr>
      </w:pPr>
    </w:p>
    <w:sectPr w:rsidR="00AE6FC5">
      <w:footerReference w:type="default" r:id="rId9"/>
      <w:pgSz w:h="16838" w:w="11906"/>
      <w:pgMar w:gutter="0" w:footer="720" w:header="720" w:left="1797" w:bottom="1304" w:right="179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141" w:rsidR="00D62141">
      <w:r>
        <w:separator/>
      </w:r>
    </w:p>
  </w:endnote>
  <w:endnote w:id="0" w:type="continuationSeparator">
    <w:p w:rsidRDefault="00D62141" w:rsidR="00D62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64E" w:rsidR="003C264E">
    <w:pPr>
      <w:pStyle w:val="Podnoje"/>
      <w:rPr>
        <w:rFonts w:hAnsi="Arial Narrow" w:ascii="Arial Narrow"/>
      </w:rPr>
    </w:pPr>
    <w:r>
      <w:rPr>
        <w:rFonts w:hAnsi="Arial Narrow" w:ascii="Arial Narrow"/>
      </w:rPr>
      <w:t>___________________________________________________________________________</w:t>
    </w:r>
  </w:p>
  <w:p w:rsidRDefault="00204187" w:rsidR="003C264E" w:rsidRPr="00682362">
    <w:pPr>
      <w:pStyle w:val="Podnoje"/>
      <w:rPr>
        <w:rFonts w:hAnsi="Arial Narrow" w:ascii="Arial Narrow"/>
      </w:rPr>
    </w:pPr>
    <w:r>
      <w:rPr>
        <w:rFonts w:hAnsi="Arial Narrow" w:ascii="Arial Narrow"/>
      </w:rPr>
      <w:t xml:space="preserve">U Varaždinu, </w:t>
    </w:r>
    <w:r w:rsidR="0069616B">
      <w:rPr>
        <w:rFonts w:hAnsi="Arial Narrow" w:ascii="Arial Narrow"/>
      </w:rPr>
      <w:t xml:space="preserve"> Izvješće </w:t>
    </w:r>
    <w:r w:rsidR="00200C3D">
      <w:rPr>
        <w:rFonts w:hAnsi="Arial Narrow" w:ascii="Arial Narrow"/>
      </w:rPr>
      <w:t>31.01.2019</w:t>
    </w:r>
    <w:r w:rsidR="003C264E">
      <w:rPr>
        <w:rFonts w:hAnsi="Arial Narrow" w:ascii="Arial Narrow"/>
      </w:rPr>
      <w:t xml:space="preserve">.                                                                                stranica </w:t>
    </w:r>
    <w:r w:rsidR="003C264E">
      <w:rPr>
        <w:rStyle w:val="Brojstranice"/>
      </w:rPr>
      <w:fldChar w:fldCharType="begin"/>
    </w:r>
    <w:r w:rsidR="003C264E">
      <w:rPr>
        <w:rStyle w:val="Brojstranice"/>
      </w:rPr>
      <w:instrText xml:space="preserve"> PAGE </w:instrText>
    </w:r>
    <w:r w:rsidR="003C264E">
      <w:rPr>
        <w:rStyle w:val="Brojstranice"/>
      </w:rPr>
      <w:fldChar w:fldCharType="separate"/>
    </w:r>
    <w:r w:rsidR="00B0224F">
      <w:rPr>
        <w:rStyle w:val="Brojstranice"/>
        <w:noProof/>
      </w:rPr>
      <w:t>1</w:t>
    </w:r>
    <w:r w:rsidR="003C264E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141" w:rsidR="00D62141">
      <w:r>
        <w:separator/>
      </w:r>
    </w:p>
  </w:footnote>
  <w:footnote w:id="0" w:type="continuationSeparator">
    <w:p w:rsidRDefault="00D62141" w:rsidR="00D6214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75F0F"/>
    <w:multiLevelType w:val="hybridMultilevel"/>
    <w:tmpl w:val="13F883B6"/>
    <w:lvl w:tplc="E8CA0B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14379D5"/>
    <w:multiLevelType w:val="hybridMultilevel"/>
    <w:tmpl w:val="4A6EE980"/>
    <w:lvl w:tplc="E8CA0B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9DA7153"/>
    <w:multiLevelType w:val="hybridMultilevel"/>
    <w:tmpl w:val="D57468DE"/>
    <w:lvl w:tplc="E8CA0B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3FD"/>
    <w:rsid w:val="00075D7C"/>
    <w:rsid w:val="000762CA"/>
    <w:rsid w:val="00125AAC"/>
    <w:rsid w:val="00126DA3"/>
    <w:rsid w:val="001901FB"/>
    <w:rsid w:val="0019110B"/>
    <w:rsid w:val="001C10E5"/>
    <w:rsid w:val="001C43A4"/>
    <w:rsid w:val="001D4CAC"/>
    <w:rsid w:val="00200C3D"/>
    <w:rsid w:val="00202E9E"/>
    <w:rsid w:val="00204187"/>
    <w:rsid w:val="00275109"/>
    <w:rsid w:val="002909A6"/>
    <w:rsid w:val="002A4C92"/>
    <w:rsid w:val="00336931"/>
    <w:rsid w:val="0034426C"/>
    <w:rsid w:val="0034503D"/>
    <w:rsid w:val="003C1D9E"/>
    <w:rsid w:val="003C264E"/>
    <w:rsid w:val="0044236A"/>
    <w:rsid w:val="004620D3"/>
    <w:rsid w:val="00465C11"/>
    <w:rsid w:val="00482302"/>
    <w:rsid w:val="004A02F5"/>
    <w:rsid w:val="00511341"/>
    <w:rsid w:val="00515916"/>
    <w:rsid w:val="005959C0"/>
    <w:rsid w:val="005C41D7"/>
    <w:rsid w:val="005E5AB4"/>
    <w:rsid w:val="00682362"/>
    <w:rsid w:val="00683D06"/>
    <w:rsid w:val="0069616B"/>
    <w:rsid w:val="006B7946"/>
    <w:rsid w:val="006E01C6"/>
    <w:rsid w:val="006F7DAC"/>
    <w:rsid w:val="0073452B"/>
    <w:rsid w:val="00734A64"/>
    <w:rsid w:val="007514F9"/>
    <w:rsid w:val="007710E1"/>
    <w:rsid w:val="00785D07"/>
    <w:rsid w:val="00790722"/>
    <w:rsid w:val="007D3A7C"/>
    <w:rsid w:val="007F1A65"/>
    <w:rsid w:val="0086680C"/>
    <w:rsid w:val="008973C4"/>
    <w:rsid w:val="008A17AD"/>
    <w:rsid w:val="008F6866"/>
    <w:rsid w:val="00947C59"/>
    <w:rsid w:val="00991E60"/>
    <w:rsid w:val="009D0A8A"/>
    <w:rsid w:val="009F3BF4"/>
    <w:rsid w:val="00A23061"/>
    <w:rsid w:val="00AB215B"/>
    <w:rsid w:val="00AC5B20"/>
    <w:rsid w:val="00AE6FC5"/>
    <w:rsid w:val="00AF59EB"/>
    <w:rsid w:val="00B0224F"/>
    <w:rsid w:val="00B231A8"/>
    <w:rsid w:val="00BE6F07"/>
    <w:rsid w:val="00BF310A"/>
    <w:rsid w:val="00C04260"/>
    <w:rsid w:val="00C623FD"/>
    <w:rsid w:val="00C80CF8"/>
    <w:rsid w:val="00CC46A6"/>
    <w:rsid w:val="00D62141"/>
    <w:rsid w:val="00F40FD3"/>
    <w:rsid w:val="00F5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Arial" w:hAnsi="Arial Narrow" w:ascii="Arial Narrow"/>
      <w:b/>
      <w:bCs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  <w:szCs w:val="20"/>
      <w:lang w:val="en-AU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  <w:szCs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rFonts w:cs="Arial" w:hAnsi="Arial Narrow" w:ascii="Arial Narrow"/>
      <w:b/>
      <w:bCs/>
      <w:sz w:val="32"/>
    </w:rPr>
  </w:style>
  <w:style w:styleId="Naslov5" w:type="paragraph">
    <w:name w:val="heading 5"/>
    <w:basedOn w:val="Normal"/>
    <w:next w:val="Normal"/>
    <w:qFormat/>
    <w:pPr>
      <w:keepNext/>
      <w:jc w:val="both"/>
      <w:outlineLvl w:val="4"/>
    </w:pPr>
    <w:rPr>
      <w:rFonts w:hAnsi="Arial Narrow" w:ascii="Arial Narrow"/>
      <w:b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  <w:szCs w:val="20"/>
      <w:lang w:val="en-AU"/>
    </w:rPr>
  </w:style>
  <w:style w:styleId="Naslov7" w:type="paragraph">
    <w:name w:val="heading 7"/>
    <w:basedOn w:val="Normal"/>
    <w:next w:val="Normal"/>
    <w:qFormat/>
    <w:pPr>
      <w:keepNext/>
      <w:jc w:val="center"/>
      <w:outlineLvl w:val="6"/>
    </w:pPr>
    <w:rPr>
      <w:rFonts w:hAnsi="Arial Narrow" w:ascii="Arial Narrow"/>
      <w:b/>
    </w:rPr>
  </w:style>
  <w:style w:styleId="Naslov8" w:type="paragraph">
    <w:name w:val="heading 8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7"/>
    </w:pPr>
    <w:rPr>
      <w:b/>
      <w:bCs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hAnsi="Arial Narrow" w:ascii="Arial Narrow"/>
    </w:rPr>
  </w:style>
  <w:style w:styleId="Tekstbalonia" w:type="paragraph">
    <w:name w:val="Balloon Text"/>
    <w:basedOn w:val="Normal"/>
    <w:semiHidden/>
    <w:rsid w:val="007D3A7C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AB215B"/>
    <w:rPr>
      <w:sz w:val="24"/>
      <w:szCs w:val="24"/>
    </w:rPr>
  </w:style>
  <w:style w:styleId="Tijeloteksta3" w:type="paragraph">
    <w:name w:val="Body Text 3"/>
    <w:basedOn w:val="Normal"/>
    <w:link w:val="Tijeloteksta3Char"/>
    <w:rsid w:val="008F6866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6866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22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2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24F"/>
    <w:rPr>
      <w:rFonts w:hAnsi="Bookman Old Style" w:ascii="Bookman Old Sty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24F"/>
    <w:rPr>
      <w:rFonts w:cs="Times New Roman" w:hAnsi="Bookman Old Style" w:ascii="Bookman Old Styl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24F"/>
    <w:rPr>
      <w:rFonts w:cs="Times New Roman" w:hAnsi="Bookman Old Style" w:ascii="Bookman Old Styl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Arial Narrow" w:cs="Arial" w:hAnsi="Arial Narrow"/>
      <w:b/>
      <w:bCs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  <w:szCs w:val="20"/>
      <w:lang w:val="en-AU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  <w:szCs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rFonts w:ascii="Arial Narrow" w:cs="Arial" w:hAnsi="Arial Narrow"/>
      <w:b/>
      <w:bCs/>
      <w:sz w:val="32"/>
    </w:rPr>
  </w:style>
  <w:style w:styleId="Naslov5" w:type="paragraph">
    <w:name w:val="heading 5"/>
    <w:basedOn w:val="Normal"/>
    <w:next w:val="Normal"/>
    <w:qFormat/>
    <w:pPr>
      <w:keepNext/>
      <w:jc w:val="both"/>
      <w:outlineLvl w:val="4"/>
    </w:pPr>
    <w:rPr>
      <w:rFonts w:ascii="Arial Narrow" w:hAnsi="Arial Narrow"/>
      <w:b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  <w:szCs w:val="20"/>
      <w:lang w:val="en-AU"/>
    </w:rPr>
  </w:style>
  <w:style w:styleId="Naslov7" w:type="paragraph">
    <w:name w:val="heading 7"/>
    <w:basedOn w:val="Normal"/>
    <w:next w:val="Normal"/>
    <w:qFormat/>
    <w:pPr>
      <w:keepNext/>
      <w:jc w:val="center"/>
      <w:outlineLvl w:val="6"/>
    </w:pPr>
    <w:rPr>
      <w:rFonts w:ascii="Arial Narrow" w:hAnsi="Arial Narrow"/>
      <w:b/>
    </w:rPr>
  </w:style>
  <w:style w:styleId="Naslov8" w:type="paragraph">
    <w:name w:val="heading 8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7"/>
    </w:pPr>
    <w:rPr>
      <w:b/>
      <w:bCs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ascii="Arial Narrow" w:hAnsi="Arial Narrow"/>
    </w:rPr>
  </w:style>
  <w:style w:styleId="Tekstbalonia" w:type="paragraph">
    <w:name w:val="Balloon Text"/>
    <w:basedOn w:val="Normal"/>
    <w:semiHidden/>
    <w:rsid w:val="007D3A7C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AB215B"/>
    <w:rPr>
      <w:sz w:val="24"/>
      <w:szCs w:val="24"/>
    </w:rPr>
  </w:style>
  <w:style w:styleId="Tijeloteksta3" w:type="paragraph">
    <w:name w:val="Body Text 3"/>
    <w:basedOn w:val="Normal"/>
    <w:link w:val="Tijeloteksta3Char"/>
    <w:rsid w:val="008F6866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6866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22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2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24F"/>
    <w:rPr>
      <w:rFonts w:ascii="Bookman Old Style" w:hAnsi="Bookman Old Sty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24F"/>
    <w:rPr>
      <w:rFonts w:ascii="Bookman Old Style" w:cs="Times New Roman" w:hAnsi="Bookman Old Style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24F"/>
    <w:rPr>
      <w:rFonts w:ascii="Bookman Old Style" w:cs="Times New Roman" w:hAnsi="Bookman Old Style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250</properties:Words>
  <properties:Characters>1465</properties:Characters>
  <properties:Lines>60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ODVJETNIK</vt:lpstr>
      <vt:lpstr>ODVJETNIK</vt:lpstr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2019-02-01T10:31:00Z</dcterms:created>
  <dc:creator>korisnik</dc:creator>
  <cp:lastModifiedBy>Tatjana Rukelj</cp:lastModifiedBy>
  <cp:lastPrinted>2018-10-24T09:26:00Z</cp:lastPrinted>
  <dcterms:modified xmlns:xsi="http://www.w3.org/2001/XMLSchema-instance" xsi:type="dcterms:W3CDTF">2019-02-04T10:54:00Z</dcterms:modified>
  <cp:revision>3</cp:revision>
  <dc:title>ODVJETNIK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St-325/2013-47 / Podnesak - Izvješće stečajnog upravitelja (IZVJEŠĆE EKOL 31.01.2019_.docx)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