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48c1" w14:paraId="ddf48c1" w:rsidRDefault="001D5BC9" w:rsidP="001D5BC9" w:rsidR="00182C48" w:rsidRPr="00017E22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8E3D54" w:rsidRPr="00017E22">
        <w:t>1</w:t>
      </w:r>
      <w:r w:rsidR="00182C48" w:rsidRPr="00017E22">
        <w:t xml:space="preserve"> St-</w:t>
      </w:r>
      <w:r>
        <w:t>111</w:t>
      </w:r>
      <w:r w:rsidR="00182C48" w:rsidRPr="00017E22">
        <w:t>/</w:t>
      </w:r>
      <w:r w:rsidR="002B0791">
        <w:t>1</w:t>
      </w:r>
      <w:r w:rsidR="009546CE">
        <w:t>8</w:t>
      </w:r>
      <w:r w:rsidR="00017E22">
        <w:t>-</w:t>
      </w:r>
      <w:r>
        <w:t>95</w:t>
      </w:r>
    </w:p>
    <w:p w:rsidRDefault="00182C48" w:rsidP="00182C48" w:rsidR="00182C48"/>
    <w:p w:rsidRDefault="001D5BC9" w:rsidP="00182C48" w:rsidR="001D5BC9"/>
    <w:p w:rsidRDefault="001D5BC9" w:rsidP="00182C48" w:rsidR="001D5BC9" w:rsidRPr="00017E22"/>
    <w:p w:rsidRDefault="001D5BC9" w:rsidP="001D5BC9" w:rsidR="001D5BC9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D5BC9" w:rsidP="001D5BC9" w:rsidR="001D5BC9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1D5BC9" w:rsidP="001D5BC9" w:rsidR="001D5BC9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1D5BC9" w:rsidP="001D5BC9" w:rsidR="001D5BC9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</w:t>
      </w:r>
      <w:r w:rsidRPr="00017E22">
        <w:t xml:space="preserve">po sucu tog suda Ardeni Bajlo, u stečajnom postupku nad </w:t>
      </w:r>
      <w:r w:rsidR="002151FC" w:rsidRPr="00D72603">
        <w:t>stečajn</w:t>
      </w:r>
      <w:r w:rsidR="002151FC">
        <w:t xml:space="preserve">om masom stečajnog dužnika </w:t>
      </w:r>
      <w:r w:rsidR="009546CE">
        <w:t xml:space="preserve">Stečajna masa iza </w:t>
      </w:r>
      <w:r w:rsidR="001D5BC9" w:rsidRPr="00522C06">
        <w:t>PRANJIĆ d.o.o. Zadar u stečaju</w:t>
      </w:r>
      <w:r w:rsidR="009546CE" w:rsidRPr="001A7D60">
        <w:t xml:space="preserve">, </w:t>
      </w:r>
      <w:r w:rsidR="001D5BC9">
        <w:t>Bana Josipa jelačića 4/5</w:t>
      </w:r>
      <w:r w:rsidR="009546CE" w:rsidRPr="001A7D60">
        <w:t xml:space="preserve">, </w:t>
      </w:r>
      <w:r w:rsidR="001D5BC9">
        <w:t xml:space="preserve">raniji </w:t>
      </w:r>
      <w:r w:rsidR="009546CE" w:rsidRPr="001A7D60">
        <w:t>OIB:</w:t>
      </w:r>
      <w:r w:rsidR="009546CE" w:rsidRPr="00692D10">
        <w:rPr>
          <w:rFonts w:cs="Arial" w:hAnsi="Arial" w:ascii="Arial"/>
          <w:color w:val="003366"/>
          <w:sz w:val="18"/>
          <w:szCs w:val="18"/>
        </w:rPr>
        <w:t xml:space="preserve"> </w:t>
      </w:r>
      <w:r w:rsidR="001D5BC9">
        <w:t>04361471563</w:t>
      </w:r>
      <w:r w:rsidR="002B0791">
        <w:t xml:space="preserve">, </w:t>
      </w:r>
      <w:r w:rsidR="002B0791" w:rsidRPr="006A0A0E">
        <w:t>koga zastupa stečajn</w:t>
      </w:r>
      <w:r w:rsidR="001D5BC9">
        <w:t>i</w:t>
      </w:r>
      <w:r w:rsidR="002B0791">
        <w:t xml:space="preserve"> upravitelj</w:t>
      </w:r>
      <w:r w:rsidR="002B0791" w:rsidRPr="006A0A0E">
        <w:t xml:space="preserve"> </w:t>
      </w:r>
      <w:r w:rsidR="002B0791">
        <w:t xml:space="preserve">stečajne mase </w:t>
      </w:r>
      <w:r w:rsidR="001D5BC9">
        <w:t>Blaž Savić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9546C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8423CF">
        <w:t>5</w:t>
      </w:r>
      <w:r w:rsidR="002151FC">
        <w:t xml:space="preserve">. </w:t>
      </w:r>
      <w:r w:rsidR="008423CF">
        <w:t>lipnja</w:t>
      </w:r>
      <w:r w:rsidR="009546CE">
        <w:t xml:space="preserve"> 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934E90" w:rsidP="009546CE" w:rsidR="00934E90">
      <w:pPr>
        <w:numPr>
          <w:ilvl w:val="0"/>
          <w:numId w:val="1"/>
        </w:numPr>
        <w:jc w:val="both"/>
      </w:pPr>
      <w:r>
        <w:t xml:space="preserve">Nastavlja se ovaj </w:t>
      </w:r>
      <w:r w:rsidR="001D5BC9">
        <w:t>stečajni postupak</w:t>
      </w:r>
      <w:r>
        <w:t xml:space="preserve"> radi naknadne diobe.</w:t>
      </w:r>
    </w:p>
    <w:p w:rsidRDefault="008B4EED" w:rsidP="009546CE" w:rsidR="008B4EED">
      <w:pPr>
        <w:jc w:val="center"/>
      </w:pPr>
    </w:p>
    <w:p w:rsidRDefault="009546CE" w:rsidP="009546CE" w:rsidR="009546CE" w:rsidRPr="00017E22">
      <w:pPr>
        <w:jc w:val="center"/>
      </w:pPr>
      <w:r w:rsidRPr="00017E22">
        <w:t>Obrazloženje</w:t>
      </w:r>
    </w:p>
    <w:p w:rsidRDefault="009546CE" w:rsidP="009546CE" w:rsidR="009546CE" w:rsidRPr="00017E22"/>
    <w:p w:rsidRDefault="009546CE" w:rsidP="009546CE" w:rsidR="00934E90">
      <w:pPr>
        <w:ind w:firstLine="708"/>
        <w:jc w:val="both"/>
      </w:pPr>
      <w:r w:rsidRPr="00017E22">
        <w:t>Stečajn</w:t>
      </w:r>
      <w:r w:rsidR="001D5BC9">
        <w:t>i</w:t>
      </w:r>
      <w:r w:rsidRPr="00017E22">
        <w:t xml:space="preserve"> upravitelj</w:t>
      </w:r>
      <w:r w:rsidR="001D5BC9">
        <w:t xml:space="preserve"> zatražio</w:t>
      </w:r>
      <w:r w:rsidRPr="00017E22">
        <w:t xml:space="preserve"> je suglasnost za </w:t>
      </w:r>
      <w:r w:rsidR="001D5BC9">
        <w:t>naknadnu diobu</w:t>
      </w:r>
      <w:r w:rsidR="008B4EED">
        <w:t xml:space="preserve"> obzirom da je u međuvremenu okončan postupak koji se vodio pred Općinskom sudom u Zadru broj 44 Ovr-362/16. Budući da su se dakle stekli uvjeti iz čl. 289. st. 1. t. 3. Stečajnog zakona (Narodne novine 71/15 i 104/17), valjalo je odlučiti kao u izreci.</w:t>
      </w:r>
    </w:p>
    <w:p w:rsidRDefault="009546CE" w:rsidP="009546CE" w:rsidR="009546CE" w:rsidRPr="00017E22">
      <w:pPr>
        <w:ind w:firstLine="708"/>
        <w:jc w:val="both"/>
      </w:pPr>
    </w:p>
    <w:p w:rsidRDefault="009546CE" w:rsidP="009546CE" w:rsidR="009546CE" w:rsidRPr="00017E22">
      <w:pPr>
        <w:jc w:val="center"/>
      </w:pPr>
      <w:r w:rsidRPr="00017E22">
        <w:t xml:space="preserve">U Zadru, </w:t>
      </w:r>
      <w:r w:rsidR="008423CF">
        <w:t>5</w:t>
      </w:r>
      <w:r>
        <w:t xml:space="preserve">. </w:t>
      </w:r>
      <w:r w:rsidR="008423CF">
        <w:t>lipnja</w:t>
      </w:r>
      <w:r>
        <w:t xml:space="preserve"> 2018</w:t>
      </w:r>
      <w:r w:rsidRPr="00017E22">
        <w:t>.</w:t>
      </w:r>
    </w:p>
    <w:p w:rsidRDefault="009546CE" w:rsidP="009546CE" w:rsidR="009546CE" w:rsidRPr="00017E22"/>
    <w:p w:rsidRDefault="009546CE" w:rsidP="009546CE" w:rsidR="009546CE" w:rsidRPr="00017E22">
      <w:pPr>
        <w:jc w:val="right"/>
      </w:pPr>
    </w:p>
    <w:p w:rsidRDefault="00C46D14" w:rsidP="00C46D14" w:rsidR="009546CE" w:rsidRPr="00017E22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9546CE">
        <w:t>Sudac</w:t>
      </w:r>
    </w:p>
    <w:p w:rsidRDefault="00C46D14" w:rsidP="00C46D14" w:rsidR="009546CE" w:rsidRPr="00017E22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46CE" w:rsidRPr="00017E22">
        <w:t>Ardena Bajlo</w:t>
      </w:r>
      <w:r>
        <w:t>, v.r.</w:t>
      </w: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r>
        <w:t>Pouka o pravnom lijeku</w:t>
      </w:r>
      <w:r w:rsidRPr="00017E22">
        <w:t>:</w:t>
      </w:r>
    </w:p>
    <w:p w:rsidRDefault="009546CE" w:rsidP="009546CE" w:rsidR="009546CE" w:rsidRPr="00017E22">
      <w:r w:rsidRPr="00017E22">
        <w:t>Protiv ovog rješenja žalba nije dopuštena</w:t>
      </w:r>
      <w:r>
        <w:t>.</w:t>
      </w:r>
    </w:p>
    <w:p w:rsidRDefault="009546CE" w:rsidP="009546CE" w:rsidR="009546CE"/>
    <w:p w:rsidRDefault="009546CE" w:rsidP="009546CE" w:rsidR="009546CE" w:rsidRPr="00017E22"/>
    <w:p w:rsidRDefault="009546CE" w:rsidP="009546CE" w:rsidR="009546CE" w:rsidRPr="00017E22">
      <w:r w:rsidRPr="00017E22">
        <w:t xml:space="preserve">Dostaviti: 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>Stečajnom upravitelju</w:t>
      </w:r>
    </w:p>
    <w:p w:rsidRDefault="009546CE" w:rsidP="009546CE" w:rsidR="009546CE" w:rsidRPr="00017E22">
      <w:pPr>
        <w:numPr>
          <w:ilvl w:val="0"/>
          <w:numId w:val="3"/>
        </w:numPr>
      </w:pPr>
      <w:r>
        <w:t xml:space="preserve">e- </w:t>
      </w:r>
      <w:r w:rsidRPr="00017E22">
        <w:t>Oglasna ploča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 xml:space="preserve">U spis </w:t>
      </w:r>
    </w:p>
    <w:p w:rsidRDefault="00FC675F" w:rsidP="009546CE" w:rsidR="00FC675F" w:rsidRPr="00017E22">
      <w:pPr>
        <w:jc w:val="both"/>
      </w:pPr>
    </w:p>
    <w:sectPr w:rsidSect="00934E90" w:rsidR="00FC675F" w:rsidRPr="00017E22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1D5BC9"/>
    <w:rsid w:val="002151FC"/>
    <w:rsid w:val="00233AD9"/>
    <w:rsid w:val="00241BF7"/>
    <w:rsid w:val="002907FC"/>
    <w:rsid w:val="00294C1A"/>
    <w:rsid w:val="002B0791"/>
    <w:rsid w:val="002F4E92"/>
    <w:rsid w:val="00373294"/>
    <w:rsid w:val="006D5987"/>
    <w:rsid w:val="008423CF"/>
    <w:rsid w:val="00845FF8"/>
    <w:rsid w:val="00895654"/>
    <w:rsid w:val="008A56C2"/>
    <w:rsid w:val="008B4EED"/>
    <w:rsid w:val="008E3BF4"/>
    <w:rsid w:val="008E3D54"/>
    <w:rsid w:val="00934E90"/>
    <w:rsid w:val="009546CE"/>
    <w:rsid w:val="009B4195"/>
    <w:rsid w:val="009D7A7A"/>
    <w:rsid w:val="009F4CEB"/>
    <w:rsid w:val="00A00657"/>
    <w:rsid w:val="00A94666"/>
    <w:rsid w:val="00AE5036"/>
    <w:rsid w:val="00B17247"/>
    <w:rsid w:val="00BE6C59"/>
    <w:rsid w:val="00C46D14"/>
    <w:rsid w:val="00C639C8"/>
    <w:rsid w:val="00CD4BEC"/>
    <w:rsid w:val="00EA598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D5BC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1D5BC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6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D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D5BC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1D5BC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6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D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D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D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D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PRANJIĆ d.o.o. za graditeljstvo "u stečaju"</izvorni_sadrzaj>
    <derivirana_varijabla naziv="DomainObject.Predmet.ProtustrankaFormated_1">  Stečajna masa iza PRANJIĆ d.o.o. za graditeljstvo "u stečaju"</derivirana_varijabla>
  </DomainObject.Predmet.ProtustrankaFormated>
  <DomainObject.Predmet.ProtustrankaFormatedOIB>
    <izvorni_sadrzaj>  Stečajna masa iza PRANJIĆ d.o.o. za graditeljstvo "u stečaju", OIB 99148864975</izvorni_sadrzaj>
    <derivirana_varijabla naziv="DomainObject.Predmet.ProtustrankaFormatedOIB_1">  Stečajna masa iza PRANJIĆ d.o.o. za graditeljstvo "u stečaju", OIB 99148864975</derivirana_varijabla>
  </DomainObject.Predmet.ProtustrankaFormatedOIB>
  <DomainObject.Predmet.ProtustrankaFormatedWithAdress>
    <izvorni_sadrzaj> Stečajna masa iza PRANJIĆ d.o.o. za graditeljstvo "u stečaju", Bana Josipa Jelačića 4/5, 23000 Zadar</izvorni_sadrzaj>
    <derivirana_varijabla naziv="DomainObject.Predmet.ProtustrankaFormatedWithAdress_1"> Stečajna masa iza PRANJIĆ d.o.o. za graditeljstvo "u stečaju", Bana Josipa Jelačića 4/5, 23000 Zadar</derivirana_varijabla>
  </DomainObject.Predmet.ProtustrankaFormatedWithAdress>
  <DomainObject.Predmet.ProtustrankaFormatedWithAdressOIB>
    <izvorni_sadrzaj> Stečajna masa iza PRANJIĆ d.o.o. za graditeljstvo "u stečaju", OIB 99148864975, Bana Josipa Jelačića 4/5, 23000 Zadar</izvorni_sadrzaj>
    <derivirana_varijabla naziv="DomainObject.Predmet.ProtustrankaFormatedWithAdressOIB_1"> Stečajna masa iza PRANJIĆ d.o.o. za graditeljstvo "u stečaju", OIB 99148864975, Bana Josipa Jelačića 4/5, 23000 Zadar</derivirana_varijabla>
  </DomainObject.Predmet.ProtustrankaFormatedWithAdressOIB>
  <DomainObject.Predmet.ProtustrankaWithAdress>
    <izvorni_sadrzaj>Stečajna masa iza PRANJIĆ d.o.o. za graditeljstvo "u stečaju" Bana Josipa Jelačića 4/5, 23000 Zadar</izvorni_sadrzaj>
    <derivirana_varijabla naziv="DomainObject.Predmet.ProtustrankaWithAdress_1">Stečajna masa iza PRANJIĆ d.o.o. za graditeljstvo "u stečaju" Bana Josipa Jelačića 4/5, 23000 Zadar</derivirana_varijabla>
  </DomainObject.Predmet.ProtustrankaWithAdress>
  <DomainObject.Predmet.ProtustrankaWithAdressOIB>
    <izvorni_sadrzaj>Stečajna masa iza PRANJIĆ d.o.o. za graditeljstvo "u stečaju", OIB 99148864975, Bana Josipa Jelačića 4/5, 23000 Zadar</izvorni_sadrzaj>
    <derivirana_varijabla naziv="DomainObject.Predmet.ProtustrankaWithAdressOIB_1">Stečajna masa iza PRANJIĆ d.o.o. za graditeljstvo "u stečaju", OIB 99148864975, Bana Josipa Jelačića 4/5, 23000 Zadar</derivirana_varijabla>
  </DomainObject.Predmet.ProtustrankaWithAdressOIB>
  <DomainObject.Predmet.ProtustrankaNazivFormated>
    <izvorni_sadrzaj>Stečajna masa iza PRANJIĆ d.o.o. za graditeljstvo "u stečaju"</izvorni_sadrzaj>
    <derivirana_varijabla naziv="DomainObject.Predmet.ProtustrankaNazivFormated_1">Stečajna masa iza PRANJIĆ d.o.o. za graditeljstvo "u stečaju"</derivirana_varijabla>
  </DomainObject.Predmet.ProtustrankaNazivFormated>
  <DomainObject.Predmet.ProtustrankaNazivFormatedOIB>
    <izvorni_sadrzaj>Stečajna masa iza PRANJIĆ d.o.o. za graditeljstvo "u stečaju", OIB 99148864975</izvorni_sadrzaj>
    <derivirana_varijabla naziv="DomainObject.Predmet.ProtustrankaNazivFormatedOIB_1">Stečajna masa iza PRANJIĆ d.o.o. za graditeljstvo "u stečaju", OIB 99148864975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 PU ZADAR</izvorni_sadrzaj>
    <derivirana_varijabla naziv="DomainObject.Predmet.StrankaFormated_1">  REPUBLIKA HRVATSKA MINISTARSTVO FINANCIJA, POREZNA UPRAVA PU ZADAR</derivirana_varijabla>
  </DomainObject.Predmet.StrankaFormated>
  <DomainObject.Predmet.StrankaFormatedOIB>
    <izvorni_sadrzaj>  REPUBLIKA HRVATSKA MINISTARSTVO FINANCIJA, POREZNA UPRAVA PU ZADAR, OIB 18683136487</izvorni_sadrzaj>
    <derivirana_varijabla naziv="DomainObject.Predmet.StrankaFormatedOIB_1">  REPUBLIKA HRVATSKA MINISTARSTVO FINANCIJA, POREZNA UPRAVA PU ZADAR, OIB 18683136487</derivirana_varijabla>
  </DomainObject.Predmet.StrankaFormatedOIB>
  <DomainObject.Predmet.StrankaFormatedWithAdress>
    <izvorni_sadrzaj> REPUBLIKA HRVATSKA MINISTARSTVO FINANCIJA, POREZNA UPRAVA PU ZADAR, 23000 Zadar</izvorni_sadrzaj>
    <derivirana_varijabla naziv="DomainObject.Predmet.StrankaFormatedWithAdress_1"> REPUBLIKA HRVATSKA MINISTARSTVO FINANCIJA, POREZNA UPRAVA PU ZADAR, 23000 Zadar</derivirana_varijabla>
  </DomainObject.Predmet.StrankaFormatedWithAdress>
  <DomainObject.Predmet.StrankaFormatedWithAdressOIB>
    <izvorni_sadrzaj> REPUBLIKA HRVATSKA MINISTARSTVO FINANCIJA, POREZNA UPRAVA PU ZADAR, OIB 18683136487, 23000 Zadar</izvorni_sadrzaj>
    <derivirana_varijabla naziv="DomainObject.Predmet.StrankaFormatedWithAdressOIB_1"> REPUBLIKA HRVATSKA MINISTARSTVO FINANCIJA, POREZNA UPRAVA PU ZADAR, OIB 18683136487, 23000 Zadar</derivirana_varijabla>
  </DomainObject.Predmet.StrankaFormatedWithAdressOIB>
  <DomainObject.Predmet.StrankaWithAdress>
    <izvorni_sadrzaj>REPUBLIKA HRVATSKA MINISTARSTVO FINANCIJA, POREZNA UPRAVA PU ZADAR 23000 Zadar</izvorni_sadrzaj>
    <derivirana_varijabla naziv="DomainObject.Predmet.StrankaWithAdress_1">REPUBLIKA HRVATSKA MINISTARSTVO FINANCIJA, POREZNA UPRAVA PU ZADAR 23000 Zadar</derivirana_varijabla>
  </DomainObject.Predmet.StrankaWithAdress>
  <DomainObject.Predmet.StrankaWithAdressOIB>
    <izvorni_sadrzaj>REPUBLIKA HRVATSKA MINISTARSTVO FINANCIJA, POREZNA UPRAVA PU ZADAR, OIB 18683136487, 23000 Zadar</izvorni_sadrzaj>
    <derivirana_varijabla naziv="DomainObject.Predmet.StrankaWithAdressOIB_1">REPUBLIKA HRVATSKA MINISTARSTVO FINANCIJA, POREZNA UPRAVA PU ZADAR, OIB 18683136487, 23000 Zadar</derivirana_varijabla>
  </DomainObject.Predmet.StrankaWithAdressOIB>
  <DomainObject.Predmet.StrankaNazivFormated>
    <izvorni_sadrzaj>REPUBLIKA HRVATSKA MINISTARSTVO FINANCIJA, POREZNA UPRAVA PU ZADAR</izvorni_sadrzaj>
    <derivirana_varijabla naziv="DomainObject.Predmet.StrankaNazivFormated_1">REPUBLIKA HRVATSKA MINISTARSTVO FINANCIJA, POREZNA UPRAVA PU ZADAR</derivirana_varijabla>
  </DomainObject.Predmet.StrankaNazivFormated>
  <DomainObject.Predmet.StrankaNazivFormatedOIB>
    <izvorni_sadrzaj>REPUBLIKA HRVATSKA MINISTARSTVO FINANCIJA, POREZNA UPRAVA PU ZADAR, OIB 18683136487</izvorni_sadrzaj>
    <derivirana_varijabla naziv="DomainObject.Predmet.StrankaNazivFormatedOIB_1">REPUBLIKA HRVATSKA MINISTARSTVO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REPUBLIKA HRVATSKA MINISTARSTVO FINANCIJA, POREZNA UPRAVA PU ZADAR</item>
    </izvorni_sadrzaj>
    <derivirana_varijabla naziv="DomainObject.Predmet.StrankaListFormated_1">
      <item>REPUBLIKA HRVATSKA MINISTARSTVO FINANCIJA, POREZNA UPRAVA PU ZADAR</item>
    </derivirana_varijabla>
  </DomainObject.Predmet.StrankaListFormated>
  <DomainObject.Predmet.StrankaListFormatedOIB>
    <izvorni_sadrzaj>
      <item>REPUBLIKA HRVATSKA MINISTARSTVO FINANCIJA, POREZNA UPRAVA PU ZADAR, OIB 18683136487</item>
    </izvorni_sadrzaj>
    <derivirana_varijabla naziv="DomainObject.Predmet.StrankaListFormatedOIB_1">
      <item>REPUBLIKA HRVATSKA MINISTARSTVO FINANCIJA, POREZNA UPRAVA PU ZADAR, OIB 18683136487</item>
    </derivirana_varijabla>
  </DomainObject.Predmet.StrankaListFormatedOIB>
  <DomainObject.Predmet.StrankaListFormatedWithAdress>
    <izvorni_sadrzaj>
      <item>REPUBLIKA HRVATSKA MINISTARSTVO FINANCIJA, POREZNA UPRAVA PU ZADAR, 23000 Zadar</item>
    </izvorni_sadrzaj>
    <derivirana_varijabla naziv="DomainObject.Predmet.StrankaListFormatedWithAdress_1">
      <item>REPUBLIKA HRVATSKA MINISTARSTVO FINANCIJA, POREZNA UPRAVA PU ZADAR, 23000 Zadar</item>
    </derivirana_varijabla>
  </DomainObject.Predmet.StrankaListFormatedWithAdress>
  <DomainObject.Predmet.StrankaListFormatedWithAdressOIB>
    <izvorni_sadrzaj>
      <item>REPUBLIKA HRVATSKA MINISTARSTVO FINANCIJA, POREZNA UPRAVA PU ZADAR, OIB 18683136487, 23000 Zadar</item>
    </izvorni_sadrzaj>
    <derivirana_varijabla naziv="DomainObject.Predmet.StrankaListFormatedWithAdressOIB_1">
      <item>REPUBLIKA HRVATSKA MINISTARSTVO FINANCIJA, POREZNA UPRAVA PU ZADAR, OIB 18683136487, 23000 Zadar</item>
    </derivirana_varijabla>
  </DomainObject.Predmet.StrankaListFormatedWithAdressOIB>
  <DomainObject.Predmet.StrankaListNazivFormated>
    <izvorni_sadrzaj>
      <item>REPUBLIKA HRVATSKA MINISTARSTVO FINANCIJA, POREZNA UPRAVA PU ZADAR</item>
    </izvorni_sadrzaj>
    <derivirana_varijabla naziv="DomainObject.Predmet.StrankaListNazivFormated_1">
      <item>REPUBLIKA HRVATSKA MINISTARSTVO FINANCIJA, POREZNA UPRAVA PU ZADAR</item>
    </derivirana_varijabla>
  </DomainObject.Predmet.StrankaListNazivFormated>
  <DomainObject.Predmet.StrankaListNazivFormatedOIB>
    <izvorni_sadrzaj>
      <item>REPUBLIKA HRVATSKA MINISTARSTVO FINANCIJA, POREZNA UPRAVA PU ZADAR, OIB 18683136487</item>
    </izvorni_sadrzaj>
    <derivirana_varijabla naziv="DomainObject.Predmet.StrankaListNazivFormatedOIB_1">
      <item>REPUBLIKA HRVATSKA MINISTARSTVO FINANCIJA, POREZNA UPRAVA PU ZADAR, OIB 18683136487</item>
    </derivirana_varijabla>
  </DomainObject.Predmet.StrankaListNazivFormatedOIB>
  <DomainObject.Predmet.ProtuStrankaListFormated>
    <izvorni_sadrzaj>
      <item>Stečajna masa iza PRANJIĆ d.o.o. za graditeljstvo "u stečaju"</item>
    </izvorni_sadrzaj>
    <derivirana_varijabla naziv="DomainObject.Predmet.ProtuStrankaListFormated_1">
      <item>Stečajna masa iza PRANJIĆ d.o.o. za graditeljstvo "u stečaju"</item>
    </derivirana_varijabla>
  </DomainObject.Predmet.ProtuStrankaListFormated>
  <DomainObject.Predmet.ProtuStrankaListFormatedOIB>
    <izvorni_sadrzaj>
      <item>Stečajna masa iza PRANJIĆ d.o.o. za graditeljstvo "u stečaju", OIB 99148864975</item>
    </izvorni_sadrzaj>
    <derivirana_varijabla naziv="DomainObject.Predmet.ProtuStrankaListFormatedOIB_1">
      <item>Stečajna masa iza PRANJIĆ d.o.o. za graditeljstvo "u stečaju", OIB 99148864975</item>
    </derivirana_varijabla>
  </DomainObject.Predmet.ProtuStrankaListFormatedOIB>
  <DomainObject.Predmet.ProtuStrankaListFormatedWithAdress>
    <izvorni_sadrzaj>
      <item>Stečajna masa iza PRANJIĆ d.o.o. za graditeljstvo "u stečaju", Bana Josipa Jelačića 4/5, 23000 Zadar</item>
    </izvorni_sadrzaj>
    <derivirana_varijabla naziv="DomainObject.Predmet.ProtuStrankaListFormatedWithAdress_1">
      <item>Stečajna masa iza PRANJIĆ d.o.o. za graditeljstvo "u stečaju", Bana Josipa Jelačića 4/5, 23000 Zadar</item>
    </derivirana_varijabla>
  </DomainObject.Predmet.ProtuStrankaListFormatedWithAdress>
  <DomainObject.Predmet.ProtuStrankaListFormatedWithAdressOIB>
    <izvorni_sadrzaj>
      <item>Stečajna masa iza PRANJIĆ d.o.o. za graditeljstvo "u stečaju", OIB 99148864975, Bana Josipa Jelačića 4/5, 23000 Zadar</item>
    </izvorni_sadrzaj>
    <derivirana_varijabla naziv="DomainObject.Predmet.ProtuStrankaListFormatedWithAdressOIB_1">
      <item>Stečajna masa iza PRANJIĆ d.o.o. za graditeljstvo "u stečaju", OIB 99148864975, Bana Josipa Jelačića 4/5, 23000 Zadar</item>
    </derivirana_varijabla>
  </DomainObject.Predmet.ProtuStrankaListFormatedWithAdressOIB>
  <DomainObject.Predmet.ProtuStrankaListNazivFormated>
    <izvorni_sadrzaj>
      <item>Stečajna masa iza PRANJIĆ d.o.o. za graditeljstvo "u stečaju"</item>
    </izvorni_sadrzaj>
    <derivirana_varijabla naziv="DomainObject.Predmet.ProtuStrankaListNazivFormated_1">
      <item>Stečajna masa iza PRANJIĆ d.o.o. za graditeljstvo "u stečaju"</item>
    </derivirana_varijabla>
  </DomainObject.Predmet.ProtuStrankaListNazivFormated>
  <DomainObject.Predmet.ProtuStrankaListNazivFormatedOIB>
    <izvorni_sadrzaj>
      <item>Stečajna masa iza PRANJIĆ d.o.o. za graditeljstvo "u stečaju", OIB 99148864975</item>
    </izvorni_sadrzaj>
    <derivirana_varijabla naziv="DomainObject.Predmet.ProtuStrankaListNazivFormatedOIB_1">
      <item>Stečajna masa iza PRANJIĆ d.o.o. za graditeljstvo "u stečaju", OIB 99148864975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 PU ZADAR</izvorni_sadrzaj>
    <derivirana_varijabla naziv="DomainObject.Predmet.StrankaIDrugi_1">REPUBLIKA HRVATSKA MINISTARSTVO FINANCIJA, POREZNA UPRAVA PU ZADAR</derivirana_varijabla>
  </DomainObject.Predmet.StrankaIDrugi>
  <DomainObject.Predmet.ProtustrankaIDrugi>
    <izvorni_sadrzaj>Stečajna masa iza PRANJIĆ d.o.o. za graditeljstvo "u stečaju"</izvorni_sadrzaj>
    <derivirana_varijabla naziv="DomainObject.Predmet.ProtustrankaIDrugi_1">Stečajna masa iza PRANJIĆ d.o.o. za graditeljstvo "u stečaju"</derivirana_varijabla>
  </DomainObject.Predmet.ProtustrankaIDrugi>
  <DomainObject.Predmet.StrankaIDrugiAdressOIB>
    <izvorni_sadrzaj>REPUBLIKA HRVATSKA MINISTARSTVO FINANCIJA, POREZNA UPRAVA PU ZADAR, OIB 18683136487, 23000 Zadar</izvorni_sadrzaj>
    <derivirana_varijabla naziv="DomainObject.Predmet.StrankaIDrugiAdressOIB_1">REPUBLIKA HRVATSKA MINISTARSTVO FINANCIJA, POREZNA UPRAVA PU ZADAR, OIB 18683136487, 23000 Zadar</derivirana_varijabla>
  </DomainObject.Predmet.StrankaIDrugiAdressOIB>
  <DomainObject.Predmet.ProtustrankaIDrugiAdressOIB>
    <izvorni_sadrzaj>Stečajna masa iza PRANJIĆ d.o.o. za graditeljstvo "u stečaju", OIB 99148864975, Bana Josipa Jelačića 4/5, 23000 Zadar</izvorni_sadrzaj>
    <derivirana_varijabla naziv="DomainObject.Predmet.ProtustrankaIDrugiAdressOIB_1">Stečajna masa iza PRANJIĆ d.o.o. za graditeljstvo "u stečaju", OIB 99148864975, Bana Josipa Jelačića 4/5,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PRANJIĆ d.o.o. za graditeljstvo "u stečaju"</item>
      <item>REPUBLIKA HRVATSKA MINISTARSTVO FINANCIJA, POREZNA UPRAVA PU ZADAR</item>
      <item>ŽUPANIJSKO DRŽAVNO ODVJETNIŠTVO ZADAR</item>
    </izvorni_sadrzaj>
    <derivirana_varijabla naziv="DomainObject.Predmet.SudioniciListNaziv_1">
      <item>Stečajna masa iza PRANJIĆ d.o.o. za graditeljstvo "u stečaju"</item>
      <item>REPUBLIKA HRVATSKA MINISTARSTVO FINANCIJA, POREZNA UPRAVA PU ZADAR</item>
      <item>ŽUPANIJSKO DRŽAVNO ODVJETNIŠTVO ZADAR</item>
    </derivirana_varijabla>
  </DomainObject.Predmet.SudioniciListNaziv>
  <DomainObject.Predmet.SudioniciListAdressOIB>
    <izvorni_sadrzaj>
      <item>Stečajna masa iza PRANJIĆ d.o.o. za graditeljstvo "u stečaju", OIB 99148864975, Bana Josipa Jelačića 4/5,23000 Zadar</item>
      <item>REPUBLIKA HRVATSKA MINISTARSTVO FINANCIJA, POREZNA UPRAVA PU ZADAR, OIB 18683136487, 23000 Zadar</item>
      <item>ŽUPANIJSKO DRŽAVNO ODVJETNIŠTVO ZADAR, Zadar</item>
    </izvorni_sadrzaj>
    <derivirana_varijabla naziv="DomainObject.Predmet.SudioniciListAdressOIB_1">
      <item>Stečajna masa iza PRANJIĆ d.o.o. za graditeljstvo "u stečaju", OIB 99148864975, Bana Josipa Jelačića 4/5,23000 Zadar</item>
      <item>REPUBLIKA HRVATSKA MINISTARSTVO FINANCIJA, POREZNA UPRAVA PU ZADAR, OIB 18683136487, 23000 Zadar</item>
      <item>ŽUPANIJSKO DRŽAVNO ODVJETNIŠTVO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99148864975</item>
      <item>, OIB 18683136487</item>
      <item>, OIB null</item>
    </izvorni_sadrzaj>
    <derivirana_varijabla naziv="DomainObject.Predmet.SudioniciListNazivOIB_1">
      <item>, OIB 99148864975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191</properties:Words>
  <properties:Characters>950</properties:Characters>
  <properties:Lines>45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2018-06-01T07:48:00Z</dcterms:created>
  <dc:creator>Ardena Bajlo</dc:creator>
  <cp:lastModifiedBy>Ante Rubelj</cp:lastModifiedBy>
  <cp:lastPrinted>2016-10-12T08:50:00Z</cp:lastPrinted>
  <dcterms:modified xmlns:xsi="http://www.w3.org/2001/XMLSchema-instance" xsi:type="dcterms:W3CDTF">2018-06-06T12:13:00Z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 st-111-18 Pranjić NASTAVAK POSTUPKA I SUGLASNOST ZA 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