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d8c0" w14:paraId="045d8c0" w:rsidRDefault="00CC04E3" w:rsidP="00CC04E3" w:rsidR="00CC04E3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</w:p>
    <w:p w:rsidRDefault="00CC04E3" w:rsidP="00CC04E3" w:rsidR="00CC04E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12F7A">
        <w:rPr>
          <w:b/>
        </w:rPr>
        <w:t>Broj: 7/ St-43</w:t>
      </w:r>
      <w:r>
        <w:rPr>
          <w:b/>
        </w:rPr>
        <w:t>/201</w:t>
      </w:r>
      <w:r w:rsidR="00912F7A">
        <w:rPr>
          <w:b/>
        </w:rPr>
        <w:t>5-</w:t>
      </w:r>
      <w:r w:rsidR="00C71A58">
        <w:rPr>
          <w:b/>
        </w:rPr>
        <w:t>160</w:t>
      </w:r>
      <w:r>
        <w:rPr>
          <w:b/>
        </w:rPr>
        <w:t xml:space="preserve">    </w:t>
      </w:r>
    </w:p>
    <w:p w:rsidRDefault="00CC04E3" w:rsidP="00CC04E3" w:rsidR="00CC04E3">
      <w:pPr>
        <w:rPr>
          <w:b/>
        </w:rPr>
      </w:pPr>
      <w:r>
        <w:rPr>
          <w:b/>
        </w:rPr>
        <w:t>REPUBLIKA HRVATSKA</w:t>
      </w:r>
    </w:p>
    <w:p w:rsidRDefault="00CC04E3" w:rsidP="00CC04E3" w:rsidR="00CC04E3">
      <w:pPr>
        <w:jc w:val="both"/>
        <w:rPr>
          <w:b/>
        </w:rPr>
      </w:pPr>
      <w:r>
        <w:rPr>
          <w:b/>
        </w:rPr>
        <w:t xml:space="preserve">TRGOVAČKI SUD U OSIJEKU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C04E3" w:rsidP="00CC04E3" w:rsidR="00CC04E3">
      <w:pPr>
        <w:rPr>
          <w:b/>
        </w:rPr>
      </w:pPr>
      <w:r>
        <w:rPr>
          <w:b/>
        </w:rPr>
        <w:t>STALNA SLUŽBA U SLAVONSKOM BRODU</w:t>
      </w:r>
    </w:p>
    <w:p w:rsidRDefault="00CC04E3" w:rsidP="00CC04E3" w:rsidR="00CC04E3">
      <w:pPr>
        <w:rPr>
          <w:b/>
        </w:rPr>
      </w:pPr>
      <w:r>
        <w:rPr>
          <w:b/>
        </w:rPr>
        <w:t>Trg pobjede 13</w:t>
      </w:r>
    </w:p>
    <w:p w:rsidRDefault="00CC04E3" w:rsidP="00CC04E3" w:rsidR="00CC04E3">
      <w:pPr>
        <w:rPr>
          <w:b/>
        </w:rPr>
      </w:pPr>
      <w:r>
        <w:rPr>
          <w:b/>
        </w:rPr>
        <w:t xml:space="preserve">SLAVONSKI BROD                                                                    </w:t>
      </w:r>
    </w:p>
    <w:p w:rsidRDefault="00CC04E3" w:rsidP="00CC04E3" w:rsidR="00CC04E3">
      <w:pPr>
        <w:rPr>
          <w:b/>
        </w:rPr>
      </w:pPr>
      <w:r>
        <w:rPr>
          <w:b/>
        </w:rPr>
        <w:t xml:space="preserve">                   </w:t>
      </w:r>
    </w:p>
    <w:p w:rsidRDefault="00CC04E3" w:rsidP="00CC04E3" w:rsidR="00CC04E3">
      <w:pPr>
        <w:rPr>
          <w:b/>
        </w:rPr>
      </w:pPr>
    </w:p>
    <w:p w:rsidRDefault="00CC04E3" w:rsidP="00CC04E3" w:rsidR="00CC04E3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CC04E3" w:rsidP="00CC04E3" w:rsidR="00CC04E3">
      <w:pPr>
        <w:jc w:val="center"/>
        <w:rPr>
          <w:b/>
        </w:rPr>
      </w:pPr>
    </w:p>
    <w:p w:rsidRDefault="00CC04E3" w:rsidP="00CC04E3" w:rsidR="00CC04E3">
      <w:pPr>
        <w:jc w:val="center"/>
        <w:rPr>
          <w:b/>
        </w:rPr>
      </w:pPr>
      <w:r>
        <w:rPr>
          <w:b/>
        </w:rPr>
        <w:t>R J E Š E N J E</w:t>
      </w:r>
    </w:p>
    <w:p w:rsidRDefault="00CC04E3" w:rsidP="00CC04E3" w:rsidR="00CC04E3">
      <w:pPr>
        <w:jc w:val="both"/>
        <w:rPr>
          <w:b/>
        </w:rPr>
      </w:pPr>
    </w:p>
    <w:p w:rsidRDefault="00CC04E3" w:rsidP="00CC04E3" w:rsidR="00CC04E3">
      <w:pPr>
        <w:jc w:val="both"/>
      </w:pPr>
      <w:r>
        <w:rPr>
          <w:b/>
        </w:rPr>
        <w:tab/>
      </w:r>
      <w:r>
        <w:rPr>
          <w:b/>
        </w:rPr>
        <w:tab/>
        <w:t>TRGOVAČKI SUD U OSIJEKU, STALNA SLUŽBA U SLAVONSKOM BRODU</w:t>
      </w:r>
      <w:r>
        <w:t xml:space="preserve">, po sutkinji Mirni Vujčić, u  stečajnom postupku nad stečajnim dužnikom </w:t>
      </w:r>
      <w:r w:rsidR="00912F7A" w:rsidRPr="00912F7A">
        <w:t>MANIVA  društvo s ograničenom odgovornošću za trgovinu i graditeljstvo, skraćena tvrtka: MANIVA d.o.o.  Pakrac, ( Grad Pakrac) Hrvatskih velikana 19, OIB 10478288107</w:t>
      </w:r>
      <w:r>
        <w:t>, odlučujući o prijedlogu stečajnog upravitelja za davanje suglasnosti za završnu diobu, dana 0</w:t>
      </w:r>
      <w:r w:rsidR="00912F7A">
        <w:t>2</w:t>
      </w:r>
      <w:r>
        <w:t xml:space="preserve">. </w:t>
      </w:r>
      <w:r w:rsidR="00912F7A">
        <w:t>listopada</w:t>
      </w:r>
      <w:r>
        <w:t xml:space="preserve"> 2017. godine</w:t>
      </w:r>
    </w:p>
    <w:p w:rsidRDefault="00CC04E3" w:rsidP="00CC04E3" w:rsidR="00CC04E3">
      <w:pPr>
        <w:jc w:val="center"/>
      </w:pPr>
      <w:r>
        <w:t>r i j e š i o  j e</w:t>
      </w:r>
    </w:p>
    <w:p w:rsidRDefault="00CC04E3" w:rsidP="00CC04E3" w:rsidR="00CC04E3">
      <w:pPr>
        <w:rPr>
          <w:b/>
        </w:rPr>
      </w:pPr>
    </w:p>
    <w:p w:rsidRDefault="00CC04E3" w:rsidP="00CC04E3" w:rsidR="00CC04E3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 xml:space="preserve">Daje se suglasnost za završnu diobu stečajnom upravitelju Milanu Nakić, </w:t>
      </w:r>
      <w:proofErr w:type="spellStart"/>
      <w:r>
        <w:t>dipl.iur</w:t>
      </w:r>
      <w:proofErr w:type="spellEnd"/>
      <w:r>
        <w:t>. iz Pakraca, OIB 11576973023 na način da raspoloživa novčana sredstva u iznosu od</w:t>
      </w:r>
      <w:r w:rsidR="00912F7A">
        <w:t xml:space="preserve"> 314.933,77 </w:t>
      </w:r>
      <w:r>
        <w:t xml:space="preserve">Kn podijeli vjerovnicima </w:t>
      </w:r>
      <w:r w:rsidR="00912F7A">
        <w:t>Drugog</w:t>
      </w:r>
      <w:r>
        <w:t xml:space="preserve"> višeg isplatnog reda prema Završnom diobenom popisu prema kojem se vjerovnici </w:t>
      </w:r>
      <w:r w:rsidR="00912F7A">
        <w:t>Drugog</w:t>
      </w:r>
      <w:r>
        <w:t xml:space="preserve"> višeg isplatnog reda namiruju u iznosu od</w:t>
      </w:r>
      <w:r w:rsidR="00912F7A">
        <w:t xml:space="preserve"> 314.933,77</w:t>
      </w:r>
      <w:r>
        <w:t xml:space="preserve"> Kn odnosno </w:t>
      </w:r>
      <w:r w:rsidR="00912F7A">
        <w:t>6,5915 % ukupno utvrđenih tražbina</w:t>
      </w:r>
      <w:r>
        <w:t>.</w:t>
      </w:r>
    </w:p>
    <w:p w:rsidRDefault="00CC04E3" w:rsidP="00CC04E3" w:rsidR="00CC04E3">
      <w:pPr>
        <w:jc w:val="both"/>
      </w:pPr>
    </w:p>
    <w:p w:rsidRDefault="00CC04E3" w:rsidP="00CC04E3" w:rsidR="00CC04E3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CC04E3" w:rsidP="00CC04E3" w:rsidR="00CC04E3"/>
    <w:p w:rsidRDefault="00912F7A" w:rsidP="00CC04E3" w:rsidR="00CC04E3">
      <w:pPr>
        <w:jc w:val="center"/>
        <w:rPr>
          <w:b/>
        </w:rPr>
      </w:pPr>
      <w:r>
        <w:rPr>
          <w:b/>
        </w:rPr>
        <w:t>3</w:t>
      </w:r>
      <w:r w:rsidR="0061684B">
        <w:rPr>
          <w:b/>
        </w:rPr>
        <w:t>0</w:t>
      </w:r>
      <w:r w:rsidR="00CC04E3">
        <w:rPr>
          <w:b/>
        </w:rPr>
        <w:t>.</w:t>
      </w:r>
      <w:r w:rsidR="0061684B">
        <w:rPr>
          <w:b/>
        </w:rPr>
        <w:t xml:space="preserve"> listopada</w:t>
      </w:r>
      <w:r>
        <w:rPr>
          <w:b/>
        </w:rPr>
        <w:t xml:space="preserve"> 2017. godine u 10</w:t>
      </w:r>
      <w:r w:rsidR="00CC04E3">
        <w:rPr>
          <w:b/>
        </w:rPr>
        <w:t>,</w:t>
      </w:r>
      <w:r>
        <w:rPr>
          <w:b/>
        </w:rPr>
        <w:t>0</w:t>
      </w:r>
      <w:r w:rsidR="00CC04E3">
        <w:rPr>
          <w:b/>
        </w:rPr>
        <w:t xml:space="preserve">0 sati </w:t>
      </w:r>
    </w:p>
    <w:p w:rsidRDefault="00CC04E3" w:rsidP="00CC04E3" w:rsidR="00CC04E3"/>
    <w:p w:rsidRDefault="00CC04E3" w:rsidP="00CC04E3" w:rsidR="00CC04E3">
      <w:r>
        <w:t xml:space="preserve">                             sa slijedećim Dnevnim redom:</w:t>
      </w:r>
    </w:p>
    <w:p w:rsidRDefault="00CC04E3" w:rsidP="00CC04E3" w:rsidR="00CC04E3"/>
    <w:p w:rsidRDefault="00CC04E3" w:rsidP="00CC04E3" w:rsidR="00CC04E3">
      <w:pPr>
        <w:numPr>
          <w:ilvl w:val="0"/>
          <w:numId w:val="1"/>
        </w:numPr>
      </w:pPr>
      <w:r>
        <w:t>Raspravljanje o Završnom računu stečajnog upravitelja</w:t>
      </w:r>
    </w:p>
    <w:p w:rsidRDefault="00CC04E3" w:rsidP="00CC04E3" w:rsidR="00CC04E3">
      <w:pPr>
        <w:numPr>
          <w:ilvl w:val="0"/>
          <w:numId w:val="1"/>
        </w:numPr>
      </w:pPr>
      <w:r>
        <w:t>Podnošenje prigovora na Završni diobeni popis</w:t>
      </w:r>
    </w:p>
    <w:p w:rsidRDefault="00CC04E3" w:rsidP="00CC04E3" w:rsidR="00CC04E3">
      <w:pPr>
        <w:numPr>
          <w:ilvl w:val="0"/>
          <w:numId w:val="1"/>
        </w:numPr>
      </w:pPr>
      <w:r>
        <w:t>Razno</w:t>
      </w:r>
    </w:p>
    <w:p w:rsidRDefault="00CC04E3" w:rsidP="00CC04E3" w:rsidR="00CC04E3"/>
    <w:p w:rsidRDefault="00CC04E3" w:rsidP="00CC04E3" w:rsidR="00CC04E3">
      <w:pPr>
        <w:ind w:firstLine="1440"/>
        <w:jc w:val="both"/>
      </w:pPr>
      <w:r>
        <w:t xml:space="preserve"> a na ročište se pozivaju stečajni vjerovnici, </w:t>
      </w:r>
      <w:proofErr w:type="spellStart"/>
      <w:r>
        <w:t>razlučni</w:t>
      </w:r>
      <w:proofErr w:type="spellEnd"/>
      <w:r>
        <w:t xml:space="preserve"> vjerovnici, izlučni vjerovnici  i drugi zainteresirani sudionici stečajnog postupka . Uvid u Završni diobeni popis može se izvršiti u pisarnici suda, kao i na mrežnoj stranici e-Oglasna ploča sudova.</w:t>
      </w:r>
    </w:p>
    <w:p w:rsidRDefault="00CC04E3" w:rsidP="00CC04E3" w:rsidR="00CC04E3">
      <w:pPr>
        <w:ind w:firstLine="708" w:left="2124"/>
        <w:rPr>
          <w:b/>
        </w:rPr>
      </w:pPr>
      <w:r>
        <w:rPr>
          <w:b/>
        </w:rPr>
        <w:t xml:space="preserve">                                                     </w:t>
      </w:r>
    </w:p>
    <w:p w:rsidRDefault="00CC04E3" w:rsidP="00CC04E3" w:rsidR="00CC04E3">
      <w:pPr>
        <w:jc w:val="center"/>
      </w:pPr>
      <w:r>
        <w:t>Obrazloženje</w:t>
      </w:r>
    </w:p>
    <w:p w:rsidRDefault="00CC04E3" w:rsidP="00CC04E3" w:rsidR="00CC04E3">
      <w:pPr>
        <w:jc w:val="center"/>
      </w:pPr>
    </w:p>
    <w:p w:rsidRDefault="00CC04E3" w:rsidP="00CC04E3" w:rsidR="00666998">
      <w:pPr>
        <w:ind w:firstLine="1440"/>
        <w:jc w:val="both"/>
      </w:pPr>
      <w:r>
        <w:t>Rješe</w:t>
      </w:r>
      <w:r w:rsidR="00912F7A">
        <w:t>njem  ovoga suda posl.br. 7/St-43</w:t>
      </w:r>
      <w:r>
        <w:t>/201</w:t>
      </w:r>
      <w:r w:rsidR="00912F7A">
        <w:t>5</w:t>
      </w:r>
      <w:r>
        <w:t>-1</w:t>
      </w:r>
      <w:r w:rsidR="00912F7A">
        <w:t>4</w:t>
      </w:r>
      <w:r>
        <w:t xml:space="preserve"> od 0</w:t>
      </w:r>
      <w:r w:rsidR="00912F7A">
        <w:t>3 travnja</w:t>
      </w:r>
      <w:r>
        <w:t xml:space="preserve"> 201</w:t>
      </w:r>
      <w:r w:rsidR="00912F7A">
        <w:t>5</w:t>
      </w:r>
      <w:r>
        <w:t>. godine otvoren je stečajni postupak nad stečajnim dužnikom</w:t>
      </w:r>
      <w:r>
        <w:rPr>
          <w:b/>
        </w:rPr>
        <w:t xml:space="preserve"> </w:t>
      </w:r>
      <w:r w:rsidR="00912F7A" w:rsidRPr="00912F7A">
        <w:t xml:space="preserve">MANIVA  društvo s ograničenom odgovornošću za trgovinu i graditeljstvo, skraćena tvrtka: MANIVA d.o.o.  Pakrac, ( Grad </w:t>
      </w:r>
    </w:p>
    <w:p w:rsidRDefault="00666998" w:rsidP="00CC04E3" w:rsidR="00666998">
      <w:pPr>
        <w:ind w:firstLine="1440"/>
        <w:jc w:val="both"/>
      </w:pPr>
    </w:p>
    <w:p w:rsidRDefault="00666998" w:rsidP="00666998" w:rsidR="00666998">
      <w:pPr>
        <w:jc w:val="right"/>
        <w:rPr>
          <w:b/>
        </w:rPr>
      </w:pPr>
      <w:r w:rsidRPr="00666998">
        <w:rPr>
          <w:b/>
        </w:rPr>
        <w:lastRenderedPageBreak/>
        <w:t xml:space="preserve">Broj: 7/ St-43/2015-160    </w:t>
      </w:r>
    </w:p>
    <w:p w:rsidRDefault="00666998" w:rsidP="00666998" w:rsidR="00666998">
      <w:pPr>
        <w:jc w:val="right"/>
      </w:pPr>
    </w:p>
    <w:p w:rsidRDefault="00912F7A" w:rsidP="00666998" w:rsidR="00CC04E3">
      <w:pPr>
        <w:jc w:val="both"/>
      </w:pPr>
      <w:r w:rsidRPr="00912F7A">
        <w:t>Pakrac) Hrvatskih velikana 19, OIB 10478288107</w:t>
      </w:r>
      <w:r w:rsidR="00CC04E3">
        <w:t xml:space="preserve">, te je za stečajnog upravitelja imenovan Milan Nakić iz Pakraca iz Pakraca, </w:t>
      </w:r>
      <w:proofErr w:type="spellStart"/>
      <w:r w:rsidR="00CC04E3">
        <w:t>J.J</w:t>
      </w:r>
      <w:proofErr w:type="spellEnd"/>
      <w:r w:rsidR="00CC04E3">
        <w:t>. Strossmayera 20, OIB 11576973023 .</w:t>
      </w:r>
    </w:p>
    <w:p w:rsidRDefault="00CC04E3" w:rsidP="00CC04E3" w:rsidR="00493F53">
      <w:pPr>
        <w:ind w:firstLine="1440"/>
        <w:jc w:val="both"/>
      </w:pPr>
      <w:r>
        <w:t xml:space="preserve"> Pravo</w:t>
      </w:r>
      <w:r w:rsidR="00493F53">
        <w:t>moćnim rješenjem</w:t>
      </w:r>
      <w:r w:rsidR="0061684B">
        <w:t xml:space="preserve"> </w:t>
      </w:r>
      <w:r w:rsidR="00493F53">
        <w:t>posl.br. 7/St-43</w:t>
      </w:r>
      <w:r>
        <w:t>/201</w:t>
      </w:r>
      <w:r w:rsidR="00493F53">
        <w:t>5-27 od 26</w:t>
      </w:r>
      <w:r>
        <w:t xml:space="preserve">. </w:t>
      </w:r>
      <w:r w:rsidR="00493F53">
        <w:t>svibnja</w:t>
      </w:r>
      <w:r>
        <w:t xml:space="preserve"> 201</w:t>
      </w:r>
      <w:r w:rsidR="00493F53">
        <w:t>5</w:t>
      </w:r>
      <w:r>
        <w:t xml:space="preserve">. godine utvrđene su tražbine stečajnih vjerovnika i to tražbine stečajnih vjerovnika Prvog višeg isplatnog  reda u iznosu od </w:t>
      </w:r>
      <w:r w:rsidR="00493F53">
        <w:t>107.054,19</w:t>
      </w:r>
      <w:r>
        <w:t xml:space="preserve"> Kn i tražbine stečajnih vjerovnika Drugog višeg isplatnog reda u iznosu od </w:t>
      </w:r>
      <w:r w:rsidR="00493F53">
        <w:t>4.741.738,59</w:t>
      </w:r>
      <w:r>
        <w:t xml:space="preserve"> Kn, dok je osporena tražbina stečajnog vjerovnika </w:t>
      </w:r>
      <w:r w:rsidR="00493F53">
        <w:t>Prvog</w:t>
      </w:r>
      <w:r>
        <w:t xml:space="preserve"> višeg isplatnog reda u iznosu od </w:t>
      </w:r>
      <w:r w:rsidR="00493F53" w:rsidRPr="00493F53">
        <w:t xml:space="preserve">34.018,63 </w:t>
      </w:r>
      <w:r>
        <w:t xml:space="preserve">Kn. </w:t>
      </w:r>
    </w:p>
    <w:p w:rsidRDefault="00493F53" w:rsidP="00CC04E3" w:rsidR="00CC04E3">
      <w:pPr>
        <w:ind w:firstLine="1440"/>
        <w:jc w:val="both"/>
      </w:pPr>
      <w:r>
        <w:t xml:space="preserve"> Nadalje, pravomoćnim rješenjem posl.br.7 St-43/2015-64 od 15. listopada 2015. godine utvrđene su tražbine steča</w:t>
      </w:r>
      <w:r w:rsidR="00933B5F">
        <w:t>j</w:t>
      </w:r>
      <w:r w:rsidR="0061684B">
        <w:t>nih</w:t>
      </w:r>
      <w:r>
        <w:t xml:space="preserve"> vj</w:t>
      </w:r>
      <w:r w:rsidR="00933B5F">
        <w:t>e</w:t>
      </w:r>
      <w:r>
        <w:t>rovnika Prvog višeg isplatnog reda u iznosu od 2.655,32 Kn i stečajnih vjerovnika Drugog višeg isplatnog reda u iznosu od 408.465,92 Kn</w:t>
      </w:r>
    </w:p>
    <w:p w:rsidRDefault="00CC04E3" w:rsidP="00CC04E3" w:rsidR="00CC04E3">
      <w:pPr>
        <w:jc w:val="both"/>
      </w:pPr>
      <w:r>
        <w:tab/>
      </w:r>
      <w:r>
        <w:tab/>
        <w:t>Stečajni upravitelj zatražio je</w:t>
      </w:r>
      <w:r w:rsidR="00493F53">
        <w:t xml:space="preserve"> davanje </w:t>
      </w:r>
      <w:r>
        <w:t xml:space="preserve"> suglasnost</w:t>
      </w:r>
      <w:r w:rsidR="00493F53">
        <w:t>i</w:t>
      </w:r>
      <w:r>
        <w:t xml:space="preserve"> za završnu diobu navodeći da je unovčio stečajnu masu stečajnog dužnika.</w:t>
      </w:r>
    </w:p>
    <w:p w:rsidRDefault="00CC04E3" w:rsidP="00CC04E3" w:rsidR="001320C0">
      <w:pPr>
        <w:jc w:val="both"/>
      </w:pPr>
      <w:r>
        <w:tab/>
      </w:r>
      <w:r>
        <w:tab/>
        <w:t>Iz prijedloga za davanje suglasnosti za završnu diobu i Završnog računa proizlazi da je stečajni upravitelj tijekom steča</w:t>
      </w:r>
      <w:r w:rsidR="0061684B">
        <w:t>jnog postupka unovčio nekretnine stečajnog dužnika opterećene</w:t>
      </w:r>
      <w:r>
        <w:t xml:space="preserve"> </w:t>
      </w:r>
      <w:proofErr w:type="spellStart"/>
      <w:r>
        <w:t>razlučnim</w:t>
      </w:r>
      <w:proofErr w:type="spellEnd"/>
      <w:r>
        <w:t xml:space="preserve"> pravom</w:t>
      </w:r>
      <w:r w:rsidR="001320C0" w:rsidRPr="001320C0">
        <w:t xml:space="preserve"> sukladno odredbi čl. 247. Stečajnog zakona (dalje: SZ 71/15) koja se na ovaj postupak primjenjuje na temelju odredbe čl. 441.st. 2. Stečajnog zakona ( NN 71/15) </w:t>
      </w:r>
      <w:r>
        <w:t xml:space="preserve"> i to</w:t>
      </w:r>
      <w:r w:rsidR="0061684B">
        <w:t>:</w:t>
      </w:r>
      <w:r w:rsidR="000F4083">
        <w:t xml:space="preserve"> nekretnine upisane u </w:t>
      </w:r>
      <w:proofErr w:type="spellStart"/>
      <w:r w:rsidR="000F4083">
        <w:t>zk.ul</w:t>
      </w:r>
      <w:proofErr w:type="spellEnd"/>
      <w:r w:rsidR="000F4083">
        <w:t>. 2644 k.o. Pakrac u iznosu od 452.187,81 Kn, te da je u korist stečajne mase polučen iznos od 106.330,38 Kn</w:t>
      </w:r>
      <w:r w:rsidR="0061684B">
        <w:t>,</w:t>
      </w:r>
      <w:r w:rsidR="000F4083">
        <w:t xml:space="preserve"> dok je</w:t>
      </w:r>
      <w:r w:rsidR="0061684B">
        <w:t xml:space="preserve"> za</w:t>
      </w:r>
      <w:r w:rsidR="000F4083">
        <w:t xml:space="preserve"> ostatak </w:t>
      </w:r>
      <w:proofErr w:type="spellStart"/>
      <w:r w:rsidR="000F4083">
        <w:t>kupovnine</w:t>
      </w:r>
      <w:proofErr w:type="spellEnd"/>
      <w:r w:rsidR="000F4083">
        <w:t xml:space="preserve"> u iznosu od 345.857,43 Kn izvršena rezervacija radi mogućeg namirenja osigurane tražbine s </w:t>
      </w:r>
      <w:proofErr w:type="spellStart"/>
      <w:r w:rsidR="000F4083">
        <w:t>odgodnim</w:t>
      </w:r>
      <w:proofErr w:type="spellEnd"/>
      <w:r w:rsidR="000F4083">
        <w:t xml:space="preserve"> uvjetom </w:t>
      </w:r>
      <w:proofErr w:type="spellStart"/>
      <w:r w:rsidR="000F4083">
        <w:t>razlučnog</w:t>
      </w:r>
      <w:proofErr w:type="spellEnd"/>
      <w:r w:rsidR="000F4083">
        <w:t xml:space="preserve"> vjerovnika Privredne banke</w:t>
      </w:r>
      <w:r w:rsidR="0061684B">
        <w:t xml:space="preserve"> Zagreb</w:t>
      </w:r>
      <w:r w:rsidR="000F4083">
        <w:t xml:space="preserve"> d.d. Zagreb za izdanu garanciju za kvalitetu izvedenih radova s rokom važenja do 27. lipnja 2020.godine.,</w:t>
      </w:r>
      <w:r w:rsidR="009A0CDA">
        <w:t xml:space="preserve"> </w:t>
      </w:r>
      <w:r w:rsidR="000F4083">
        <w:t>nekretnine upisane u zk.ul.1033 k.o. Kusonje za iznos od 2.001,00 kn od čega je iznos od 344,17 Kn prebačenu korist stečajne</w:t>
      </w:r>
      <w:r w:rsidR="009A0CDA">
        <w:t xml:space="preserve"> </w:t>
      </w:r>
      <w:r w:rsidR="000F4083">
        <w:t>mase</w:t>
      </w:r>
      <w:r w:rsidR="009A0CDA">
        <w:t>,</w:t>
      </w:r>
      <w:r w:rsidR="000F4083">
        <w:t xml:space="preserve"> a sa </w:t>
      </w:r>
      <w:r w:rsidR="009A0CDA">
        <w:t xml:space="preserve">ostatkom </w:t>
      </w:r>
      <w:r w:rsidR="0061684B">
        <w:t xml:space="preserve">sredstava </w:t>
      </w:r>
      <w:r w:rsidR="009A0CDA">
        <w:t xml:space="preserve">namiren </w:t>
      </w:r>
      <w:proofErr w:type="spellStart"/>
      <w:r w:rsidR="009A0CDA">
        <w:t>razlučni</w:t>
      </w:r>
      <w:proofErr w:type="spellEnd"/>
      <w:r w:rsidR="009A0CDA">
        <w:t xml:space="preserve"> vjero</w:t>
      </w:r>
      <w:r w:rsidR="000F4083">
        <w:t>v</w:t>
      </w:r>
      <w:r w:rsidR="009A0CDA">
        <w:t>n</w:t>
      </w:r>
      <w:r w:rsidR="000F4083">
        <w:t>ik H-ABDUCO d.o.o. Zagreb,</w:t>
      </w:r>
      <w:r w:rsidR="000F4083" w:rsidRPr="000F4083">
        <w:t xml:space="preserve"> nekr</w:t>
      </w:r>
      <w:r w:rsidR="000F4083">
        <w:t>etnine upisane u zk.ul.1031</w:t>
      </w:r>
      <w:r w:rsidR="000F4083" w:rsidRPr="000F4083">
        <w:t xml:space="preserve"> k.o. Kusonje za iznos od </w:t>
      </w:r>
      <w:r w:rsidR="000F4083">
        <w:t>15.001,00</w:t>
      </w:r>
      <w:r w:rsidR="000F4083" w:rsidRPr="000F4083">
        <w:t xml:space="preserve"> kn od čega je iznos od </w:t>
      </w:r>
      <w:r w:rsidR="000F4083">
        <w:t>2.580,71</w:t>
      </w:r>
      <w:r w:rsidR="000F4083" w:rsidRPr="000F4083">
        <w:t xml:space="preserve"> Kn prebačen</w:t>
      </w:r>
      <w:r w:rsidR="0061684B">
        <w:t xml:space="preserve"> </w:t>
      </w:r>
      <w:r w:rsidR="000F4083" w:rsidRPr="000F4083">
        <w:t>u korist stečajne</w:t>
      </w:r>
      <w:r w:rsidR="009A0CDA">
        <w:t xml:space="preserve"> </w:t>
      </w:r>
      <w:r w:rsidR="000F4083" w:rsidRPr="000F4083">
        <w:t>mase</w:t>
      </w:r>
      <w:r w:rsidR="0061684B">
        <w:t>,</w:t>
      </w:r>
      <w:r w:rsidR="000F4083" w:rsidRPr="000F4083">
        <w:t xml:space="preserve"> a sa </w:t>
      </w:r>
      <w:r w:rsidR="000F4083">
        <w:t xml:space="preserve">ostatkom </w:t>
      </w:r>
      <w:proofErr w:type="spellStart"/>
      <w:r w:rsidR="0061684B">
        <w:t>kupovnine</w:t>
      </w:r>
      <w:proofErr w:type="spellEnd"/>
      <w:r w:rsidR="0061684B">
        <w:t xml:space="preserve"> </w:t>
      </w:r>
      <w:r w:rsidR="000F4083">
        <w:t xml:space="preserve">namiren </w:t>
      </w:r>
      <w:proofErr w:type="spellStart"/>
      <w:r w:rsidR="000F4083">
        <w:t>razlučni</w:t>
      </w:r>
      <w:proofErr w:type="spellEnd"/>
      <w:r w:rsidR="000F4083">
        <w:t xml:space="preserve"> vj</w:t>
      </w:r>
      <w:r w:rsidR="009A0CDA">
        <w:t>e</w:t>
      </w:r>
      <w:r w:rsidR="000F4083">
        <w:t>ro</w:t>
      </w:r>
      <w:r w:rsidR="000F4083" w:rsidRPr="000F4083">
        <w:t>v</w:t>
      </w:r>
      <w:r w:rsidR="000F4083">
        <w:t>n</w:t>
      </w:r>
      <w:r w:rsidR="000F4083" w:rsidRPr="000F4083">
        <w:t>ik H-ABDUCO d.o.o. Zagreb</w:t>
      </w:r>
      <w:r w:rsidR="000F4083">
        <w:t>,</w:t>
      </w:r>
      <w:r w:rsidR="000F4083" w:rsidRPr="000F4083">
        <w:t xml:space="preserve"> nekr</w:t>
      </w:r>
      <w:r w:rsidR="000F4083">
        <w:t>etnine upisane u zk.ul.3270</w:t>
      </w:r>
      <w:r w:rsidR="000F4083" w:rsidRPr="000F4083">
        <w:t xml:space="preserve"> k.o. </w:t>
      </w:r>
      <w:r w:rsidR="000F4083">
        <w:t>Pakrac za iznos od 15.001,00</w:t>
      </w:r>
      <w:r w:rsidR="000F4083" w:rsidRPr="000F4083">
        <w:t xml:space="preserve"> kn od čega je iznos od </w:t>
      </w:r>
      <w:r w:rsidR="000F4083">
        <w:t>2.580,17</w:t>
      </w:r>
      <w:r w:rsidR="000F4083" w:rsidRPr="000F4083">
        <w:t xml:space="preserve"> Kn prebačenu korist stečajne</w:t>
      </w:r>
      <w:r w:rsidR="000F4083">
        <w:t xml:space="preserve"> </w:t>
      </w:r>
      <w:r w:rsidR="000F4083" w:rsidRPr="000F4083">
        <w:t>mase</w:t>
      </w:r>
      <w:r w:rsidR="0061684B">
        <w:t>,</w:t>
      </w:r>
      <w:r w:rsidR="000F4083" w:rsidRPr="000F4083">
        <w:t xml:space="preserve"> a sa </w:t>
      </w:r>
      <w:r w:rsidR="000F4083">
        <w:t>ostatkom</w:t>
      </w:r>
      <w:r w:rsidR="0061684B">
        <w:t xml:space="preserve"> </w:t>
      </w:r>
      <w:proofErr w:type="spellStart"/>
      <w:r w:rsidR="0061684B">
        <w:t>kupovnine</w:t>
      </w:r>
      <w:proofErr w:type="spellEnd"/>
      <w:r w:rsidR="0061684B">
        <w:t xml:space="preserve"> </w:t>
      </w:r>
      <w:r w:rsidR="000F4083">
        <w:t xml:space="preserve"> namiren </w:t>
      </w:r>
      <w:proofErr w:type="spellStart"/>
      <w:r w:rsidR="000F4083">
        <w:t>razlučni</w:t>
      </w:r>
      <w:proofErr w:type="spellEnd"/>
      <w:r w:rsidR="000F4083">
        <w:t xml:space="preserve"> </w:t>
      </w:r>
      <w:r w:rsidR="009A0CDA">
        <w:t>vjerovnik</w:t>
      </w:r>
      <w:r w:rsidR="000F4083" w:rsidRPr="000F4083">
        <w:t xml:space="preserve"> H-ABDUCO d.o.o. Zagreb</w:t>
      </w:r>
      <w:r w:rsidR="000F4083">
        <w:t>, te</w:t>
      </w:r>
      <w:r w:rsidR="0061684B">
        <w:t xml:space="preserve"> i</w:t>
      </w:r>
      <w:r w:rsidR="000F4083">
        <w:t xml:space="preserve"> nekretnine upisane u </w:t>
      </w:r>
      <w:proofErr w:type="spellStart"/>
      <w:r w:rsidR="000F4083">
        <w:t>zk.ul</w:t>
      </w:r>
      <w:proofErr w:type="spellEnd"/>
      <w:r w:rsidR="000F4083">
        <w:t xml:space="preserve"> 3095 k.o. Pakrac koje čine slobodnu imovinu dužnika za iznos od 7.880,00 Kn, da je prodao pokretnu imovinu</w:t>
      </w:r>
      <w:r w:rsidR="0061684B">
        <w:t xml:space="preserve"> stečajnog</w:t>
      </w:r>
      <w:r w:rsidR="000F4083">
        <w:t xml:space="preserve"> dužnika za iznos od 111.478,73 Kn i naplatio tražbine od kupaca u iznosu od 418.232,52 Kn</w:t>
      </w:r>
      <w:r w:rsidR="0061684B">
        <w:t xml:space="preserve">, te i ostvario </w:t>
      </w:r>
      <w:r>
        <w:t>prihod od kamata u iznosu od 16</w:t>
      </w:r>
      <w:r w:rsidR="001320C0">
        <w:t>1</w:t>
      </w:r>
      <w:r>
        <w:t>,</w:t>
      </w:r>
      <w:r w:rsidR="001320C0">
        <w:t>4</w:t>
      </w:r>
      <w:r>
        <w:t>5 Kn  odnosno ukupno unovčio imovin</w:t>
      </w:r>
      <w:r w:rsidR="00114DF9">
        <w:t>u stečajnog</w:t>
      </w:r>
      <w:r w:rsidR="008A705A">
        <w:t xml:space="preserve"> dužnika u iznosu od 1.021.943,5</w:t>
      </w:r>
      <w:r w:rsidR="00114DF9">
        <w:t>0</w:t>
      </w:r>
      <w:r>
        <w:t xml:space="preserve"> Kn. Nadalje, proizlazi da nakon djelomičnog namirenja tražbin</w:t>
      </w:r>
      <w:r w:rsidR="001320C0">
        <w:t>a</w:t>
      </w:r>
      <w:r>
        <w:t xml:space="preserve"> </w:t>
      </w:r>
      <w:proofErr w:type="spellStart"/>
      <w:r>
        <w:t>razlučn</w:t>
      </w:r>
      <w:r w:rsidR="001320C0">
        <w:t>og</w:t>
      </w:r>
      <w:proofErr w:type="spellEnd"/>
      <w:r>
        <w:t xml:space="preserve"> vjerovnika</w:t>
      </w:r>
      <w:r w:rsidR="008A705A">
        <w:t xml:space="preserve"> i rezervacija sredstava za namirenje </w:t>
      </w:r>
      <w:proofErr w:type="spellStart"/>
      <w:r w:rsidR="008A705A">
        <w:t>razlučnog</w:t>
      </w:r>
      <w:proofErr w:type="spellEnd"/>
      <w:r w:rsidR="008A705A">
        <w:t xml:space="preserve"> vjerovnika </w:t>
      </w:r>
      <w:r>
        <w:t xml:space="preserve"> te </w:t>
      </w:r>
      <w:r w:rsidR="008A705A">
        <w:t xml:space="preserve"> i </w:t>
      </w:r>
      <w:r>
        <w:t xml:space="preserve">podmirenja već dospjelih ostalih obveza stečajne mase i troškova postupka u iznosu od </w:t>
      </w:r>
      <w:r w:rsidR="001320C0">
        <w:t>221.521,15</w:t>
      </w:r>
      <w:r>
        <w:t xml:space="preserve"> Kn, raspoloživa novčana sredstva na računu iznose </w:t>
      </w:r>
      <w:r w:rsidR="001320C0">
        <w:t>428.067,82</w:t>
      </w:r>
      <w:r>
        <w:t xml:space="preserve"> Kn  te da je od toga iznosa potrebno izvršiti</w:t>
      </w:r>
      <w:r w:rsidR="008A705A">
        <w:t xml:space="preserve"> i</w:t>
      </w:r>
      <w:r>
        <w:t xml:space="preserve"> rezervaciju sredst</w:t>
      </w:r>
      <w:r w:rsidR="001320C0">
        <w:t>a</w:t>
      </w:r>
      <w:r>
        <w:t xml:space="preserve">va u iznosu od </w:t>
      </w:r>
      <w:r w:rsidR="001320C0">
        <w:t>109.133,75</w:t>
      </w:r>
      <w:r>
        <w:t xml:space="preserve"> Kn za troškove stečajnog postupka ( nagradu za rad stečajnog upravitelja i naknadu troškova za rad stečajnog upravitelja) i predvidive ostale obveze steč</w:t>
      </w:r>
      <w:r w:rsidR="001320C0">
        <w:t>ajne mase koje trebaju dospjeti u iznosu od 4.000,00 Kn,</w:t>
      </w:r>
      <w:r>
        <w:t xml:space="preserve"> pa je preostao iznos od </w:t>
      </w:r>
      <w:r w:rsidR="001320C0">
        <w:t>314.933,77</w:t>
      </w:r>
      <w:r w:rsidR="0061684B">
        <w:t xml:space="preserve"> Kn  koji čini stečajnu masu koju</w:t>
      </w:r>
      <w:r>
        <w:t xml:space="preserve"> je potrebno podijeliti vjerovnicima, a na način da se </w:t>
      </w:r>
      <w:r w:rsidR="001320C0">
        <w:t xml:space="preserve">utvrđene </w:t>
      </w:r>
      <w:r>
        <w:t xml:space="preserve">tražbine vjerovnika </w:t>
      </w:r>
      <w:r w:rsidR="001320C0">
        <w:t>Drugog</w:t>
      </w:r>
      <w:r>
        <w:t xml:space="preserve"> višeg isplatnog reda namiruju u postotku odnosno iznosu od </w:t>
      </w:r>
      <w:r w:rsidR="0061684B">
        <w:t>6,</w:t>
      </w:r>
      <w:r w:rsidR="001320C0">
        <w:t>5915</w:t>
      </w:r>
      <w:r>
        <w:t xml:space="preserve"> % ukupno utvrđenih tražbina</w:t>
      </w:r>
      <w:r w:rsidR="001320C0">
        <w:t xml:space="preserve">, a s obzirom da su utvrđene tražbine vjerovnika prvog višeg </w:t>
      </w:r>
      <w:r w:rsidR="009A0CDA">
        <w:t>isplatnog</w:t>
      </w:r>
      <w:r w:rsidR="001320C0">
        <w:t xml:space="preserve"> reda u cijelosti namirene kroz dvije djelomične diobe tijekom stečajnog postupka.</w:t>
      </w:r>
    </w:p>
    <w:p w:rsidRDefault="009A0CDA" w:rsidP="00CC04E3" w:rsidR="007F159F">
      <w:pPr>
        <w:jc w:val="both"/>
      </w:pPr>
      <w:r>
        <w:t xml:space="preserve"> </w:t>
      </w:r>
      <w:r>
        <w:tab/>
      </w:r>
      <w:r>
        <w:tab/>
      </w:r>
      <w:r w:rsidR="001320C0">
        <w:t xml:space="preserve">Kako je u ovom </w:t>
      </w:r>
      <w:r w:rsidR="00CC04E3">
        <w:t xml:space="preserve"> stečajnom postupku  osnovan Odbor vjerovnika</w:t>
      </w:r>
      <w:r>
        <w:t xml:space="preserve"> Završni račun stečajnog upravitelj zajedno s prilozima te Završnim diobenim p</w:t>
      </w:r>
      <w:r w:rsidR="00054C17">
        <w:t>opisom dostavljen je članovima O</w:t>
      </w:r>
      <w:r>
        <w:t xml:space="preserve">dbora vjerovnika stečajnog dužnika putem mrežne stranice e-Oglasna ploča sudova. Dana 25. kolovoza </w:t>
      </w:r>
      <w:r w:rsidR="00054C17">
        <w:t xml:space="preserve">2017. godine zaprimljena je očitovanje Odbora vjerovnika iz </w:t>
      </w:r>
    </w:p>
    <w:p w:rsidRDefault="007F159F" w:rsidP="007F159F" w:rsidR="007F159F">
      <w:pPr>
        <w:jc w:val="right"/>
      </w:pPr>
      <w:r w:rsidRPr="007F159F">
        <w:rPr>
          <w:b/>
        </w:rPr>
        <w:lastRenderedPageBreak/>
        <w:t xml:space="preserve">Broj: 7/ St-43/2015-160   </w:t>
      </w:r>
    </w:p>
    <w:p w:rsidRDefault="007F159F" w:rsidP="00CC04E3" w:rsidR="007F159F">
      <w:pPr>
        <w:jc w:val="both"/>
      </w:pPr>
    </w:p>
    <w:p w:rsidRDefault="00054C17" w:rsidP="00CC04E3" w:rsidR="00CC04E3">
      <w:pPr>
        <w:jc w:val="both"/>
      </w:pPr>
      <w:r>
        <w:t xml:space="preserve">kojeg proizlazi </w:t>
      </w:r>
      <w:r w:rsidR="00026792">
        <w:t>da</w:t>
      </w:r>
      <w:r w:rsidR="009A0CDA">
        <w:t xml:space="preserve"> daje suglasnost na Završni račun stečajnog upravitelja. Nastavno tome</w:t>
      </w:r>
      <w:r>
        <w:t>,</w:t>
      </w:r>
      <w:r w:rsidR="009A0CDA">
        <w:t xml:space="preserve"> ispitani</w:t>
      </w:r>
      <w:r w:rsidR="00CC04E3">
        <w:t xml:space="preserve"> Završni račun </w:t>
      </w:r>
      <w:r w:rsidR="009A0CDA">
        <w:t>stečajnog dužnika</w:t>
      </w:r>
      <w:r w:rsidR="00053ED3">
        <w:t xml:space="preserve"> zajedno </w:t>
      </w:r>
      <w:r w:rsidR="004F47CD">
        <w:t xml:space="preserve">sa Završnim diobenim popisom i očitovanjem Odbora vjerovnika </w:t>
      </w:r>
      <w:r w:rsidR="00053ED3">
        <w:t xml:space="preserve"> javno je objavljen na mrežnoj stranici e Oglasna ploča sudova </w:t>
      </w:r>
      <w:r w:rsidR="009A0CDA">
        <w:t xml:space="preserve"> </w:t>
      </w:r>
      <w:r w:rsidR="00CC04E3">
        <w:t>sukladno odredbi čl.  95. SZ-a ( NN 71/15 ) koji se na ovaj odnos primjenjuje na temelju odredb</w:t>
      </w:r>
      <w:r w:rsidR="009A0CDA">
        <w:t>e čl. 441. st. 2. SZ-a</w:t>
      </w:r>
      <w:r w:rsidR="00CC04E3">
        <w:t xml:space="preserve">. </w:t>
      </w:r>
    </w:p>
    <w:p w:rsidRDefault="00CC04E3" w:rsidP="00CC04E3" w:rsidR="00CC04E3">
      <w:pPr>
        <w:jc w:val="both"/>
      </w:pPr>
      <w:r>
        <w:tab/>
      </w:r>
      <w:r>
        <w:tab/>
        <w:t>Kako iz prijedloga</w:t>
      </w:r>
      <w:r w:rsidR="00053ED3">
        <w:t xml:space="preserve"> za Završnu diobu i  Z</w:t>
      </w:r>
      <w:r>
        <w:t xml:space="preserve">avršnog računa stečajnog upravitelja proizlazi da je stečajni upravitelj unovčio imovinu stečajnog dužnika te da nakon  rezervacije sredstava potrebnih za predvidive obveze stečajne mase i troškove stečajnog postupka, ostaju raspoloživa novčana sredstva u iznosu od </w:t>
      </w:r>
      <w:r w:rsidR="009A0CDA">
        <w:t>314.933,37</w:t>
      </w:r>
      <w:r>
        <w:t xml:space="preserve"> Kn, to  je  s istima  potrebno namiriti tražbine vjerovnika </w:t>
      </w:r>
      <w:r w:rsidR="009A0CDA">
        <w:t>Drug</w:t>
      </w:r>
      <w:r>
        <w:t xml:space="preserve">og višeg isplatnog reda u postotku od </w:t>
      </w:r>
      <w:r w:rsidR="009A0CDA">
        <w:t>6,5915</w:t>
      </w:r>
      <w:r>
        <w:t xml:space="preserve"> % ukupno utvrđenih tražbina,   kako je to i predložio stečajni upravitelj,</w:t>
      </w:r>
      <w:r w:rsidR="00053ED3">
        <w:t xml:space="preserve"> jer su tražbine stečajnih vjerovnika Prvog višeg isplatnog reda namirene kroz dvije djelomične diobe</w:t>
      </w:r>
      <w:r w:rsidR="00501339">
        <w:t xml:space="preserve"> 20. svibnja 2016. godine </w:t>
      </w:r>
      <w:r w:rsidR="00053ED3">
        <w:t xml:space="preserve"> </w:t>
      </w:r>
      <w:r w:rsidR="00501339">
        <w:t xml:space="preserve">i 6. prosinca 2016. godine, </w:t>
      </w:r>
      <w:r>
        <w:t xml:space="preserve"> pa  je na temelju odredbe  </w:t>
      </w:r>
      <w:r w:rsidRPr="009A0CDA">
        <w:t xml:space="preserve">čl. </w:t>
      </w:r>
      <w:r w:rsidR="009A0CDA" w:rsidRPr="009A0CDA">
        <w:t>192</w:t>
      </w:r>
      <w:r w:rsidR="00501339">
        <w:t>.</w:t>
      </w:r>
      <w:r w:rsidRPr="009A0CDA">
        <w:rPr>
          <w:b/>
        </w:rPr>
        <w:t xml:space="preserve"> </w:t>
      </w:r>
      <w:r w:rsidRPr="009A0CDA">
        <w:t>Stečajnog</w:t>
      </w:r>
      <w:r>
        <w:t xml:space="preserve"> zakona ( NN 44/96 i dr. ) koji se na ovaj odnos primjenjuje na temelju odredbe čl. 441.st.1. Stečajnog zakona ( NN 71/15 ) odlučeno kao u točci I izreke rješenja.</w:t>
      </w:r>
    </w:p>
    <w:p w:rsidRDefault="00CC04E3" w:rsidP="00CC04E3" w:rsidR="00CC04E3">
      <w:pPr>
        <w:jc w:val="both"/>
      </w:pPr>
      <w:r>
        <w:t xml:space="preserve">                 </w:t>
      </w:r>
      <w:r w:rsidR="00501339">
        <w:t xml:space="preserve"> </w:t>
      </w:r>
      <w:r w:rsidR="00501339">
        <w:tab/>
      </w:r>
      <w:r>
        <w:t xml:space="preserve">Kako je prigodom davanja suglasnosti za završnu diobu Stečajni zakon propisao i obvezu stečajnog suca odrediti završno ročište vjerovnika na kojem je potrebno raspravljati o završnom računu stečajnog upravitelja, to je na temelju odredbe čl. 193. SZ-a odlučeno kao u točci II izreke rješenja. </w:t>
      </w:r>
    </w:p>
    <w:p w:rsidRDefault="00CC04E3" w:rsidP="00CC04E3" w:rsidR="00CC04E3">
      <w:pPr>
        <w:rPr>
          <w:b/>
        </w:rPr>
      </w:pPr>
    </w:p>
    <w:p w:rsidRDefault="00CC04E3" w:rsidP="00CC04E3" w:rsidR="00CC04E3">
      <w:pPr>
        <w:rPr>
          <w:b/>
        </w:rPr>
      </w:pPr>
    </w:p>
    <w:p w:rsidRDefault="00CC04E3" w:rsidP="00CC04E3" w:rsidR="00CC04E3">
      <w:pPr>
        <w:jc w:val="center"/>
      </w:pPr>
      <w:r>
        <w:t>U Slavonskom Brodu, 0</w:t>
      </w:r>
      <w:r w:rsidR="009A0CDA">
        <w:t>2</w:t>
      </w:r>
      <w:r>
        <w:t xml:space="preserve">. </w:t>
      </w:r>
      <w:r w:rsidR="009A0CDA">
        <w:t>listopada</w:t>
      </w:r>
      <w:r>
        <w:t xml:space="preserve"> 2017. godine</w:t>
      </w:r>
    </w:p>
    <w:p w:rsidRDefault="00CC04E3" w:rsidP="00CC04E3" w:rsidR="00CC04E3">
      <w:pPr>
        <w:jc w:val="center"/>
        <w:rPr>
          <w:b/>
        </w:rPr>
      </w:pPr>
    </w:p>
    <w:p w:rsidRDefault="00CC04E3" w:rsidP="00CC04E3" w:rsidR="00CC04E3">
      <w:pPr>
        <w:ind w:firstLine="708" w:left="5664"/>
      </w:pPr>
    </w:p>
    <w:p w:rsidRDefault="00CC04E3" w:rsidP="00CC04E3" w:rsidR="00CC04E3">
      <w:pPr>
        <w:ind w:firstLine="708" w:left="5664"/>
      </w:pPr>
      <w:r>
        <w:t xml:space="preserve">    Sutkinja</w:t>
      </w:r>
    </w:p>
    <w:p w:rsidRDefault="00CC04E3" w:rsidP="00CC04E3" w:rsidR="00CC04E3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Mirna Vujčić </w:t>
      </w:r>
    </w:p>
    <w:p w:rsidRDefault="00CC04E3" w:rsidP="00CC04E3" w:rsidR="00CC04E3"/>
    <w:p w:rsidRDefault="00CC04E3" w:rsidP="00CC04E3" w:rsidR="00CC04E3"/>
    <w:p w:rsidRDefault="00CC04E3" w:rsidP="00CC04E3" w:rsidR="00CC04E3"/>
    <w:p w:rsidRDefault="00CC04E3" w:rsidP="00CC04E3" w:rsidR="00CC04E3">
      <w:pPr>
        <w:rPr>
          <w:sz w:val="18"/>
          <w:szCs w:val="18"/>
        </w:rPr>
      </w:pPr>
      <w:r>
        <w:rPr>
          <w:b/>
          <w:sz w:val="18"/>
          <w:szCs w:val="18"/>
        </w:rPr>
        <w:t>NAPUTAK O PRAVNOM LIJEKU: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</w:t>
      </w:r>
      <w:r>
        <w:rPr>
          <w:sz w:val="18"/>
          <w:szCs w:val="18"/>
        </w:rPr>
        <w:tab/>
      </w:r>
    </w:p>
    <w:p w:rsidRDefault="00CC04E3" w:rsidP="00CC04E3" w:rsidR="00CC04E3">
      <w:pPr>
        <w:rPr>
          <w:sz w:val="18"/>
          <w:szCs w:val="18"/>
        </w:rPr>
      </w:pPr>
      <w:r>
        <w:rPr>
          <w:sz w:val="18"/>
          <w:szCs w:val="18"/>
        </w:rPr>
        <w:t>Protiv ovog rješenja dopuštena je žalba u roku od osam dana</w:t>
      </w:r>
    </w:p>
    <w:p w:rsidRDefault="00CC04E3" w:rsidP="00CC04E3" w:rsidR="00CC04E3">
      <w:pPr>
        <w:rPr>
          <w:sz w:val="18"/>
          <w:szCs w:val="18"/>
        </w:rPr>
      </w:pPr>
      <w:r>
        <w:rPr>
          <w:sz w:val="18"/>
          <w:szCs w:val="18"/>
        </w:rPr>
        <w:t xml:space="preserve"> po isteku osmog dana od dana objave rješenja na mrežnoj stranici</w:t>
      </w:r>
    </w:p>
    <w:p w:rsidRDefault="00CC04E3" w:rsidP="00CC04E3" w:rsidR="00CC04E3">
      <w:pPr>
        <w:rPr>
          <w:sz w:val="18"/>
          <w:szCs w:val="18"/>
        </w:rPr>
      </w:pPr>
      <w:r>
        <w:rPr>
          <w:sz w:val="18"/>
          <w:szCs w:val="18"/>
        </w:rPr>
        <w:t xml:space="preserve"> e-Oglasna ploča sudova. Žalba se podnosi  Visokom trgovačkom </w:t>
      </w:r>
    </w:p>
    <w:p w:rsidRDefault="00CC04E3" w:rsidP="00CC04E3" w:rsidR="00CC04E3">
      <w:pPr>
        <w:rPr>
          <w:sz w:val="18"/>
          <w:szCs w:val="18"/>
        </w:rPr>
      </w:pPr>
      <w:r>
        <w:rPr>
          <w:sz w:val="18"/>
          <w:szCs w:val="18"/>
        </w:rPr>
        <w:t>sudu u Zagrebu  putem ovoga suda  u tri  primjerka.</w:t>
      </w:r>
    </w:p>
    <w:p w:rsidRDefault="00CC04E3" w:rsidP="00CC04E3" w:rsidR="00CC04E3"/>
    <w:p w:rsidRDefault="00CC04E3" w:rsidP="00CC04E3" w:rsidR="00CC04E3"/>
    <w:p w:rsidRDefault="00CC04E3" w:rsidP="00CC04E3" w:rsidR="00CC04E3"/>
    <w:p w:rsidRDefault="00CC04E3" w:rsidP="00CC04E3" w:rsidR="00CC04E3"/>
    <w:p w:rsidRDefault="00CC04E3" w:rsidP="00CC04E3" w:rsidR="00CC04E3">
      <w:r>
        <w:t>DNA</w:t>
      </w:r>
    </w:p>
    <w:p w:rsidRDefault="00CC04E3" w:rsidP="00CC04E3" w:rsidR="00CC04E3">
      <w:pPr>
        <w:ind w:firstLine="360"/>
      </w:pPr>
      <w:r>
        <w:t xml:space="preserve">- rješenje nepravomoćno </w:t>
      </w:r>
    </w:p>
    <w:p w:rsidRDefault="00CC04E3" w:rsidP="00CC04E3" w:rsidR="00CC04E3">
      <w:pPr>
        <w:ind w:left="360"/>
      </w:pPr>
      <w:r>
        <w:t>- objaviti na mrežnoj stranici e-Oglasna ploča sudova</w:t>
      </w:r>
    </w:p>
    <w:p w:rsidRDefault="00CC04E3" w:rsidP="00CC04E3" w:rsidR="00CC04E3">
      <w:pPr>
        <w:ind w:left="360"/>
      </w:pPr>
      <w:r>
        <w:t>- dostaviti stečajnom upravitelju.</w:t>
      </w:r>
    </w:p>
    <w:p w:rsidRDefault="00CC04E3" w:rsidP="00CC04E3" w:rsidR="00CC04E3">
      <w:r>
        <w:t xml:space="preserve"> </w:t>
      </w:r>
    </w:p>
    <w:p w:rsidRDefault="00CC04E3" w:rsidP="00CC04E3" w:rsidR="00CC04E3">
      <w:r>
        <w:tab/>
      </w:r>
      <w:r>
        <w:tab/>
      </w:r>
    </w:p>
    <w:p w:rsidRDefault="00CC04E3" w:rsidP="00CC04E3" w:rsidR="00CC04E3"/>
    <w:p w:rsidRDefault="00CC04E3" w:rsidP="007F159F" w:rsidR="00CC04E3">
      <w:pPr>
        <w:rPr>
          <w:sz w:val="20"/>
        </w:rPr>
      </w:pPr>
      <w:r>
        <w:tab/>
      </w:r>
      <w:r>
        <w:tab/>
      </w:r>
    </w:p>
    <w:p w:rsidRDefault="00CC04E3" w:rsidP="00CC04E3" w:rsidR="00CC04E3">
      <w:pPr>
        <w:rPr>
          <w:sz w:val="20"/>
        </w:rPr>
      </w:pPr>
    </w:p>
    <w:p w:rsidRDefault="00CC04E3" w:rsidP="00CC04E3" w:rsidR="00CC04E3"/>
    <w:p w:rsidRDefault="00CC04E3" w:rsidP="00CC04E3" w:rsidR="00CC04E3"/>
    <w:p w:rsidRDefault="00DB052E" w:rsidP="00CC04E3" w:rsidR="00DB052E" w:rsidRPr="00CC04E3"/>
    <w:sectPr w:rsidR="00DB052E" w:rsidRPr="00CC04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4E3"/>
    <w:rsid w:val="00026792"/>
    <w:rsid w:val="00053ED3"/>
    <w:rsid w:val="00054C17"/>
    <w:rsid w:val="000E50DF"/>
    <w:rsid w:val="000F4083"/>
    <w:rsid w:val="00114DF9"/>
    <w:rsid w:val="001320C0"/>
    <w:rsid w:val="0028160A"/>
    <w:rsid w:val="00493F53"/>
    <w:rsid w:val="004F47CD"/>
    <w:rsid w:val="00501339"/>
    <w:rsid w:val="0061684B"/>
    <w:rsid w:val="00666998"/>
    <w:rsid w:val="007F159F"/>
    <w:rsid w:val="0083699A"/>
    <w:rsid w:val="008A705A"/>
    <w:rsid w:val="00912F7A"/>
    <w:rsid w:val="00933B5F"/>
    <w:rsid w:val="009A0CDA"/>
    <w:rsid w:val="00BD7560"/>
    <w:rsid w:val="00C71A58"/>
    <w:rsid w:val="00CC04E3"/>
    <w:rsid w:val="00CC2E43"/>
    <w:rsid w:val="00DB052E"/>
    <w:rsid w:val="00FA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04E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04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4E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E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E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E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E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04E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04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4E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3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E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E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E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E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81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II  dio kod  Dubi.,  III i IV u ref.</izvorni_sadrzaj>
    <derivirana_varijabla naziv="DomainObject.Predmet.PrimjedbaSuca_1">I , II  dio kod  Dubi.,  III i IV u ref.</derivirana_varijabla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  <item>Nikolina Fistrić Štefok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  <item>Nikolina Fistrić Štefok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  <item>Nikolina Fistrić Štefok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  <item>Nikolina Fistrić Štefok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  <item>Nikolina Fistrić Štefok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1191</properties:Words>
  <properties:Characters>6654</properties:Characters>
  <properties:Lines>148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2017-10-02T11:10:00Z</dcterms:created>
  <dc:creator>wsadmin</dc:creator>
  <cp:lastModifiedBy>wsadmin</cp:lastModifiedBy>
  <cp:lastPrinted>2017-10-02T10:53:00Z</cp:lastPrinted>
  <dcterms:modified xmlns:xsi="http://www.w3.org/2001/XMLSchema-instance" xsi:type="dcterms:W3CDTF">2017-10-02T12:00:00Z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