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d7741" w14:paraId="6dd7741" w:rsidRDefault="00D746E5" w:rsidR="00D746E5">
      <w:pPr>
        <w15:collapsed w:val="false"/>
      </w:pPr>
      <w:bookmarkStart w:name="_GoBack" w:id="0"/>
      <w:bookmarkEnd w:id="0"/>
    </w:p>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955B4" w:rsidR="00994BA7">
        <w:trPr>
          <w:trHeight w:val="565"/>
        </w:trPr>
        <w:tc>
          <w:tcPr>
            <w:tcW w:type="dxa" w:w="2531"/>
          </w:tcPr>
          <w:p w:rsidRDefault="00994BA7" w:rsidP="008955B4" w:rsidR="00994BA7">
            <w:pPr>
              <w:jc w:val="center"/>
            </w:pPr>
            <w:r>
              <w:rPr>
                <w:noProof/>
                <w:lang w:eastAsia="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746E5" w:rsidP="008955B4" w:rsidR="00D746E5">
            <w:pPr>
              <w:jc w:val="center"/>
              <w:rPr>
                <w:sz w:val="24"/>
              </w:rPr>
            </w:pPr>
          </w:p>
          <w:p w:rsidRDefault="00994BA7" w:rsidP="008955B4" w:rsidR="00994BA7" w:rsidRPr="0073798A">
            <w:pPr>
              <w:jc w:val="center"/>
              <w:rPr>
                <w:sz w:val="24"/>
              </w:rPr>
            </w:pPr>
            <w:r w:rsidRPr="0073798A">
              <w:rPr>
                <w:sz w:val="24"/>
              </w:rPr>
              <w:t>Republika Hrvatska</w:t>
            </w:r>
          </w:p>
          <w:p w:rsidRDefault="00994BA7" w:rsidP="008955B4" w:rsidR="00994BA7" w:rsidRPr="0073798A">
            <w:pPr>
              <w:jc w:val="center"/>
              <w:rPr>
                <w:sz w:val="24"/>
              </w:rPr>
            </w:pPr>
            <w:r w:rsidRPr="0073798A">
              <w:rPr>
                <w:sz w:val="24"/>
              </w:rPr>
              <w:t>Trgovački sud u Splitu</w:t>
            </w:r>
          </w:p>
          <w:p w:rsidRDefault="00994BA7" w:rsidP="008955B4" w:rsidR="00994BA7">
            <w:pPr>
              <w:jc w:val="center"/>
            </w:pPr>
            <w:r w:rsidRPr="0073798A">
              <w:rPr>
                <w:sz w:val="24"/>
              </w:rPr>
              <w:t xml:space="preserve">Split, </w:t>
            </w:r>
            <w:proofErr w:type="spellStart"/>
            <w:r w:rsidRPr="0073798A">
              <w:rPr>
                <w:sz w:val="24"/>
              </w:rPr>
              <w:t>Sukoišanska</w:t>
            </w:r>
            <w:proofErr w:type="spellEnd"/>
            <w:r w:rsidRPr="0073798A">
              <w:rPr>
                <w:sz w:val="24"/>
              </w:rPr>
              <w:t xml:space="preserve"> 6</w:t>
            </w:r>
          </w:p>
        </w:tc>
      </w:tr>
    </w:tbl>
    <w:p w:rsidRDefault="00994BA7" w:rsidP="00994BA7" w:rsidR="00994BA7">
      <w:pPr>
        <w:jc w:val="right"/>
      </w:pPr>
      <w:r>
        <w:t>Poslovni broj: 4. St-</w:t>
      </w:r>
      <w:r w:rsidR="00D746E5">
        <w:t>285/2003-85</w:t>
      </w:r>
    </w:p>
    <w:p w:rsidRDefault="00994BA7" w:rsidP="00994BA7" w:rsidR="00994BA7">
      <w:pPr>
        <w:jc w:val="center"/>
      </w:pPr>
    </w:p>
    <w:p w:rsidRDefault="00D746E5" w:rsidP="00994BA7" w:rsidR="00D746E5">
      <w:pPr>
        <w:jc w:val="center"/>
      </w:pPr>
    </w:p>
    <w:p w:rsidRDefault="00994BA7" w:rsidP="00994BA7" w:rsidR="00994BA7" w:rsidRPr="0073798A">
      <w:pPr>
        <w:jc w:val="center"/>
        <w:rPr>
          <w:spacing w:val="100"/>
        </w:rPr>
      </w:pPr>
      <w:r w:rsidRPr="0073798A">
        <w:rPr>
          <w:spacing w:val="100"/>
        </w:rPr>
        <w:t xml:space="preserve">REPUBLIKA HRVATSKA </w:t>
      </w:r>
    </w:p>
    <w:p w:rsidRDefault="00994BA7" w:rsidP="00994BA7" w:rsidR="00994BA7" w:rsidRPr="00AA388B"/>
    <w:p w:rsidRDefault="00994BA7" w:rsidP="00994BA7" w:rsidR="00994BA7" w:rsidRPr="00AA388B">
      <w:pPr>
        <w:pStyle w:val="Naslov1"/>
        <w:rPr>
          <w:b w:val="false"/>
          <w:spacing w:val="100"/>
        </w:rPr>
      </w:pPr>
      <w:r w:rsidRPr="00AA388B">
        <w:rPr>
          <w:b w:val="false"/>
          <w:spacing w:val="100"/>
        </w:rPr>
        <w:t>ZAKLJUČAK</w:t>
      </w:r>
    </w:p>
    <w:p w:rsidRDefault="00994BA7" w:rsidP="00D80EBA" w:rsidR="00994BA7">
      <w:pPr>
        <w:ind w:firstLine="708"/>
        <w:jc w:val="both"/>
      </w:pPr>
    </w:p>
    <w:p w:rsidRDefault="00D746E5" w:rsidP="00D80EBA" w:rsidR="00D746E5">
      <w:pPr>
        <w:ind w:firstLine="708"/>
        <w:jc w:val="both"/>
      </w:pPr>
    </w:p>
    <w:p w:rsidRDefault="00994BA7" w:rsidP="00D746E5" w:rsidR="00994BA7">
      <w:pPr>
        <w:pStyle w:val="Tijeloteksta"/>
        <w:tabs>
          <w:tab w:pos="0" w:val="left"/>
        </w:tabs>
        <w:spacing w:before="120"/>
        <w:jc w:val="both"/>
      </w:pPr>
      <w:r>
        <w:tab/>
        <w:t>Trgovački sud u Splitu, po su</w:t>
      </w:r>
      <w:r w:rsidR="00D746E5">
        <w:t xml:space="preserve">cu ovog suda Katarini Mikulić, </w:t>
      </w:r>
      <w:r>
        <w:t xml:space="preserve">u stečajnom postupku nad stečajnim dužnikom </w:t>
      </w:r>
      <w:r w:rsidR="00D746E5" w:rsidRPr="00955ADF">
        <w:t xml:space="preserve">PARNAS d.o.o. ˝u stečaju˝, </w:t>
      </w:r>
      <w:proofErr w:type="spellStart"/>
      <w:r w:rsidR="00D746E5" w:rsidRPr="00955ADF">
        <w:t>Molizanskih</w:t>
      </w:r>
      <w:proofErr w:type="spellEnd"/>
      <w:r w:rsidR="00D746E5" w:rsidRPr="00955ADF">
        <w:t xml:space="preserve"> Hrvata 12</w:t>
      </w:r>
      <w:r w:rsidR="00D746E5" w:rsidRPr="00955ADF">
        <w:rPr>
          <w:color w:val="FF0000"/>
        </w:rPr>
        <w:t>,</w:t>
      </w:r>
      <w:r w:rsidR="00D746E5" w:rsidRPr="00955ADF">
        <w:t xml:space="preserve"> Makarska, OIB: 65264042985</w:t>
      </w:r>
      <w:r>
        <w:t xml:space="preserve">,  </w:t>
      </w:r>
      <w:r w:rsidR="00D746E5">
        <w:t>7. studenog</w:t>
      </w:r>
      <w:r>
        <w:t xml:space="preserve"> 2018.</w:t>
      </w:r>
    </w:p>
    <w:p w:rsidRDefault="00D746E5" w:rsidP="00D746E5" w:rsidR="00D746E5">
      <w:pPr>
        <w:spacing w:after="120" w:before="120"/>
        <w:jc w:val="center"/>
      </w:pPr>
    </w:p>
    <w:p w:rsidRDefault="00D80EBA" w:rsidP="00D746E5" w:rsidR="00D80EBA">
      <w:pPr>
        <w:spacing w:after="120" w:before="120"/>
        <w:jc w:val="center"/>
      </w:pPr>
      <w:r>
        <w:t>z a k l j u č i o  j e</w:t>
      </w:r>
    </w:p>
    <w:p w:rsidRDefault="00D746E5" w:rsidP="00D746E5" w:rsidR="00D746E5">
      <w:pPr>
        <w:spacing w:after="120" w:before="120"/>
        <w:jc w:val="center"/>
      </w:pPr>
    </w:p>
    <w:p w:rsidRDefault="00D746E5" w:rsidP="00D746E5" w:rsidR="00994BA7" w:rsidRPr="00D746E5">
      <w:pPr>
        <w:pStyle w:val="Uvuenotijeloteksta"/>
        <w:ind w:firstLine="708" w:left="0"/>
        <w:jc w:val="both"/>
        <w:rPr>
          <w:sz w:val="24"/>
          <w:szCs w:val="24"/>
        </w:rPr>
      </w:pPr>
      <w:r w:rsidRPr="00D746E5">
        <w:rPr>
          <w:sz w:val="24"/>
          <w:szCs w:val="24"/>
        </w:rPr>
        <w:t>I.</w:t>
      </w:r>
      <w:r w:rsidR="00D80EBA" w:rsidRPr="00D746E5">
        <w:rPr>
          <w:sz w:val="24"/>
          <w:szCs w:val="24"/>
        </w:rPr>
        <w:t xml:space="preserve"> Ročište radi utvrđenja troškova i razdiobe </w:t>
      </w:r>
      <w:proofErr w:type="spellStart"/>
      <w:r w:rsidR="00D80EBA" w:rsidRPr="00D746E5">
        <w:rPr>
          <w:sz w:val="24"/>
          <w:szCs w:val="24"/>
        </w:rPr>
        <w:t>kupovnine</w:t>
      </w:r>
      <w:proofErr w:type="spellEnd"/>
      <w:r w:rsidR="00D80EBA" w:rsidRPr="00D746E5">
        <w:rPr>
          <w:sz w:val="24"/>
          <w:szCs w:val="24"/>
        </w:rPr>
        <w:t xml:space="preserve"> ostvarene unovčenjem stečajne mase – </w:t>
      </w:r>
      <w:r w:rsidRPr="00D746E5">
        <w:rPr>
          <w:sz w:val="24"/>
          <w:szCs w:val="24"/>
        </w:rPr>
        <w:t xml:space="preserve">neutvrđeni suvlasnički dio </w:t>
      </w:r>
      <w:proofErr w:type="spellStart"/>
      <w:r w:rsidRPr="00D746E5">
        <w:rPr>
          <w:sz w:val="24"/>
          <w:szCs w:val="24"/>
        </w:rPr>
        <w:t>izvanknjižnog</w:t>
      </w:r>
      <w:proofErr w:type="spellEnd"/>
      <w:r w:rsidRPr="00D746E5">
        <w:rPr>
          <w:sz w:val="24"/>
          <w:szCs w:val="24"/>
        </w:rPr>
        <w:t xml:space="preserve"> vlasništva stečajnog dužnika na </w:t>
      </w:r>
      <w:proofErr w:type="spellStart"/>
      <w:r w:rsidRPr="00D746E5">
        <w:rPr>
          <w:sz w:val="24"/>
          <w:szCs w:val="24"/>
        </w:rPr>
        <w:t>čest.zgr</w:t>
      </w:r>
      <w:proofErr w:type="spellEnd"/>
      <w:r w:rsidRPr="00D746E5">
        <w:rPr>
          <w:sz w:val="24"/>
          <w:szCs w:val="24"/>
        </w:rPr>
        <w:t>. 983/1 (katastarske oznake 3048/5), K.O. Makarska-Makar, ZU 3570, u naravi zgrada površine 610,00 m</w:t>
      </w:r>
      <w:r w:rsidRPr="00D746E5">
        <w:rPr>
          <w:sz w:val="24"/>
          <w:szCs w:val="24"/>
          <w:vertAlign w:val="superscript"/>
        </w:rPr>
        <w:t>2</w:t>
      </w:r>
      <w:r w:rsidRPr="00D746E5">
        <w:rPr>
          <w:sz w:val="24"/>
          <w:szCs w:val="24"/>
        </w:rPr>
        <w:t xml:space="preserve"> i dvorište površine 1.023,00 m</w:t>
      </w:r>
      <w:r w:rsidRPr="00D746E5">
        <w:rPr>
          <w:sz w:val="24"/>
          <w:szCs w:val="24"/>
          <w:vertAlign w:val="superscript"/>
        </w:rPr>
        <w:t>2</w:t>
      </w:r>
      <w:r w:rsidRPr="00D746E5">
        <w:rPr>
          <w:sz w:val="24"/>
          <w:szCs w:val="24"/>
        </w:rPr>
        <w:t xml:space="preserve"> uknjiženo pravo vlasništva u korist Građevno poduzeće Makarska – u naravi poslovni prostor lociran u prizemlju stambeno poslovne zgrade, površine 259,72 m</w:t>
      </w:r>
      <w:r w:rsidRPr="00D746E5">
        <w:rPr>
          <w:sz w:val="24"/>
          <w:szCs w:val="24"/>
          <w:vertAlign w:val="superscript"/>
        </w:rPr>
        <w:t>2</w:t>
      </w:r>
      <w:r w:rsidRPr="00D746E5">
        <w:rPr>
          <w:sz w:val="24"/>
          <w:szCs w:val="24"/>
        </w:rPr>
        <w:t xml:space="preserve">, na adresi </w:t>
      </w:r>
      <w:proofErr w:type="spellStart"/>
      <w:r w:rsidRPr="00D746E5">
        <w:rPr>
          <w:sz w:val="24"/>
          <w:szCs w:val="24"/>
        </w:rPr>
        <w:t>Molizanskih</w:t>
      </w:r>
      <w:proofErr w:type="spellEnd"/>
      <w:r w:rsidRPr="00D746E5">
        <w:rPr>
          <w:sz w:val="24"/>
          <w:szCs w:val="24"/>
        </w:rPr>
        <w:t xml:space="preserve"> Hrvata 7 a,b,c (prije Vladimira Nazora 1b), </w:t>
      </w:r>
      <w:proofErr w:type="spellStart"/>
      <w:r w:rsidRPr="00D746E5">
        <w:rPr>
          <w:sz w:val="24"/>
          <w:szCs w:val="24"/>
        </w:rPr>
        <w:t>izvanknjižn</w:t>
      </w:r>
      <w:r>
        <w:rPr>
          <w:sz w:val="24"/>
          <w:szCs w:val="24"/>
        </w:rPr>
        <w:t>o</w:t>
      </w:r>
      <w:proofErr w:type="spellEnd"/>
      <w:r>
        <w:rPr>
          <w:sz w:val="24"/>
          <w:szCs w:val="24"/>
        </w:rPr>
        <w:t xml:space="preserve"> vlasništvo stečajnog dužnika</w:t>
      </w:r>
      <w:r w:rsidR="00D80EBA">
        <w:t xml:space="preserve">, </w:t>
      </w:r>
      <w:r w:rsidR="00D80EBA" w:rsidRPr="00D746E5">
        <w:rPr>
          <w:sz w:val="24"/>
          <w:szCs w:val="24"/>
        </w:rPr>
        <w:t>određuje se za</w:t>
      </w:r>
      <w:r w:rsidR="00D80EBA">
        <w:t xml:space="preserve"> </w:t>
      </w:r>
    </w:p>
    <w:p w:rsidRDefault="00994BA7" w:rsidP="00994BA7" w:rsidR="00994BA7">
      <w:pPr>
        <w:ind w:firstLine="709"/>
        <w:jc w:val="both"/>
      </w:pPr>
    </w:p>
    <w:p w:rsidRDefault="00D80EBA" w:rsidP="00227F31" w:rsidR="00994BA7">
      <w:pPr>
        <w:ind w:firstLine="709"/>
        <w:jc w:val="center"/>
      </w:pPr>
      <w:r>
        <w:t>dan</w:t>
      </w:r>
      <w:r w:rsidR="00994BA7">
        <w:t xml:space="preserve"> </w:t>
      </w:r>
      <w:r w:rsidR="00227F31">
        <w:t>23. studenog</w:t>
      </w:r>
      <w:r w:rsidR="009E3089">
        <w:t xml:space="preserve"> 2018.</w:t>
      </w:r>
      <w:r w:rsidR="001B7CB8">
        <w:t xml:space="preserve"> u </w:t>
      </w:r>
      <w:r w:rsidR="00227F31">
        <w:t>09:00</w:t>
      </w:r>
      <w:r w:rsidR="009E3089">
        <w:t xml:space="preserve"> kabinet</w:t>
      </w:r>
      <w:r>
        <w:t xml:space="preserve"> br. 11</w:t>
      </w:r>
      <w:r w:rsidR="00994BA7">
        <w:t>6</w:t>
      </w:r>
      <w:r>
        <w:t xml:space="preserve">/I, Trgovačkog suda u Splitu, </w:t>
      </w:r>
      <w:proofErr w:type="spellStart"/>
      <w:r>
        <w:t>Sukoišanska</w:t>
      </w:r>
      <w:proofErr w:type="spellEnd"/>
      <w:r>
        <w:t xml:space="preserve"> 6.</w:t>
      </w:r>
    </w:p>
    <w:p w:rsidRDefault="00D746E5" w:rsidP="00D746E5" w:rsidR="00D746E5">
      <w:pPr>
        <w:ind w:firstLine="709"/>
      </w:pPr>
    </w:p>
    <w:p w:rsidRDefault="00D80EBA" w:rsidP="00D746E5" w:rsidR="00D80EBA">
      <w:pPr>
        <w:spacing w:before="200"/>
        <w:ind w:firstLine="709"/>
        <w:jc w:val="both"/>
      </w:pPr>
      <w:r>
        <w:t xml:space="preserve">II. Na ročište radi namirenja </w:t>
      </w:r>
      <w:proofErr w:type="spellStart"/>
      <w:r>
        <w:t>r</w:t>
      </w:r>
      <w:r w:rsidR="00994BA7">
        <w:t>azlučnih</w:t>
      </w:r>
      <w:proofErr w:type="spellEnd"/>
      <w:r w:rsidR="00994BA7">
        <w:t xml:space="preserve"> vjerovnika pozivaju se </w:t>
      </w:r>
      <w:r>
        <w:t>stečajn</w:t>
      </w:r>
      <w:r w:rsidR="00D746E5">
        <w:t>a</w:t>
      </w:r>
      <w:r w:rsidR="00994BA7">
        <w:t xml:space="preserve"> upravitelj</w:t>
      </w:r>
      <w:r w:rsidR="00D746E5">
        <w:t xml:space="preserve">ica Dunja Krstulović iz Splita, </w:t>
      </w:r>
      <w:r w:rsidR="00D746E5" w:rsidRPr="00B51413">
        <w:t>Vinkovačka 41</w:t>
      </w:r>
      <w:r w:rsidR="00994BA7">
        <w:t xml:space="preserve">, </w:t>
      </w:r>
      <w:proofErr w:type="spellStart"/>
      <w:r>
        <w:t>razlučni</w:t>
      </w:r>
      <w:proofErr w:type="spellEnd"/>
      <w:r>
        <w:t xml:space="preserve"> vjerovni</w:t>
      </w:r>
      <w:r w:rsidR="00D746E5">
        <w:t>ci:</w:t>
      </w:r>
      <w:r>
        <w:t xml:space="preserve"> </w:t>
      </w:r>
      <w:r w:rsidR="00D746E5">
        <w:t xml:space="preserve">1. Zagrebačka banka d.d., </w:t>
      </w:r>
      <w:r w:rsidR="00D746E5" w:rsidRPr="00824A67">
        <w:t xml:space="preserve">Trg bana </w:t>
      </w:r>
      <w:r w:rsidR="00D746E5">
        <w:t xml:space="preserve">Josipa Jelačića 10, Zagreb, OIB: </w:t>
      </w:r>
      <w:r w:rsidR="00D746E5" w:rsidRPr="00824A67">
        <w:t xml:space="preserve"> 92963223473</w:t>
      </w:r>
      <w:r w:rsidR="00D746E5">
        <w:t xml:space="preserve">, 2. Croatia banka d.d., </w:t>
      </w:r>
      <w:r w:rsidR="00D746E5" w:rsidRPr="001A014A">
        <w:t>Roberta Frangeša Mihanovića 9, Zagreb</w:t>
      </w:r>
      <w:r w:rsidR="00D746E5">
        <w:t xml:space="preserve">, OIB: </w:t>
      </w:r>
      <w:r w:rsidR="00D746E5" w:rsidRPr="00291279">
        <w:t>32247795989</w:t>
      </w:r>
      <w:r w:rsidR="00D746E5">
        <w:t xml:space="preserve"> i 3. </w:t>
      </w:r>
      <w:r w:rsidR="00D746E5" w:rsidRPr="00824A67">
        <w:t>Državna agencija za osiguranje štednih uloga i sanaciju banaka</w:t>
      </w:r>
      <w:r w:rsidR="00D746E5">
        <w:t xml:space="preserve">, </w:t>
      </w:r>
      <w:proofErr w:type="spellStart"/>
      <w:r w:rsidR="00D746E5" w:rsidRPr="00824A67">
        <w:t>Jurišićeva</w:t>
      </w:r>
      <w:proofErr w:type="spellEnd"/>
      <w:r w:rsidR="00D746E5" w:rsidRPr="00824A67">
        <w:t xml:space="preserve"> ul. 1, Zagreb</w:t>
      </w:r>
      <w:r w:rsidR="00D746E5">
        <w:t xml:space="preserve">, </w:t>
      </w:r>
      <w:r w:rsidR="00D746E5" w:rsidRPr="00824A67">
        <w:t>OIB: 94819327944</w:t>
      </w:r>
      <w:r w:rsidR="00994BA7">
        <w:t xml:space="preserve">, kao i svi </w:t>
      </w:r>
      <w:r>
        <w:t>stečajni vjerovnici</w:t>
      </w:r>
      <w:r w:rsidR="00994BA7">
        <w:t xml:space="preserve"> stečajnog dužnika  te</w:t>
      </w:r>
      <w:r>
        <w:t xml:space="preserve"> eventualni drugi vjerovnici koji polažu pravo na namirenje iz </w:t>
      </w:r>
      <w:proofErr w:type="spellStart"/>
      <w:r>
        <w:t>kupovnine</w:t>
      </w:r>
      <w:proofErr w:type="spellEnd"/>
      <w:r>
        <w:t>.</w:t>
      </w:r>
    </w:p>
    <w:p w:rsidRDefault="00D80EBA" w:rsidP="00D80EBA" w:rsidR="00D80EBA">
      <w:pPr>
        <w:spacing w:before="200"/>
        <w:ind w:firstLine="708"/>
        <w:jc w:val="both"/>
      </w:pPr>
      <w:r>
        <w:t>III. Pozivaju se vjerovnici koji polažu pravo na odvojeno namirenje na unovčenoj stečajnoj masi opisanoj pod točkom I. ovog zaključka u roku od 8 dana dostaviti sudu i stečajno</w:t>
      </w:r>
      <w:r w:rsidR="00D746E5">
        <w:t>j upraviteljici</w:t>
      </w:r>
      <w:r>
        <w:t xml:space="preserve"> izračun ukupnog iznosa tražbine osigurane pravom odvojenog namirenja.  </w:t>
      </w:r>
    </w:p>
    <w:p w:rsidRDefault="00D80EBA" w:rsidP="00D80EBA" w:rsidR="00D80EBA">
      <w:pPr>
        <w:spacing w:before="200"/>
        <w:ind w:firstLine="708"/>
        <w:jc w:val="both"/>
      </w:pPr>
      <w:r>
        <w:lastRenderedPageBreak/>
        <w:t>IV. Tražbine vjerovnika koji ne dođu na ročište uzeti će se prema stanju koje proizlazi iz zemljišne knjige i spisa. Najkasnije na ročištu za diobu mogu se osporiti tražbine, visina tražbina i red namirenja.</w:t>
      </w:r>
    </w:p>
    <w:p w:rsidRDefault="00D746E5" w:rsidP="00F564AD" w:rsidR="00D746E5">
      <w:pPr>
        <w:jc w:val="center"/>
      </w:pPr>
    </w:p>
    <w:p w:rsidRDefault="00D80EBA" w:rsidP="00F564AD" w:rsidR="00D80EBA">
      <w:pPr>
        <w:jc w:val="center"/>
      </w:pPr>
      <w:r>
        <w:t>U Splitu</w:t>
      </w:r>
      <w:r w:rsidR="00D746E5">
        <w:t xml:space="preserve">, </w:t>
      </w:r>
      <w:r>
        <w:t xml:space="preserve"> </w:t>
      </w:r>
      <w:r w:rsidR="00D746E5">
        <w:t>7. studenog</w:t>
      </w:r>
      <w:r>
        <w:t xml:space="preserve"> 2018.</w:t>
      </w:r>
    </w:p>
    <w:p w:rsidRDefault="00D746E5" w:rsidP="00F564AD" w:rsidR="00D746E5">
      <w:pPr>
        <w:ind w:left="6372"/>
        <w:jc w:val="center"/>
      </w:pPr>
    </w:p>
    <w:p w:rsidRDefault="00994BA7" w:rsidP="00F564AD" w:rsidR="00D80EBA">
      <w:pPr>
        <w:ind w:left="6372"/>
        <w:jc w:val="center"/>
      </w:pPr>
      <w:r>
        <w:t>Sudac</w:t>
      </w:r>
    </w:p>
    <w:p w:rsidRDefault="00F564AD" w:rsidP="00F564AD" w:rsidR="00F564AD">
      <w:pPr>
        <w:ind w:left="6372"/>
        <w:jc w:val="center"/>
      </w:pPr>
    </w:p>
    <w:p w:rsidRDefault="00994BA7" w:rsidP="00F564AD" w:rsidR="00994BA7">
      <w:pPr>
        <w:ind w:left="6372"/>
      </w:pPr>
    </w:p>
    <w:p w:rsidRDefault="00994BA7" w:rsidP="00F564AD" w:rsidR="00D80EBA">
      <w:pPr>
        <w:ind w:left="6372"/>
        <w:jc w:val="center"/>
      </w:pPr>
      <w:r>
        <w:t>Katarina Mikulić</w:t>
      </w:r>
      <w:r w:rsidR="00514234">
        <w:t>,v.r.</w:t>
      </w:r>
    </w:p>
    <w:p w:rsidRDefault="00514234" w:rsidP="0071700F" w:rsidR="0051423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514234" w:rsidP="0071700F" w:rsidR="00514234"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514234" w:rsidP="00F564AD" w:rsidR="00514234">
      <w:pPr>
        <w:ind w:left="6372"/>
        <w:jc w:val="center"/>
      </w:pPr>
    </w:p>
    <w:p w:rsidRDefault="00D80EBA" w:rsidP="00D80EBA" w:rsidR="00D80EBA"/>
    <w:p w:rsidRDefault="00D746E5" w:rsidP="00D80EBA" w:rsidR="00D746E5"/>
    <w:p w:rsidRDefault="00D80EBA" w:rsidP="00D80EBA" w:rsidR="00D80EBA">
      <w:r>
        <w:t>Uputa o pravnom lijeku: Protiv ovog zaključka nije dopuštena žalba.</w:t>
      </w:r>
    </w:p>
    <w:p w:rsidRDefault="00D746E5" w:rsidR="00D746E5">
      <w:r>
        <w:t xml:space="preserve"> </w:t>
      </w:r>
    </w:p>
    <w:sectPr w:rsidR="00D746E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0EBA"/>
    <w:rsid w:val="00066650"/>
    <w:rsid w:val="00085E7C"/>
    <w:rsid w:val="000B4D96"/>
    <w:rsid w:val="000D5416"/>
    <w:rsid w:val="000E6D83"/>
    <w:rsid w:val="001B7CB8"/>
    <w:rsid w:val="00227F31"/>
    <w:rsid w:val="0024181F"/>
    <w:rsid w:val="002C285B"/>
    <w:rsid w:val="003C2F22"/>
    <w:rsid w:val="00417EA6"/>
    <w:rsid w:val="00514234"/>
    <w:rsid w:val="0071519E"/>
    <w:rsid w:val="007F7A84"/>
    <w:rsid w:val="00814EDB"/>
    <w:rsid w:val="00815142"/>
    <w:rsid w:val="00853B3E"/>
    <w:rsid w:val="00981D37"/>
    <w:rsid w:val="00994BA7"/>
    <w:rsid w:val="009E3089"/>
    <w:rsid w:val="00A51DE9"/>
    <w:rsid w:val="00B7506F"/>
    <w:rsid w:val="00D746E5"/>
    <w:rsid w:val="00D778AF"/>
    <w:rsid w:val="00D80EBA"/>
    <w:rsid w:val="00D8632A"/>
    <w:rsid w:val="00DD0D50"/>
    <w:rsid w:val="00EB6A52"/>
    <w:rsid w:val="00F2599E"/>
    <w:rsid w:val="00F564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80E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80EBA"/>
    <w:rPr>
      <w:rFonts w:cs="Tahoma" w:hAnsi="Tahoma" w:ascii="Tahoma"/>
      <w:sz w:val="16"/>
      <w:szCs w:val="16"/>
    </w:rPr>
  </w:style>
  <w:style w:customStyle="true"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true"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Uvuenotijeloteksta" w:type="paragraph">
    <w:name w:val="Body Text Indent"/>
    <w:basedOn w:val="Normal"/>
    <w:link w:val="UvuenotijelotekstaChar"/>
    <w:uiPriority w:val="99"/>
    <w:unhideWhenUsed/>
    <w:rsid w:val="00D746E5"/>
    <w:pPr>
      <w:spacing w:after="120"/>
      <w:ind w:left="283"/>
    </w:pPr>
    <w:rPr>
      <w:rFonts w:eastAsia="Times New Roman"/>
      <w:sz w:val="20"/>
      <w:szCs w:val="20"/>
      <w:lang w:eastAsia="hr-HR"/>
    </w:rPr>
  </w:style>
  <w:style w:customStyle="true" w:styleId="UvuenotijelotekstaChar" w:type="character">
    <w:name w:val="Uvučeno tijelo teksta Char"/>
    <w:basedOn w:val="Zadanifontodlomka"/>
    <w:link w:val="Uvuenotijeloteksta"/>
    <w:uiPriority w:val="99"/>
    <w:rsid w:val="00D746E5"/>
    <w:rPr>
      <w:rFonts w:cs="Times New Roman" w:eastAsia="Times New Roman"/>
      <w:sz w:val="20"/>
      <w:szCs w:val="20"/>
      <w:lang w:eastAsia="hr-HR"/>
    </w:rPr>
  </w:style>
  <w:style w:styleId="Tekstrezerviranogmjesta" w:type="character">
    <w:name w:val="Placeholder Text"/>
    <w:basedOn w:val="Zadanifontodlomka"/>
    <w:uiPriority w:val="99"/>
    <w:semiHidden/>
    <w:rsid w:val="00514234"/>
    <w:rPr>
      <w:color w:val="808080"/>
      <w:bdr w:space="0" w:sz="0" w:color="auto" w:val="none"/>
      <w:shd w:fill="auto" w:color="auto" w:val="clear"/>
    </w:rPr>
  </w:style>
  <w:style w:customStyle="true" w:styleId="eSPISCCParagraphDefaultFont" w:type="character">
    <w:name w:val="eSPIS_CC_Paragraph Default Font"/>
    <w:basedOn w:val="Zadanifontodlomka"/>
    <w:rsid w:val="005142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4234"/>
    <w:rPr>
      <w:bdr w:space="0" w:sz="0" w:color="auto" w:val="none"/>
      <w:shd w:fill="FFFFCC" w:color="auto" w:val="clear"/>
      <w:lang w:val="hr-HR"/>
    </w:rPr>
  </w:style>
  <w:style w:customStyle="true" w:styleId="PozadinaSvijetloCrvena" w:type="character">
    <w:name w:val="Pozadina_SvijetloCrvena"/>
    <w:basedOn w:val="eSPISCCParagraphDefaultFont"/>
    <w:rsid w:val="005142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4234"/>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514234"/>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80EBA"/>
    <w:rPr>
      <w:rFonts w:cs="Times New Roman"/>
      <w:szCs w:val="24"/>
    </w:rPr>
  </w:style>
  <w:style w:styleId="Naslov1" w:type="paragraph">
    <w:name w:val="heading 1"/>
    <w:basedOn w:val="Normal"/>
    <w:next w:val="Normal"/>
    <w:link w:val="Naslov1Char"/>
    <w:qFormat/>
    <w:rsid w:val="00994BA7"/>
    <w:pPr>
      <w:keepNext/>
      <w:jc w:val="center"/>
      <w:outlineLvl w:val="0"/>
    </w:pPr>
    <w:rPr>
      <w:rFonts w:eastAsia="Times New Roman"/>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D80EBA"/>
    <w:rPr>
      <w:rFonts w:cs="Times New Roman"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80EBA"/>
    <w:rPr>
      <w:rFonts w:ascii="Tahoma" w:cs="Tahoma" w:hAnsi="Tahoma"/>
      <w:sz w:val="16"/>
      <w:szCs w:val="16"/>
    </w:rPr>
  </w:style>
  <w:style w:customStyle="1" w:styleId="TekstbaloniaChar" w:type="character">
    <w:name w:val="Tekst balončića Char"/>
    <w:basedOn w:val="Zadanifontodlomka"/>
    <w:link w:val="Tekstbalonia"/>
    <w:uiPriority w:val="99"/>
    <w:semiHidden/>
    <w:rsid w:val="00D80EBA"/>
    <w:rPr>
      <w:rFonts w:ascii="Tahoma" w:cs="Tahoma" w:hAnsi="Tahoma"/>
      <w:sz w:val="16"/>
      <w:szCs w:val="16"/>
    </w:rPr>
  </w:style>
  <w:style w:customStyle="1" w:styleId="Naslov1Char" w:type="character">
    <w:name w:val="Naslov 1 Char"/>
    <w:basedOn w:val="Zadanifontodlomka"/>
    <w:link w:val="Naslov1"/>
    <w:rsid w:val="00994BA7"/>
    <w:rPr>
      <w:rFonts w:cs="Times New Roman" w:eastAsia="Times New Roman"/>
      <w:b/>
      <w:bCs/>
      <w:szCs w:val="24"/>
      <w:lang w:eastAsia="hr-HR"/>
    </w:rPr>
  </w:style>
  <w:style w:styleId="Tijeloteksta" w:type="paragraph">
    <w:name w:val="Body Text"/>
    <w:basedOn w:val="Normal"/>
    <w:link w:val="TijelotekstaChar"/>
    <w:uiPriority w:val="99"/>
    <w:unhideWhenUsed/>
    <w:rsid w:val="00994BA7"/>
    <w:pPr>
      <w:spacing w:after="120"/>
    </w:pPr>
    <w:rPr>
      <w:rFonts w:eastAsia="Times New Roman"/>
      <w:lang w:eastAsia="hr-HR"/>
    </w:rPr>
  </w:style>
  <w:style w:customStyle="1" w:styleId="TijelotekstaChar" w:type="character">
    <w:name w:val="Tijelo teksta Char"/>
    <w:basedOn w:val="Zadanifontodlomka"/>
    <w:link w:val="Tijeloteksta"/>
    <w:uiPriority w:val="99"/>
    <w:rsid w:val="00994BA7"/>
    <w:rPr>
      <w:rFonts w:cs="Times New Roman" w:eastAsia="Times New Roman"/>
      <w:szCs w:val="24"/>
      <w:lang w:eastAsia="hr-HR"/>
    </w:rPr>
  </w:style>
  <w:style w:styleId="Odlomakpopisa" w:type="paragraph">
    <w:name w:val="List Paragraph"/>
    <w:basedOn w:val="Normal"/>
    <w:uiPriority w:val="34"/>
    <w:qFormat/>
    <w:rsid w:val="00994BA7"/>
    <w:pPr>
      <w:ind w:left="720"/>
      <w:contextualSpacing/>
    </w:pPr>
  </w:style>
  <w:style w:styleId="Uvuenotijeloteksta" w:type="paragraph">
    <w:name w:val="Body Text Indent"/>
    <w:basedOn w:val="Normal"/>
    <w:link w:val="UvuenotijelotekstaChar"/>
    <w:uiPriority w:val="99"/>
    <w:unhideWhenUsed/>
    <w:rsid w:val="00D746E5"/>
    <w:pPr>
      <w:spacing w:after="120"/>
      <w:ind w:left="283"/>
    </w:pPr>
    <w:rPr>
      <w:rFonts w:eastAsia="Times New Roman"/>
      <w:sz w:val="20"/>
      <w:szCs w:val="20"/>
      <w:lang w:eastAsia="hr-HR"/>
    </w:rPr>
  </w:style>
  <w:style w:customStyle="1" w:styleId="UvuenotijelotekstaChar" w:type="character">
    <w:name w:val="Uvučeno tijelo teksta Char"/>
    <w:basedOn w:val="Zadanifontodlomka"/>
    <w:link w:val="Uvuenotijeloteksta"/>
    <w:uiPriority w:val="99"/>
    <w:rsid w:val="00D746E5"/>
    <w:rPr>
      <w:rFonts w:cs="Times New Roman" w:eastAsia="Times New Roman"/>
      <w:sz w:val="20"/>
      <w:szCs w:val="20"/>
      <w:lang w:eastAsia="hr-HR"/>
    </w:rPr>
  </w:style>
  <w:style w:styleId="Tekstrezerviranogmjesta" w:type="character">
    <w:name w:val="Placeholder Text"/>
    <w:basedOn w:val="Zadanifontodlomka"/>
    <w:uiPriority w:val="99"/>
    <w:semiHidden/>
    <w:rsid w:val="00514234"/>
    <w:rPr>
      <w:color w:val="808080"/>
      <w:bdr w:color="auto" w:space="0" w:sz="0" w:val="none"/>
      <w:shd w:color="auto" w:fill="auto" w:val="clear"/>
    </w:rPr>
  </w:style>
  <w:style w:customStyle="1" w:styleId="eSPISCCParagraphDefaultFont" w:type="character">
    <w:name w:val="eSPIS_CC_Paragraph Default Font"/>
    <w:basedOn w:val="Zadanifontodlomka"/>
    <w:rsid w:val="005142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4234"/>
    <w:rPr>
      <w:bdr w:color="auto" w:space="0" w:sz="0" w:val="none"/>
      <w:shd w:color="auto" w:fill="FFFFCC" w:val="clear"/>
      <w:lang w:val="hr-HR"/>
    </w:rPr>
  </w:style>
  <w:style w:customStyle="1" w:styleId="PozadinaSvijetloCrvena" w:type="character">
    <w:name w:val="Pozadina_SvijetloCrvena"/>
    <w:basedOn w:val="eSPISCCParagraphDefaultFont"/>
    <w:rsid w:val="005142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4234"/>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514234"/>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00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2003.</izvorni_sadrzaj>
    <derivirana_varijabla naziv="DomainObject.Predmet.DatumOsnivanja_1">22.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St-285/2003</izvorni_sadrzaj>
    <derivirana_varijabla naziv="DomainObject.Predmet.OznakaBroj_1">St-285/2003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PARNAS d.o.o. za organizaciju kulturno-umjetničkih djelatnosti ˝u stečaju˝</izvorni_sadrzaj>
    <derivirana_varijabla naziv="DomainObject.Predmet.ProtustrankaFormated_1">  PARNAS d.o.o. za organizaciju kulturno-umjetničkih djelatnosti ˝u stečaju˝</derivirana_varijabla>
  </DomainObject.Predmet.ProtustrankaFormated>
  <DomainObject.Predmet.ProtustrankaFormatedOIB>
    <izvorni_sadrzaj>  PARNAS d.o.o. za organizaciju kulturno-umjetničkih djelatnosti ˝u stečaju˝, OIB 65264042985</izvorni_sadrzaj>
    <derivirana_varijabla naziv="DomainObject.Predmet.ProtustrankaFormatedOIB_1">  PARNAS d.o.o. za organizaciju kulturno-umjetničkih djelatnosti ˝u stečaju˝, OIB 65264042985</derivirana_varijabla>
  </DomainObject.Predmet.ProtustrankaFormatedOIB>
  <DomainObject.Predmet.ProtustrankaFormatedWithAdress>
    <izvorni_sadrzaj> PARNAS d.o.o. za organizaciju kulturno-umjetničkih djelatnosti ˝u stečaju˝, Vladimira Nazora/bb, 21300 Makarska</izvorni_sadrzaj>
    <derivirana_varijabla naziv="DomainObject.Predmet.ProtustrankaFormatedWithAdress_1"> PARNAS d.o.o. za organizaciju kulturno-umjetničkih djelatnosti ˝u stečaju˝, Vladimira Nazora/bb, 21300 Makarska</derivirana_varijabla>
  </DomainObject.Predmet.ProtustrankaFormatedWithAdress>
  <DomainObject.Predmet.ProtustrankaFormatedWithAdressOIB>
    <izvorni_sadrzaj> PARNAS d.o.o. za organizaciju kulturno-umjetničkih djelatnosti ˝u stečaju˝, OIB 65264042985, Vladimira Nazora/bb, 21300 Makarska</izvorni_sadrzaj>
    <derivirana_varijabla naziv="DomainObject.Predmet.ProtustrankaFormatedWithAdressOIB_1"> PARNAS d.o.o. za organizaciju kulturno-umjetničkih djelatnosti ˝u stečaju˝, OIB 65264042985, Vladimira Nazora/bb, 21300 Makarska</derivirana_varijabla>
  </DomainObject.Predmet.ProtustrankaFormatedWithAdressOIB>
  <DomainObject.Predmet.ProtustrankaWithAdress>
    <izvorni_sadrzaj>PARNAS d.o.o. za organizaciju kulturno-umjetničkih djelatnosti ˝u stečaju˝ Vladimira Nazora/bb, 21300 Makarska</izvorni_sadrzaj>
    <derivirana_varijabla naziv="DomainObject.Predmet.ProtustrankaWithAdress_1">PARNAS d.o.o. za organizaciju kulturno-umjetničkih djelatnosti ˝u stečaju˝ Vladimira Nazora/bb, 21300 Makarska</derivirana_varijabla>
  </DomainObject.Predmet.ProtustrankaWithAdress>
  <DomainObject.Predmet.ProtustrankaWithAdressOIB>
    <izvorni_sadrzaj>PARNAS d.o.o. za organizaciju kulturno-umjetničkih djelatnosti ˝u stečaju˝, OIB 65264042985, Vladimira Nazora/bb, 21300 Makarska</izvorni_sadrzaj>
    <derivirana_varijabla naziv="DomainObject.Predmet.ProtustrankaWithAdressOIB_1">PARNAS d.o.o. za organizaciju kulturno-umjetničkih djelatnosti ˝u stečaju˝, OIB 65264042985, Vladimira Nazora/bb, 21300 Makarska</derivirana_varijabla>
  </DomainObject.Predmet.ProtustrankaWithAdressOIB>
  <DomainObject.Predmet.ProtustrankaNazivFormated>
    <izvorni_sadrzaj>PARNAS d.o.o. za organizaciju kulturno-umjetničkih djelatnosti ˝u stečaju˝</izvorni_sadrzaj>
    <derivirana_varijabla naziv="DomainObject.Predmet.ProtustrankaNazivFormated_1">PARNAS d.o.o. za organizaciju kulturno-umjetničkih djelatnosti ˝u stečaju˝</derivirana_varijabla>
  </DomainObject.Predmet.ProtustrankaNazivFormated>
  <DomainObject.Predmet.ProtustrankaNazivFormatedOIB>
    <izvorni_sadrzaj>PARNAS d.o.o. za organizaciju kulturno-umjetničkih djelatnosti ˝u stečaju˝, OIB 65264042985</izvorni_sadrzaj>
    <derivirana_varijabla naziv="DomainObject.Predmet.ProtustrankaNazivFormatedOIB_1">PARNAS d.o.o. za organizaciju kulturno-umjetničkih djelatnosti ˝u stečaju˝, OIB 65264042985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izvorni_sadrzaj>
    <derivirana_varijabla naziv="DomainObject.Predmet.StrankaFormated_1">  RH, MINISTARSTVO FINANCIJA, POREZNA UPRAVA; ZAGREBAČKA BANKA DIONIČKO DRUŠTVO zastupanog po punomoćniku HANŽEKOVIĆ &amp; PARTNERI d.o.o.; CROATIA BANKA, dioničko društvo zastupanog po punomoćniku Branimir Zmijanović; DRŽAVNA AGENCIJA ZA OSIGURANJE ŠTEDNIH ULOGA I SANACIJU BANAKA</derivirana_varijabla>
  </DomainObject.Predmet.StrankaFormated>
  <DomainObject.Predmet.StrankaFormatedOIB>
    <izvorni_sadrzaj>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izvorni_sadrzaj>
    <derivirana_varijabla naziv="DomainObject.Predmet.StrankaFormatedOIB_1">  RH, MINISTARSTVO FINANCIJA, POREZNA UPRAVA, OIB 18683136487; ZAGREBAČKA BANKA DIONIČKO DRUŠTVO, OIB 92963223473 zastupanog po punomoćniku HANŽEKOVIĆ &amp; PARTNERI d.o.o.; CROATIA BANKA, dioničko društvo, OIB 32247795989 zastupanog po punomoćniku Branimir Zmijanović; DRŽAVNA AGENCIJA ZA OSIGURANJE ŠTEDNIH ULOGA I SANACIJU BANAKA, OIB 94819327944</derivirana_varijabla>
  </DomainObject.Predmet.StrankaFormatedOIB>
  <DomainObject.Predmet.StrankaFormatedWithAdress>
    <izvorni_sadrzaj>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izvorni_sadrzaj>
    <derivirana_varijabla naziv="DomainObject.Predmet.StrankaFormatedWithAdress_1"> RH, MINISTARSTVO FINANCIJA, POREZNA UPRAVA; ZAGREBAČKA BANKA DIONIČKO DRUŠTVO, Trg bana Josipa Jelačića 10, 10000 Zagreb zastupanog po punomoćniku HANŽEKOVIĆ &amp; PARTNERI d.o.o.; CROATIA BANKA, dioničko društvo, Roberta Frangeša Mihanovića 9, 10000 Zagreb zastupanog po punomoćniku Branimir Zmijanović; DRŽAVNA AGENCIJA ZA OSIGURANJE ŠTEDNIH ULOGA I SANACIJU BANAKA, Jurišićeva 1, 10000 Zagreb</derivirana_varijabla>
  </DomainObject.Predmet.StrankaFormatedWithAdress>
  <DomainObject.Predmet.StrankaFormatedWithAdressOIB>
    <izvorni_sadrzaj>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izvorni_sadrzaj>
    <derivirana_varijabla naziv="DomainObject.Predmet.StrankaFormatedWithAdressOIB_1"> RH, MINISTARSTVO FINANCIJA, POREZNA UPRAVA, OIB 18683136487; ZAGREBAČKA BANKA DIONIČKO DRUŠTVO, OIB 92963223473, Trg bana Josipa Jelačića 10, 10000 Zagreb zastupanog po punomoćniku HANŽEKOVIĆ &amp; PARTNERI d.o.o.; CROATIA BANKA, dioničko društvo, OIB 32247795989, Roberta Frangeša Mihanovića 9, 10000 Zagreb zastupanog po punomoćniku Branimir Zmijanović; DRŽAVNA AGENCIJA ZA OSIGURANJE ŠTEDNIH ULOGA I SANACIJU BANAKA, OIB 94819327944, Jurišićeva 1, 10000 Zagreb</derivirana_varijabla>
  </DomainObject.Predmet.StrankaFormatedWithAdressOIB>
  <DomainObject.Predmet.StrankaWithAdress>
    <izvorni_sadrzaj>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izvorni_sadrzaj>
    <derivirana_varijabla naziv="DomainObject.Predmet.StrankaWithAdress_1">RH, MINISTARSTVO FINANCIJA, POREZNA UPRAVA ,ZAGREBAČKA BANKA DIONIČKO DRUŠTVO Trg bana Josipa Jelačića 10,10000 Zagreb,CROATIA BANKA, dioničko društvo Roberta Frangeša Mihanovića 9,10000 Zagreb,DRŽAVNA AGENCIJA ZA OSIGURANJE ŠTEDNIH ULOGA I SANACIJU BANAKA Jurišićeva 1,10000 Zagreb</derivirana_varijabla>
  </DomainObject.Predmet.StrankaWithAdress>
  <DomainObject.Predmet.StrankaWithAdressOIB>
    <izvorni_sadrzaj>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izvorni_sadrzaj>
    <derivirana_varijabla naziv="DomainObject.Predmet.StrankaWithAdressOIB_1">RH, MINISTARSTVO FINANCIJA, POREZNA UPRAVA, OIB 18683136487,ZAGREBAČKA BANKA DIONIČKO DRUŠTVO, OIB 92963223473, Trg bana Josipa Jelačića 10,10000 Zagreb,CROATIA BANKA, dioničko društvo, OIB 32247795989, Roberta Frangeša Mihanovića 9,10000 Zagreb,DRŽAVNA AGENCIJA ZA OSIGURANJE ŠTEDNIH ULOGA I SANACIJU BANAKA, OIB 94819327944, Jurišićeva 1,10000 Zagreb</derivirana_varijabla>
  </DomainObject.Predmet.StrankaWithAdressOIB>
  <DomainObject.Predmet.StrankaNazivFormated>
    <izvorni_sadrzaj>RH, MINISTARSTVO FINANCIJA, POREZNA UPRAVA,ZAGREBAČKA BANKA DIONIČKO DRUŠTVO,CROATIA BANKA, dioničko društvo,DRŽAVNA AGENCIJA ZA OSIGURANJE ŠTEDNIH ULOGA I SANACIJU BANAKA</izvorni_sadrzaj>
    <derivirana_varijabla naziv="DomainObject.Predmet.StrankaNazivFormated_1">RH, MINISTARSTVO FINANCIJA, POREZNA UPRAVA,ZAGREBAČKA BANKA DIONIČKO DRUŠTVO,CROATIA BANKA, dioničko društvo,DRŽAVNA AGENCIJA ZA OSIGURANJE ŠTEDNIH ULOGA I SANACIJU BANAKA</derivirana_varijabla>
  </DomainObject.Predmet.StrankaNazivFormated>
  <DomainObject.Predmet.StrankaNazivFormatedOIB>
    <izvorni_sadrzaj>RH, MINISTARSTVO FINANCIJA, POREZNA UPRAVA, OIB 18683136487,ZAGREBAČKA BANKA DIONIČKO DRUŠTVO, OIB 92963223473,CROATIA BANKA, dioničko društvo, OIB 32247795989,DRŽAVNA AGENCIJA ZA OSIGURANJE ŠTEDNIH ULOGA I SANACIJU BANAKA, OIB 94819327944</izvorni_sadrzaj>
    <derivirana_varijabla naziv="DomainObject.Predmet.StrankaNazivFormatedOIB_1">RH, MINISTARSTVO FINANCIJA, POREZNA UPRAVA, OIB 18683136487,ZAGREBAČKA BANKA DIONIČKO DRUŠTVO, OIB 92963223473,CROATIA BANKA, dioničko društvo, OIB 32247795989,DRŽAVNA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izvorni_sadrzaj>
    <derivirana_varijabla naziv="DomainObject.Predmet.StrankaListFormated_1">
      <item>RH, MINISTARSTVO FINANCIJA, POREZNA UPRAVA</item>
      <item>ZAGREBAČKA BANKA DIONIČKO DRUŠTVO zastupanog po punomoćniku HANŽEKOVIĆ &amp; PARTNERI d.o.o.</item>
      <item>CROATIA BANKA, dioničko društvo zastupanog po punomoćniku Branimir Zmijanović</item>
      <item>DRŽAVNA AGENCIJA ZA OSIGURANJE ŠTEDNIH ULOGA I SANACIJU BANAKA</item>
    </derivirana_varijabla>
  </DomainObject.Predmet.StrankaListFormated>
  <DomainObject.Predmet.StrankaListFormatedOIB>
    <izvorni_sadrzaj>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izvorni_sadrzaj>
    <derivirana_varijabla naziv="DomainObject.Predmet.StrankaListFormatedOIB_1">
      <item>RH, MINISTARSTVO FINANCIJA, POREZNA UPRAVA, OIB 18683136487</item>
      <item>ZAGREBAČKA BANKA DIONIČKO DRUŠTVO, OIB 92963223473 zastupanog po punomoćniku HANŽEKOVIĆ &amp; PARTNERI d.o.o.</item>
      <item>CROATIA BANKA, dioničko društvo, OIB 32247795989 zastupanog po punomoćniku Branimir Zmijanović</item>
      <item>DRŽAVNA AGENCIJA ZA OSIGURANJE ŠTEDNIH ULOGA I SANACIJU BANAKA, OIB 94819327944</item>
    </derivirana_varijabla>
  </DomainObject.Predmet.StrankaListFormatedOIB>
  <DomainObject.Predmet.StrankaListFormatedWithAdress>
    <izvorni_sadrzaj>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izvorni_sadrzaj>
    <derivirana_varijabla naziv="DomainObject.Predmet.StrankaListFormatedWithAdress_1">
      <item>RH, MINISTARSTVO FINANCIJA, POREZNA UPRAVA</item>
      <item>ZAGREBAČKA BANKA DIONIČKO DRUŠTVO, Trg bana Josipa Jelačića 10, 10000 Zagreb zastupanog po punomoćniku HANŽEKOVIĆ &amp; PARTNERI d.o.o.</item>
      <item>CROATIA BANKA, dioničko društvo, Roberta Frangeša Mihanovića 9, 10000 Zagreb zastupanog po punomoćniku Branimir Zmijanović</item>
      <item>DRŽAVNA AGENCIJA ZA OSIGURANJE ŠTEDNIH ULOGA I SANACIJU BANAKA, Jurišićeva 1, 10000 Zagreb</item>
    </derivirana_varijabla>
  </DomainObject.Predmet.StrankaListFormatedWithAdress>
  <DomainObject.Predmet.StrankaListFormatedWithAdressOIB>
    <izvorni_sadrzaj>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izvorni_sadrzaj>
    <derivirana_varijabla naziv="DomainObject.Predmet.StrankaListFormatedWithAdressOIB_1">
      <item>RH, MINISTARSTVO FINANCIJA, POREZNA UPRAVA, OIB 18683136487</item>
      <item>ZAGREBAČKA BANKA DIONIČKO DRUŠTVO, OIB 92963223473, Trg bana Josipa Jelačića 10, 10000 Zagreb zastupanog po punomoćniku HANŽEKOVIĆ &amp; PARTNERI d.o.o.</item>
      <item>CROATIA BANKA, dioničko društvo, OIB 32247795989, Roberta Frangeša Mihanovića 9, 10000 Zagreb zastupanog po punomoćniku Branimir Zmijanović</item>
      <item>DRŽAVNA AGENCIJA ZA OSIGURANJE ŠTEDNIH ULOGA I SANACIJU BANAKA, OIB 94819327944, Jurišićeva 1, 10000 Zagreb</item>
    </derivirana_varijabla>
  </DomainObject.Predmet.StrankaListFormatedWithAdressOIB>
  <DomainObject.Predmet.StrankaListNazivFormated>
    <izvorni_sadrzaj>
      <item>RH, MINISTARSTVO FINANCIJA, POREZNA UPRAVA</item>
      <item>ZAGREBAČKA BANKA DIONIČKO DRUŠTVO</item>
      <item>CROATIA BANKA, dioničko društvo</item>
      <item>DRŽAVNA AGENCIJA ZA OSIGURANJE ŠTEDNIH ULOGA I SANACIJU BANAKA</item>
    </izvorni_sadrzaj>
    <derivirana_varijabla naziv="DomainObject.Predmet.StrankaListNazivFormated_1">
      <item>RH, MINISTARSTVO FINANCIJA, POREZNA UPRAVA</item>
      <item>ZAGREBAČKA BANKA DIONIČKO DRUŠTVO</item>
      <item>CROATIA BANKA, dioničko društvo</item>
      <item>DRŽAVNA AGENCIJA ZA OSIGURANJE ŠTEDNIH ULOGA I SANACIJU BANAKA</item>
    </derivirana_varijabla>
  </DomainObject.Predmet.StrankaListNazivFormated>
  <DomainObject.Predmet.StrankaListNazivFormatedOIB>
    <izvorni_sadrzaj>
      <item>RH, MINISTARSTVO FINANCIJA, POREZNA UPRAVA, OIB 18683136487</item>
      <item>ZAGREBAČKA BANKA DIONIČKO DRUŠTVO, OIB 92963223473</item>
      <item>CROATIA BANKA, dioničko društvo, OIB 32247795989</item>
      <item>DRŽAVNA AGENCIJA ZA OSIGURANJE ŠTEDNIH ULOGA I SANACIJU BANAKA, OIB 94819327944</item>
    </izvorni_sadrzaj>
    <derivirana_varijabla naziv="DomainObject.Predmet.StrankaListNazivFormatedOIB_1">
      <item>RH, MINISTARSTVO FINANCIJA, POREZNA UPRAVA, OIB 18683136487</item>
      <item>ZAGREBAČKA BANKA DIONIČKO DRUŠTVO, OIB 92963223473</item>
      <item>CROATIA BANKA, dioničko društvo, OIB 32247795989</item>
      <item>DRŽAVNA AGENCIJA ZA OSIGURANJE ŠTEDNIH ULOGA I SANACIJU BANAKA, OIB 94819327944</item>
    </derivirana_varijabla>
  </DomainObject.Predmet.StrankaListNazivFormatedOIB>
  <DomainObject.Predmet.ProtuStrankaListFormated>
    <izvorni_sadrzaj>
      <item>PARNAS d.o.o. za organizaciju kulturno-umjetničkih djelatnosti ˝u stečaju˝</item>
    </izvorni_sadrzaj>
    <derivirana_varijabla naziv="DomainObject.Predmet.ProtuStrankaListFormated_1">
      <item>PARNAS d.o.o. za organizaciju kulturno-umjetničkih djelatnosti ˝u stečaju˝</item>
    </derivirana_varijabla>
  </DomainObject.Predmet.ProtuStrankaListFormated>
  <DomainObject.Predmet.ProtuStrankaListFormatedOIB>
    <izvorni_sadrzaj>
      <item>PARNAS d.o.o. za organizaciju kulturno-umjetničkih djelatnosti ˝u stečaju˝, OIB 65264042985</item>
    </izvorni_sadrzaj>
    <derivirana_varijabla naziv="DomainObject.Predmet.ProtuStrankaListFormatedOIB_1">
      <item>PARNAS d.o.o. za organizaciju kulturno-umjetničkih djelatnosti ˝u stečaju˝, OIB 65264042985</item>
    </derivirana_varijabla>
  </DomainObject.Predmet.ProtuStrankaListFormatedOIB>
  <DomainObject.Predmet.ProtuStrankaListFormatedWithAdress>
    <izvorni_sadrzaj>
      <item>PARNAS d.o.o. za organizaciju kulturno-umjetničkih djelatnosti ˝u stečaju˝, Vladimira Nazora/bb, 21300 Makarska</item>
    </izvorni_sadrzaj>
    <derivirana_varijabla naziv="DomainObject.Predmet.ProtuStrankaListFormatedWithAdress_1">
      <item>PARNAS d.o.o. za organizaciju kulturno-umjetničkih djelatnosti ˝u stečaju˝, Vladimira Nazora/bb, 21300 Makarska</item>
    </derivirana_varijabla>
  </DomainObject.Predmet.ProtuStrankaListFormatedWithAdress>
  <DomainObject.Predmet.ProtuStrankaListFormatedWithAdressOIB>
    <izvorni_sadrzaj>
      <item>PARNAS d.o.o. za organizaciju kulturno-umjetničkih djelatnosti ˝u stečaju˝, OIB 65264042985, Vladimira Nazora/bb, 21300 Makarska</item>
    </izvorni_sadrzaj>
    <derivirana_varijabla naziv="DomainObject.Predmet.ProtuStrankaListFormatedWithAdressOIB_1">
      <item>PARNAS d.o.o. za organizaciju kulturno-umjetničkih djelatnosti ˝u stečaju˝, OIB 65264042985, Vladimira Nazora/bb, 21300 Makarska</item>
    </derivirana_varijabla>
  </DomainObject.Predmet.ProtuStrankaListFormatedWithAdressOIB>
  <DomainObject.Predmet.ProtuStrankaListNazivFormated>
    <izvorni_sadrzaj>
      <item>PARNAS d.o.o. za organizaciju kulturno-umjetničkih djelatnosti ˝u stečaju˝</item>
    </izvorni_sadrzaj>
    <derivirana_varijabla naziv="DomainObject.Predmet.ProtuStrankaListNazivFormated_1">
      <item>PARNAS d.o.o. za organizaciju kulturno-umjetničkih djelatnosti ˝u stečaju˝</item>
    </derivirana_varijabla>
  </DomainObject.Predmet.ProtuStrankaListNazivFormated>
  <DomainObject.Predmet.ProtuStrankaListNazivFormatedOIB>
    <izvorni_sadrzaj>
      <item>PARNAS d.o.o. za organizaciju kulturno-umjetničkih djelatnosti ˝u stečaju˝, OIB 65264042985</item>
    </izvorni_sadrzaj>
    <derivirana_varijabla naziv="DomainObject.Predmet.ProtuStrankaListNazivFormatedOIB_1">
      <item>PARNAS d.o.o. za organizaciju kulturno-umjetničkih djelatnosti ˝u stečaju˝, OIB 65264042985</item>
    </derivirana_varijabla>
  </DomainObject.Predmet.ProtuStrankaListNazivFormatedOIB>
  <DomainObject.Predmet.OstaliListFormated>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_1">
      <item>Branimir Zmijanović punomoćnik sudionika u postupku CROATIA BANKA, dioničko društvo</item>
      <item>HANŽEKOVIĆ &amp; PARTNERI d.o.o. punomoćnik sudionika u postupku ZAGREBAČKA BANKA DIONIČKO DRUŠTVO</item>
    </derivirana_varijabla>
  </DomainObject.Predmet.OstaliListFormated>
  <DomainObject.Predmet.OstaliListFormatedOIB>
    <izvorni_sadrzaj>
      <item>Branimir Zmijanović punomoćnik sudionika u postupku CROATIA BANKA, dioničko društvo</item>
      <item>HANŽEKOVIĆ &amp; PARTNERI d.o.o. punomoćnik sudionika u postupku ZAGREBAČKA BANKA DIONIČKO DRUŠTVO</item>
    </izvorni_sadrzaj>
    <derivirana_varijabla naziv="DomainObject.Predmet.OstaliListFormatedOIB_1">
      <item>Branimir Zmijanović punomoćnik sudionika u postupku CROATIA BANKA, dioničko društvo</item>
      <item>HANŽEKOVIĆ &amp; PARTNERI d.o.o. punomoćnik sudionika u postupku ZAGREBAČKA BANKA DIONIČKO DRUŠTVO</item>
    </derivirana_varijabla>
  </DomainObject.Predmet.OstaliListFormatedOIB>
  <DomainObject.Predmet.OstaliListFormatedWithAdress>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
  <DomainObject.Predmet.OstaliListFormatedWithAdressOIB>
    <izvorni_sadrzaj>
      <item>Branimir Zmijanović, Fra Jerolima Milete 16a, 22000 Šibenik punomoćnik sudionika u postupku CROATIA BANKA, dioničko društvo</item>
      <item>HANŽEKOVIĆ &amp; PARTNERI d.o.o., Radnička cesta 22, 10000 Zagreb punomoćnik sudionika u postupku ZAGREBAČKA BANKA DIONIČKO DRUŠTVO</item>
    </izvorni_sadrzaj>
    <derivirana_varijabla naziv="DomainObject.Predmet.OstaliListFormatedWithAdressOIB_1">
      <item>Branimir Zmijanović, Fra Jerolima Milete 16a, 22000 Šibenik punomoćnik sudionika u postupku CROATIA BANKA, dioničko društvo</item>
      <item>HANŽEKOVIĆ &amp; PARTNERI d.o.o., Radnička cesta 22, 10000 Zagreb punomoćnik sudionika u postupku ZAGREBAČKA BANKA DIONIČKO DRUŠTVO</item>
    </derivirana_varijabla>
  </DomainObject.Predmet.OstaliListFormatedWithAdressOIB>
  <DomainObject.Predmet.OstaliListNazivFormated>
    <izvorni_sadrzaj>
      <item>Branimir Zmijanović</item>
      <item>HANŽEKOVIĆ &amp; PARTNERI d.o.o.</item>
    </izvorni_sadrzaj>
    <derivirana_varijabla naziv="DomainObject.Predmet.OstaliListNazivFormated_1">
      <item>Branimir Zmijanović</item>
      <item>HANŽEKOVIĆ &amp; PARTNERI d.o.o.</item>
    </derivirana_varijabla>
  </DomainObject.Predmet.OstaliListNazivFormated>
  <DomainObject.Predmet.OstaliListNazivFormatedOIB>
    <izvorni_sadrzaj>
      <item>Branimir Zmijanović</item>
      <item>HANŽEKOVIĆ &amp; PARTNERI d.o.o.</item>
    </izvorni_sadrzaj>
    <derivirana_varijabla naziv="DomainObject.Predmet.OstaliListNazivFormatedOIB_1">
      <item>Branimir Zmijanović</item>
      <item>HANŽEKOVIĆ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RH, MINISTARSTVO FINANCIJA, POREZNA UPRAVA i dr.</izvorni_sadrzaj>
    <derivirana_varijabla naziv="DomainObject.Predmet.StrankaIDrugi_1">RH, MINISTARSTVO FINANCIJA, POREZNA UPRAVA i dr.</derivirana_varijabla>
  </DomainObject.Predmet.StrankaIDrugi>
  <DomainObject.Predmet.ProtustrankaIDrugi>
    <izvorni_sadrzaj>PARNAS d.o.o. za organizaciju kulturno-umjetničkih djelatnosti ˝u stečaju˝</izvorni_sadrzaj>
    <derivirana_varijabla naziv="DomainObject.Predmet.ProtustrankaIDrugi_1">PARNAS d.o.o. za organizaciju kulturno-umjetničkih djelatnosti ˝u stečaju˝</derivirana_varijabla>
  </DomainObject.Predmet.ProtustrankaIDrugi>
  <DomainObject.Predmet.StrankaIDrugiAdressOIB>
    <izvorni_sadrzaj>RH, MINISTARSTVO FINANCIJA, POREZNA UPRAVA, OIB 18683136487 i dr.</izvorni_sadrzaj>
    <derivirana_varijabla naziv="DomainObject.Predmet.StrankaIDrugiAdressOIB_1">RH, MINISTARSTVO FINANCIJA, POREZNA UPRAVA, OIB 18683136487 i dr.</derivirana_varijabla>
  </DomainObject.Predmet.StrankaIDrugiAdressOIB>
  <DomainObject.Predmet.ProtustrankaIDrugiAdressOIB>
    <izvorni_sadrzaj>PARNAS d.o.o. za organizaciju kulturno-umjetničkih djelatnosti ˝u stečaju˝, OIB 65264042985, Vladimira Nazora/bb, 21300 Makarska</izvorni_sadrzaj>
    <derivirana_varijabla naziv="DomainObject.Predmet.ProtustrankaIDrugiAdressOIB_1">PARNAS d.o.o. za organizaciju kulturno-umjetničkih djelatnosti ˝u stečaju˝, OIB 65264042985, Vladimira Nazora/bb,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izvorni_sadrzaj>
    <derivirana_varijabla naziv="DomainObject.Predmet.SudioniciListNaziv_1">
      <item>PARNAS d.o.o. za organizaciju kulturno-umjetničkih djelatnosti ˝u stečaju˝</item>
      <item>RH, MINISTARSTVO FINANCIJA, POREZNA UPRAVA</item>
      <item>ZAGREBAČKA BANKA DIONIČKO DRUŠTVO</item>
      <item>CROATIA BANKA, dioničko društvo</item>
      <item>DRŽAVNA AGENCIJA ZA OSIGURANJE ŠTEDNIH ULOGA I SANACIJU BANAKA</item>
      <item>Branimir Zmijanović</item>
      <item>HANŽEKOVIĆ &amp; PARTNERI d.o.o.</item>
    </derivirana_varijabla>
  </DomainObject.Predmet.SudioniciListNaziv>
  <DomainObject.Predmet.SudioniciListAdressOIB>
    <izvorni_sadrzaj>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izvorni_sadrzaj>
    <derivirana_varijabla naziv="DomainObject.Predmet.SudioniciListAdressOIB_1">
      <item>PARNAS d.o.o. za organizaciju kulturno-umjetničkih djelatnosti ˝u stečaju˝, OIB 65264042985, Vladimira Nazora/bb,21300 Makarska</item>
      <item>RH, MINISTARSTVO FINANCIJA, POREZNA UPRAVA, OIB 18683136487</item>
      <item>ZAGREBAČKA BANKA DIONIČKO DRUŠTVO, OIB 92963223473, Trg bana Josipa Jelačića 10,10000 Zagreb</item>
      <item>CROATIA BANKA, dioničko društvo, OIB 32247795989, Roberta Frangeša Mihanovića 9,10000 Zagreb</item>
      <item>DRŽAVNA AGENCIJA ZA OSIGURANJE ŠTEDNIH ULOGA I SANACIJU BANAKA, OIB 94819327944, Jurišićeva 1,10000 Zagreb</item>
      <item>Branimir Zmijanović, Fra Jerolima Milete 16a,22000 Šibenik</item>
      <item>HANŽEKOVIĆ &amp; PARTNERI d.o.o.,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65264042985</item>
      <item>, OIB 18683136487</item>
      <item>, OIB 92963223473</item>
      <item>, OIB 32247795989</item>
      <item>, OIB 94819327944</item>
      <item>, OIB null</item>
      <item>, OIB null</item>
    </izvorni_sadrzaj>
    <derivirana_varijabla naziv="DomainObject.Predmet.SudioniciListNazivOIB_1">
      <item>, OIB 65264042985</item>
      <item>, OIB 18683136487</item>
      <item>, OIB 92963223473</item>
      <item>, OIB 32247795989</item>
      <item>, OIB 94819327944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St-285/2003-80</izvorni_sadrzaj>
    <derivirana_varijabla naziv="DomainObject.PredzadnjaOdlukaIzPredmeta.Oznaka_1">St-285/2003-80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323</properties:Words>
  <properties:Characters>1897</properties:Characters>
  <properties:Lines>59</properties:Lines>
  <properties:Paragraphs>19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2018-09-19T06:00:00Z</dcterms:created>
  <dc:creator>Katarina Mikulić</dc:creator>
  <cp:lastModifiedBy>Katarina Mikulić</cp:lastModifiedBy>
  <cp:lastPrinted>2018-11-07T14:01:00Z</cp:lastPrinted>
  <dcterms:modified xmlns:xsi="http://www.w3.org/2001/XMLSchema-instance" xsi:type="dcterms:W3CDTF">2018-11-07T14:01:00Z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sazivanju ročišta za diobu kupovnine.docx)</vt:lpwstr>
  </prop:property>
  <prop:property name="CC_coloring" pid="4" fmtid="{D5CDD505-2E9C-101B-9397-08002B2CF9AE}">
    <vt:bool>false</vt:bool>
  </prop:property>
  <prop:property name="BrojStranica" pid="5" fmtid="{D5CDD505-2E9C-101B-9397-08002B2CF9AE}">
    <vt:i4>2</vt:i4>
  </prop:property>
</prop:Properties>
</file>