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fe4e9" w14:paraId="2afe4e9" w:rsidRDefault="00EF325E" w:rsidP="00EF325E" w:rsidR="00EF325E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</w:t>
      </w:r>
      <w:r w:rsidR="002573C2"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 w:rsidR="000957C4">
        <w:rPr>
          <w:b/>
          <w:sz w:val="16"/>
          <w:szCs w:val="16"/>
        </w:rPr>
        <w:t xml:space="preserve">          </w:t>
      </w:r>
      <w:r w:rsidRPr="002D7633">
        <w:rPr>
          <w:b/>
          <w:sz w:val="16"/>
          <w:szCs w:val="16"/>
        </w:rPr>
        <w:t xml:space="preserve">   </w:t>
      </w:r>
      <w:r>
        <w:rPr>
          <w:b/>
          <w:sz w:val="16"/>
          <w:szCs w:val="16"/>
        </w:rPr>
        <w:t xml:space="preserve">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EF325E" w:rsidP="00EF325E" w:rsidR="00EF325E" w:rsidRPr="000957C4">
      <w:pPr>
        <w:rPr>
          <w:sz w:val="23"/>
          <w:szCs w:val="23"/>
        </w:rPr>
      </w:pPr>
      <w:r w:rsidRPr="000957C4">
        <w:rPr>
          <w:sz w:val="23"/>
          <w:szCs w:val="23"/>
        </w:rPr>
        <w:t xml:space="preserve">    REPUBLIKA HRVATSKA </w:t>
      </w:r>
      <w:r w:rsidRPr="000957C4">
        <w:rPr>
          <w:sz w:val="23"/>
          <w:szCs w:val="23"/>
        </w:rPr>
        <w:tab/>
      </w:r>
      <w:r w:rsidRPr="000957C4">
        <w:rPr>
          <w:sz w:val="23"/>
          <w:szCs w:val="23"/>
        </w:rPr>
        <w:tab/>
      </w:r>
      <w:r w:rsidRPr="000957C4">
        <w:rPr>
          <w:sz w:val="23"/>
          <w:szCs w:val="23"/>
        </w:rPr>
        <w:tab/>
      </w:r>
      <w:r w:rsidRPr="000957C4">
        <w:rPr>
          <w:sz w:val="23"/>
          <w:szCs w:val="23"/>
        </w:rPr>
        <w:tab/>
      </w:r>
      <w:r w:rsidRPr="000957C4">
        <w:rPr>
          <w:sz w:val="23"/>
          <w:szCs w:val="23"/>
        </w:rPr>
        <w:tab/>
      </w:r>
    </w:p>
    <w:p w:rsidRDefault="00EF325E" w:rsidP="00EF325E" w:rsidR="00EF325E" w:rsidRPr="000957C4">
      <w:pPr>
        <w:rPr>
          <w:sz w:val="23"/>
          <w:szCs w:val="23"/>
        </w:rPr>
      </w:pPr>
      <w:r w:rsidRPr="000957C4">
        <w:rPr>
          <w:sz w:val="23"/>
          <w:szCs w:val="23"/>
        </w:rPr>
        <w:t xml:space="preserve"> TRGOVAČKI SUD U PAZINU</w:t>
      </w:r>
    </w:p>
    <w:p w:rsidRDefault="00EF325E" w:rsidP="00EF325E" w:rsidR="00EF325E" w:rsidRPr="000957C4">
      <w:pPr>
        <w:rPr>
          <w:sz w:val="23"/>
          <w:szCs w:val="23"/>
        </w:rPr>
      </w:pPr>
      <w:r w:rsidRPr="000957C4">
        <w:rPr>
          <w:sz w:val="23"/>
          <w:szCs w:val="23"/>
        </w:rPr>
        <w:t xml:space="preserve">     52000 PAZIN, Dršćevka 1</w:t>
      </w:r>
      <w:r w:rsidRPr="000957C4">
        <w:rPr>
          <w:sz w:val="23"/>
          <w:szCs w:val="23"/>
        </w:rPr>
        <w:tab/>
      </w:r>
      <w:r w:rsidRPr="000957C4">
        <w:rPr>
          <w:sz w:val="23"/>
          <w:szCs w:val="23"/>
        </w:rPr>
        <w:tab/>
      </w:r>
      <w:r w:rsidRPr="000957C4">
        <w:rPr>
          <w:sz w:val="23"/>
          <w:szCs w:val="23"/>
        </w:rPr>
        <w:tab/>
      </w:r>
      <w:r w:rsidRPr="000957C4">
        <w:rPr>
          <w:sz w:val="23"/>
          <w:szCs w:val="23"/>
        </w:rPr>
        <w:tab/>
      </w:r>
      <w:r w:rsidRPr="000957C4">
        <w:rPr>
          <w:sz w:val="23"/>
          <w:szCs w:val="23"/>
        </w:rPr>
        <w:tab/>
        <w:t xml:space="preserve">      </w:t>
      </w:r>
      <w:r w:rsidR="000957C4">
        <w:rPr>
          <w:sz w:val="23"/>
          <w:szCs w:val="23"/>
        </w:rPr>
        <w:tab/>
        <w:t xml:space="preserve">        </w:t>
      </w:r>
      <w:r w:rsidRPr="000957C4">
        <w:rPr>
          <w:sz w:val="23"/>
          <w:szCs w:val="23"/>
        </w:rPr>
        <w:t>Posl.br.: 2 St-610/16-11</w:t>
      </w:r>
    </w:p>
    <w:p w:rsidRDefault="00EF325E" w:rsidP="00EF325E" w:rsidR="00EF325E">
      <w:pPr>
        <w:jc w:val="both"/>
        <w:rPr>
          <w:sz w:val="23"/>
          <w:szCs w:val="23"/>
        </w:rPr>
      </w:pPr>
    </w:p>
    <w:p w:rsidRDefault="000957C4" w:rsidP="00EF325E" w:rsidR="000957C4" w:rsidRPr="000957C4">
      <w:pPr>
        <w:jc w:val="both"/>
        <w:rPr>
          <w:sz w:val="23"/>
          <w:szCs w:val="23"/>
        </w:rPr>
      </w:pPr>
    </w:p>
    <w:p w:rsidRDefault="00EF325E" w:rsidP="00EF325E" w:rsidR="00EF325E" w:rsidRPr="000957C4">
      <w:pPr>
        <w:jc w:val="center"/>
        <w:rPr>
          <w:sz w:val="23"/>
          <w:szCs w:val="23"/>
        </w:rPr>
      </w:pPr>
      <w:r w:rsidRPr="000957C4">
        <w:rPr>
          <w:sz w:val="23"/>
          <w:szCs w:val="23"/>
        </w:rPr>
        <w:t>R E P U B L I K A   H R V A T S K A</w:t>
      </w:r>
    </w:p>
    <w:p w:rsidRDefault="00EF325E" w:rsidP="00EF325E" w:rsidR="00EF325E" w:rsidRPr="000957C4">
      <w:pPr>
        <w:jc w:val="center"/>
        <w:rPr>
          <w:sz w:val="23"/>
          <w:szCs w:val="23"/>
        </w:rPr>
      </w:pPr>
    </w:p>
    <w:p w:rsidRDefault="00EF325E" w:rsidP="0052457F" w:rsidR="00EF325E">
      <w:pPr>
        <w:jc w:val="center"/>
        <w:rPr>
          <w:sz w:val="23"/>
          <w:szCs w:val="23"/>
        </w:rPr>
      </w:pPr>
      <w:r w:rsidRPr="000957C4">
        <w:rPr>
          <w:sz w:val="23"/>
          <w:szCs w:val="23"/>
        </w:rPr>
        <w:t>R J E Š E N J E</w:t>
      </w:r>
    </w:p>
    <w:p w:rsidRDefault="000957C4" w:rsidP="00EF325E" w:rsidR="000957C4" w:rsidRPr="000957C4">
      <w:pPr>
        <w:jc w:val="both"/>
        <w:rPr>
          <w:sz w:val="23"/>
          <w:szCs w:val="23"/>
        </w:rPr>
      </w:pPr>
    </w:p>
    <w:p w:rsidRDefault="00EF325E" w:rsidP="00EF325E" w:rsidR="00EF325E" w:rsidRPr="000957C4">
      <w:pPr>
        <w:jc w:val="both"/>
        <w:rPr>
          <w:sz w:val="23"/>
          <w:szCs w:val="23"/>
        </w:rPr>
      </w:pPr>
      <w:r w:rsidRPr="000957C4">
        <w:rPr>
          <w:sz w:val="23"/>
          <w:szCs w:val="23"/>
        </w:rPr>
        <w:tab/>
        <w:t xml:space="preserve">Trgovački sud u Pazinu, po stečajnom sucu Adrijani Labinjan Skok, po prijedlogu predlagatelja FINE, OIB: 85821130368, RC Rijeka, Podružnica Pula, Giardini 5, radi otvaranja stečajnog postupka nad dužnikom ALFA NEKRETNINE d.o.o., Pula, Mutilska 5, OIB: 40377400670, </w:t>
      </w:r>
      <w:r w:rsidR="000957C4" w:rsidRPr="000957C4">
        <w:rPr>
          <w:sz w:val="23"/>
          <w:szCs w:val="23"/>
        </w:rPr>
        <w:t>22</w:t>
      </w:r>
      <w:r w:rsidRPr="000957C4">
        <w:rPr>
          <w:sz w:val="23"/>
          <w:szCs w:val="23"/>
        </w:rPr>
        <w:t>. rujna 2016.</w:t>
      </w:r>
    </w:p>
    <w:p w:rsidRDefault="00EF325E" w:rsidP="00EF325E" w:rsidR="00EF325E" w:rsidRPr="000957C4">
      <w:pPr>
        <w:jc w:val="both"/>
        <w:rPr>
          <w:sz w:val="23"/>
          <w:szCs w:val="23"/>
        </w:rPr>
      </w:pPr>
    </w:p>
    <w:p w:rsidRDefault="00EF325E" w:rsidP="00EF325E" w:rsidR="00EF325E" w:rsidRPr="000957C4">
      <w:pPr>
        <w:jc w:val="center"/>
        <w:rPr>
          <w:sz w:val="23"/>
          <w:szCs w:val="23"/>
        </w:rPr>
      </w:pPr>
      <w:r w:rsidRPr="000957C4">
        <w:rPr>
          <w:sz w:val="23"/>
          <w:szCs w:val="23"/>
        </w:rPr>
        <w:t>r i j e š i o  j e</w:t>
      </w:r>
    </w:p>
    <w:p w:rsidRDefault="00EF325E" w:rsidP="00EF325E" w:rsidR="00EF325E">
      <w:pPr>
        <w:jc w:val="center"/>
        <w:rPr>
          <w:sz w:val="23"/>
          <w:szCs w:val="23"/>
        </w:rPr>
      </w:pPr>
    </w:p>
    <w:p w:rsidRDefault="0052457F" w:rsidP="00EF325E" w:rsidR="0052457F" w:rsidRPr="000957C4">
      <w:pPr>
        <w:jc w:val="center"/>
        <w:rPr>
          <w:sz w:val="23"/>
          <w:szCs w:val="23"/>
        </w:rPr>
      </w:pPr>
    </w:p>
    <w:p w:rsidRDefault="00EF325E" w:rsidP="00EF325E" w:rsidR="00EF325E" w:rsidRPr="000957C4">
      <w:pPr>
        <w:jc w:val="both"/>
        <w:rPr>
          <w:sz w:val="23"/>
          <w:szCs w:val="23"/>
        </w:rPr>
      </w:pPr>
      <w:r w:rsidRPr="000957C4">
        <w:rPr>
          <w:sz w:val="23"/>
          <w:szCs w:val="23"/>
        </w:rPr>
        <w:tab/>
        <w:t>I.</w:t>
      </w:r>
      <w:r w:rsidRPr="000957C4">
        <w:rPr>
          <w:sz w:val="23"/>
          <w:szCs w:val="23"/>
        </w:rPr>
        <w:tab/>
        <w:t xml:space="preserve">Otvara se stečajni postupak nad dužnikom ALFA NEKRETNINE d.o.o., Pula, </w:t>
      </w:r>
      <w:r w:rsidRPr="0055589E">
        <w:rPr>
          <w:sz w:val="23"/>
          <w:szCs w:val="23"/>
        </w:rPr>
        <w:t xml:space="preserve">Mutilska 5, OIB: 40377400670, dana </w:t>
      </w:r>
      <w:r w:rsidR="000957C4" w:rsidRPr="0055589E">
        <w:rPr>
          <w:sz w:val="23"/>
          <w:szCs w:val="23"/>
        </w:rPr>
        <w:t>22</w:t>
      </w:r>
      <w:r w:rsidR="0055589E" w:rsidRPr="0055589E">
        <w:rPr>
          <w:sz w:val="23"/>
          <w:szCs w:val="23"/>
        </w:rPr>
        <w:t>. rujna 2016. u 14</w:t>
      </w:r>
      <w:r w:rsidRPr="0055589E">
        <w:rPr>
          <w:sz w:val="23"/>
          <w:szCs w:val="23"/>
        </w:rPr>
        <w:t>:</w:t>
      </w:r>
      <w:r w:rsidR="0055589E" w:rsidRPr="0055589E">
        <w:rPr>
          <w:sz w:val="23"/>
          <w:szCs w:val="23"/>
        </w:rPr>
        <w:t>15</w:t>
      </w:r>
      <w:r w:rsidRPr="0055589E">
        <w:rPr>
          <w:sz w:val="23"/>
          <w:szCs w:val="23"/>
        </w:rPr>
        <w:t xml:space="preserve"> sati.</w:t>
      </w:r>
    </w:p>
    <w:p w:rsidRDefault="00EF325E" w:rsidP="00EF325E" w:rsidR="00EF325E" w:rsidRPr="000957C4">
      <w:pPr>
        <w:jc w:val="both"/>
        <w:rPr>
          <w:sz w:val="23"/>
          <w:szCs w:val="23"/>
        </w:rPr>
      </w:pPr>
    </w:p>
    <w:p w:rsidRDefault="00EF325E" w:rsidP="00EF325E" w:rsidR="00EF325E" w:rsidRPr="000957C4">
      <w:pPr>
        <w:jc w:val="both"/>
        <w:rPr>
          <w:sz w:val="23"/>
          <w:szCs w:val="23"/>
        </w:rPr>
      </w:pPr>
      <w:r w:rsidRPr="000957C4">
        <w:rPr>
          <w:sz w:val="23"/>
          <w:szCs w:val="23"/>
        </w:rPr>
        <w:tab/>
      </w:r>
      <w:r w:rsidRPr="0055589E">
        <w:rPr>
          <w:sz w:val="23"/>
          <w:szCs w:val="23"/>
        </w:rPr>
        <w:t>II.</w:t>
      </w:r>
      <w:r w:rsidRPr="0055589E">
        <w:rPr>
          <w:sz w:val="23"/>
          <w:szCs w:val="23"/>
        </w:rPr>
        <w:tab/>
        <w:t xml:space="preserve">Za stečajnog upravitelja imenuje se </w:t>
      </w:r>
      <w:r w:rsidR="0055589E" w:rsidRPr="0055589E">
        <w:rPr>
          <w:sz w:val="23"/>
          <w:szCs w:val="23"/>
        </w:rPr>
        <w:t>Zdravko Kuzmić</w:t>
      </w:r>
      <w:r w:rsidRPr="0055589E">
        <w:rPr>
          <w:sz w:val="23"/>
          <w:szCs w:val="23"/>
        </w:rPr>
        <w:t xml:space="preserve"> iz Zagreba, </w:t>
      </w:r>
      <w:r w:rsidR="0055589E" w:rsidRPr="0055589E">
        <w:rPr>
          <w:sz w:val="23"/>
          <w:szCs w:val="23"/>
        </w:rPr>
        <w:t>Horvatovac 13</w:t>
      </w:r>
      <w:r w:rsidRPr="0055589E">
        <w:rPr>
          <w:sz w:val="23"/>
          <w:szCs w:val="23"/>
        </w:rPr>
        <w:t xml:space="preserve">, OIB: </w:t>
      </w:r>
      <w:r w:rsidR="0055589E" w:rsidRPr="0055589E">
        <w:rPr>
          <w:sz w:val="23"/>
          <w:szCs w:val="23"/>
        </w:rPr>
        <w:t>42435648261</w:t>
      </w:r>
      <w:r w:rsidRPr="0055589E">
        <w:rPr>
          <w:rStyle w:val="f01"/>
          <w:color w:val="auto"/>
          <w:sz w:val="23"/>
          <w:szCs w:val="23"/>
        </w:rPr>
        <w:t>.</w:t>
      </w:r>
    </w:p>
    <w:p w:rsidRDefault="00EF325E" w:rsidP="00EF325E" w:rsidR="00EF325E" w:rsidRPr="000957C4">
      <w:pPr>
        <w:jc w:val="both"/>
        <w:rPr>
          <w:sz w:val="23"/>
          <w:szCs w:val="23"/>
        </w:rPr>
      </w:pPr>
    </w:p>
    <w:p w:rsidRDefault="00EF325E" w:rsidP="00EF325E" w:rsidR="00EF325E" w:rsidRPr="000957C4">
      <w:pPr>
        <w:jc w:val="both"/>
        <w:rPr>
          <w:sz w:val="23"/>
          <w:szCs w:val="23"/>
        </w:rPr>
      </w:pPr>
      <w:r w:rsidRPr="000957C4">
        <w:rPr>
          <w:sz w:val="23"/>
          <w:szCs w:val="23"/>
        </w:rPr>
        <w:tab/>
        <w:t>III.</w:t>
      </w:r>
      <w:r w:rsidRPr="000957C4">
        <w:rPr>
          <w:sz w:val="23"/>
          <w:szCs w:val="23"/>
        </w:rPr>
        <w:tab/>
        <w:t>Pozivaju se vjerovnici da u roku od 60 dana od dana objave ovog rješenja na mrežnoj stranici e-Oglasna ploča Trgovačkog suda u Pazinu, prijave svoje tražbine na adresu stečajnog upravitelja na propisanom obrascu u dva primjerka, sa sadržajem prijave i prilogom isprava propisanim odredbom čl. 257. st. 1. i 2. Stečajnog zakona (Narodne novine br. 71/15, dalje: SZ).</w:t>
      </w:r>
    </w:p>
    <w:p w:rsidRDefault="00EF325E" w:rsidP="00EF325E" w:rsidR="00EF325E" w:rsidRPr="000957C4">
      <w:pPr>
        <w:jc w:val="both"/>
        <w:rPr>
          <w:sz w:val="23"/>
          <w:szCs w:val="23"/>
        </w:rPr>
      </w:pPr>
      <w:r w:rsidRPr="000957C4">
        <w:rPr>
          <w:sz w:val="23"/>
          <w:szCs w:val="23"/>
        </w:rPr>
        <w:tab/>
        <w:t xml:space="preserve">Prijavi treba priložiti dokaz o plaćanju pristojbe u visini od 2% prijavljene tražbine, ali ne više od 500,00 kn i to u korist Državnog proračuna </w:t>
      </w:r>
      <w:r w:rsidRPr="000957C4">
        <w:rPr>
          <w:bCs/>
          <w:sz w:val="23"/>
          <w:szCs w:val="23"/>
        </w:rPr>
        <w:t>HR12 1001005 1863000160</w:t>
      </w:r>
      <w:r w:rsidRPr="000957C4">
        <w:rPr>
          <w:sz w:val="23"/>
          <w:szCs w:val="23"/>
        </w:rPr>
        <w:t xml:space="preserve"> poziv na broj 64 5045-48752-6102016. Zaposlenici koji prijavljuju svoja potraživanja po osnovu rada ne moraju platiti pristojbu. </w:t>
      </w:r>
    </w:p>
    <w:p w:rsidRDefault="00EF325E" w:rsidP="00EF325E" w:rsidR="00EF325E" w:rsidRPr="000957C4">
      <w:pPr>
        <w:jc w:val="both"/>
        <w:rPr>
          <w:sz w:val="23"/>
          <w:szCs w:val="23"/>
        </w:rPr>
      </w:pPr>
    </w:p>
    <w:p w:rsidRDefault="00EF325E" w:rsidP="00EF325E" w:rsidR="00EF325E" w:rsidRPr="000957C4">
      <w:pPr>
        <w:jc w:val="both"/>
        <w:rPr>
          <w:sz w:val="23"/>
          <w:szCs w:val="23"/>
        </w:rPr>
      </w:pPr>
      <w:r w:rsidRPr="000957C4">
        <w:rPr>
          <w:sz w:val="23"/>
          <w:szCs w:val="23"/>
        </w:rPr>
        <w:tab/>
        <w:t>IV.</w:t>
      </w:r>
      <w:r w:rsidRPr="000957C4">
        <w:rPr>
          <w:sz w:val="23"/>
          <w:szCs w:val="23"/>
        </w:rPr>
        <w:tab/>
        <w:t>Prijavu tražbine podnesenu nakon isteka roka za prijavljivanje sud će odbaciti rješenjem (čl. 257. st. 6. SZ-a).</w:t>
      </w:r>
    </w:p>
    <w:p w:rsidRDefault="00EF325E" w:rsidP="00EF325E" w:rsidR="00EF325E" w:rsidRPr="000957C4">
      <w:pPr>
        <w:jc w:val="both"/>
        <w:rPr>
          <w:sz w:val="23"/>
          <w:szCs w:val="23"/>
        </w:rPr>
      </w:pPr>
      <w:r w:rsidRPr="000957C4">
        <w:rPr>
          <w:sz w:val="23"/>
          <w:szCs w:val="23"/>
        </w:rPr>
        <w:tab/>
        <w:t xml:space="preserve">Samo prijave dostavljene na način koji je naveden u točki III. ovog rješenja smatraju se urednima i pravovremenima. </w:t>
      </w:r>
    </w:p>
    <w:p w:rsidRDefault="00EF325E" w:rsidP="00EF325E" w:rsidR="00EF325E" w:rsidRPr="000957C4">
      <w:pPr>
        <w:jc w:val="both"/>
        <w:rPr>
          <w:sz w:val="23"/>
          <w:szCs w:val="23"/>
        </w:rPr>
      </w:pPr>
      <w:r w:rsidRPr="000957C4">
        <w:rPr>
          <w:sz w:val="23"/>
          <w:szCs w:val="23"/>
        </w:rPr>
        <w:tab/>
      </w:r>
    </w:p>
    <w:p w:rsidRDefault="00EF325E" w:rsidP="00EF325E" w:rsidR="00EF325E" w:rsidRPr="000957C4">
      <w:pPr>
        <w:jc w:val="both"/>
        <w:rPr>
          <w:sz w:val="23"/>
          <w:szCs w:val="23"/>
        </w:rPr>
      </w:pPr>
      <w:r w:rsidRPr="000957C4">
        <w:rPr>
          <w:sz w:val="23"/>
          <w:szCs w:val="23"/>
        </w:rPr>
        <w:tab/>
        <w:t>V.</w:t>
      </w:r>
      <w:r w:rsidRPr="000957C4">
        <w:rPr>
          <w:sz w:val="23"/>
          <w:szCs w:val="23"/>
        </w:rPr>
        <w:tab/>
        <w:t xml:space="preserve">Razlučni i izlučni vjerovnici se pozivaju da u roku iz t. III. ovog rješenja obavijeste stečajnog upravitelja o svojim pravima, sukladno odredbi čl. 258. st. 1. i 2. SZ-a. </w:t>
      </w:r>
    </w:p>
    <w:p w:rsidRDefault="00EF325E" w:rsidP="00EF325E" w:rsidR="00EF325E" w:rsidRPr="000957C4">
      <w:pPr>
        <w:jc w:val="both"/>
        <w:rPr>
          <w:sz w:val="23"/>
          <w:szCs w:val="23"/>
        </w:rPr>
      </w:pPr>
      <w:r w:rsidRPr="000957C4">
        <w:rPr>
          <w:sz w:val="23"/>
          <w:szCs w:val="23"/>
        </w:rPr>
        <w:tab/>
      </w:r>
    </w:p>
    <w:p w:rsidRDefault="00EF325E" w:rsidP="00EF325E" w:rsidR="00EF325E" w:rsidRPr="000957C4">
      <w:pPr>
        <w:jc w:val="both"/>
        <w:rPr>
          <w:sz w:val="23"/>
          <w:szCs w:val="23"/>
        </w:rPr>
      </w:pPr>
      <w:r w:rsidRPr="000957C4">
        <w:rPr>
          <w:sz w:val="23"/>
          <w:szCs w:val="23"/>
        </w:rPr>
        <w:tab/>
        <w:t>VI.</w:t>
      </w:r>
      <w:r w:rsidRPr="000957C4">
        <w:rPr>
          <w:sz w:val="23"/>
          <w:szCs w:val="23"/>
        </w:rPr>
        <w:tab/>
        <w:t xml:space="preserve">Pozivaju se dužnikovi dužnici da svoje obveze bez odgode ispunjavaju stečajnom upravitelju za stečajnog dužnika. </w:t>
      </w:r>
    </w:p>
    <w:p w:rsidRDefault="00EF325E" w:rsidP="00EF325E" w:rsidR="00EF325E" w:rsidRPr="000957C4">
      <w:pPr>
        <w:jc w:val="both"/>
        <w:rPr>
          <w:sz w:val="23"/>
          <w:szCs w:val="23"/>
        </w:rPr>
      </w:pPr>
      <w:r w:rsidRPr="000957C4">
        <w:rPr>
          <w:sz w:val="23"/>
          <w:szCs w:val="23"/>
        </w:rPr>
        <w:tab/>
      </w:r>
    </w:p>
    <w:p w:rsidRDefault="00EF325E" w:rsidP="00EF325E" w:rsidR="00EF325E" w:rsidRPr="000957C4">
      <w:pPr>
        <w:jc w:val="both"/>
        <w:rPr>
          <w:sz w:val="23"/>
          <w:szCs w:val="23"/>
        </w:rPr>
      </w:pPr>
      <w:r w:rsidRPr="000957C4">
        <w:rPr>
          <w:sz w:val="23"/>
          <w:szCs w:val="23"/>
        </w:rPr>
        <w:tab/>
        <w:t>VII.</w:t>
      </w:r>
      <w:r w:rsidRPr="000957C4">
        <w:rPr>
          <w:sz w:val="23"/>
          <w:szCs w:val="23"/>
        </w:rPr>
        <w:tab/>
        <w:t xml:space="preserve">Otvaranje stečajnog postupka upisati će se u sudski registar ovog suda.  </w:t>
      </w:r>
    </w:p>
    <w:p w:rsidRDefault="00EF325E" w:rsidP="00EF325E" w:rsidR="00EF325E" w:rsidRPr="000957C4">
      <w:pPr>
        <w:rPr>
          <w:sz w:val="23"/>
          <w:szCs w:val="23"/>
        </w:rPr>
      </w:pPr>
    </w:p>
    <w:p w:rsidRDefault="00EF325E" w:rsidP="00EF325E" w:rsidR="00EF325E" w:rsidRPr="000957C4">
      <w:pPr>
        <w:rPr>
          <w:sz w:val="23"/>
          <w:szCs w:val="23"/>
        </w:rPr>
      </w:pPr>
      <w:r w:rsidRPr="000957C4">
        <w:rPr>
          <w:sz w:val="23"/>
          <w:szCs w:val="23"/>
        </w:rPr>
        <w:tab/>
        <w:t>VIII.</w:t>
      </w:r>
      <w:r w:rsidRPr="000957C4">
        <w:rPr>
          <w:sz w:val="23"/>
          <w:szCs w:val="23"/>
        </w:rPr>
        <w:tab/>
        <w:t xml:space="preserve">Ispitno ročište na kojem će se ispitivati prijavljene tražbine određuje se za dan </w:t>
      </w:r>
    </w:p>
    <w:p w:rsidRDefault="00EF325E" w:rsidP="00EF325E" w:rsidR="00EF325E" w:rsidRPr="000957C4">
      <w:pPr>
        <w:jc w:val="center"/>
        <w:rPr>
          <w:sz w:val="23"/>
          <w:szCs w:val="23"/>
        </w:rPr>
      </w:pPr>
    </w:p>
    <w:p w:rsidRDefault="000957C4" w:rsidP="00EF325E" w:rsidR="00EF325E" w:rsidRPr="000957C4">
      <w:pPr>
        <w:jc w:val="center"/>
        <w:rPr>
          <w:sz w:val="23"/>
          <w:szCs w:val="23"/>
        </w:rPr>
      </w:pPr>
      <w:r w:rsidRPr="000957C4">
        <w:rPr>
          <w:sz w:val="23"/>
          <w:szCs w:val="23"/>
        </w:rPr>
        <w:lastRenderedPageBreak/>
        <w:t>12. prosinca</w:t>
      </w:r>
      <w:r w:rsidR="00EF325E" w:rsidRPr="000957C4">
        <w:rPr>
          <w:sz w:val="23"/>
          <w:szCs w:val="23"/>
        </w:rPr>
        <w:t xml:space="preserve"> 2016. u 12:30 sati,</w:t>
      </w:r>
    </w:p>
    <w:p w:rsidRDefault="00EF325E" w:rsidP="00EF325E" w:rsidR="00EF325E" w:rsidRPr="000957C4">
      <w:pPr>
        <w:jc w:val="center"/>
        <w:rPr>
          <w:sz w:val="23"/>
          <w:szCs w:val="23"/>
        </w:rPr>
      </w:pPr>
      <w:r w:rsidRPr="000957C4">
        <w:rPr>
          <w:sz w:val="23"/>
          <w:szCs w:val="23"/>
        </w:rPr>
        <w:t>sudnica broj 5,</w:t>
      </w:r>
    </w:p>
    <w:p w:rsidRDefault="00EF325E" w:rsidP="00EF325E" w:rsidR="00EF325E" w:rsidRPr="000957C4">
      <w:pPr>
        <w:jc w:val="center"/>
        <w:rPr>
          <w:sz w:val="23"/>
          <w:szCs w:val="23"/>
        </w:rPr>
      </w:pPr>
      <w:r w:rsidRPr="000957C4">
        <w:rPr>
          <w:sz w:val="23"/>
          <w:szCs w:val="23"/>
        </w:rPr>
        <w:t xml:space="preserve">u Trgovačkom sudu u Pazinu, Dršćevka 1. </w:t>
      </w:r>
    </w:p>
    <w:p w:rsidRDefault="00EF325E" w:rsidP="00EF325E" w:rsidR="00EF325E" w:rsidRPr="000957C4">
      <w:pPr>
        <w:rPr>
          <w:sz w:val="23"/>
          <w:szCs w:val="23"/>
        </w:rPr>
      </w:pPr>
    </w:p>
    <w:p w:rsidRDefault="00EF325E" w:rsidP="00EF325E" w:rsidR="00EF325E" w:rsidRPr="000957C4">
      <w:pPr>
        <w:jc w:val="both"/>
        <w:rPr>
          <w:sz w:val="23"/>
          <w:szCs w:val="23"/>
        </w:rPr>
      </w:pPr>
      <w:r w:rsidRPr="000957C4">
        <w:rPr>
          <w:sz w:val="23"/>
          <w:szCs w:val="23"/>
        </w:rPr>
        <w:tab/>
        <w:t>IX.</w:t>
      </w:r>
      <w:r w:rsidRPr="000957C4">
        <w:rPr>
          <w:sz w:val="23"/>
          <w:szCs w:val="23"/>
        </w:rPr>
        <w:tab/>
        <w:t xml:space="preserve">Izvještajno ročište na kojem će se na temelju izvješća stečajnog upravitelja odlučivati o daljnjem tijeku stečajnog postupka određuje se za dan </w:t>
      </w:r>
    </w:p>
    <w:p w:rsidRDefault="00EF325E" w:rsidP="00EF325E" w:rsidR="00EF325E" w:rsidRPr="000957C4">
      <w:pPr>
        <w:jc w:val="center"/>
        <w:rPr>
          <w:sz w:val="23"/>
          <w:szCs w:val="23"/>
        </w:rPr>
      </w:pPr>
    </w:p>
    <w:p w:rsidRDefault="000957C4" w:rsidP="00EF325E" w:rsidR="00EF325E" w:rsidRPr="000957C4">
      <w:pPr>
        <w:jc w:val="center"/>
        <w:rPr>
          <w:sz w:val="23"/>
          <w:szCs w:val="23"/>
        </w:rPr>
      </w:pPr>
      <w:r w:rsidRPr="000957C4">
        <w:rPr>
          <w:sz w:val="23"/>
          <w:szCs w:val="23"/>
        </w:rPr>
        <w:t>12. prosinca</w:t>
      </w:r>
      <w:r w:rsidR="00EF325E" w:rsidRPr="000957C4">
        <w:rPr>
          <w:sz w:val="23"/>
          <w:szCs w:val="23"/>
        </w:rPr>
        <w:t xml:space="preserve"> 2016. u 13:00 sati</w:t>
      </w:r>
    </w:p>
    <w:p w:rsidRDefault="00EF325E" w:rsidP="00EF325E" w:rsidR="00EF325E" w:rsidRPr="000957C4">
      <w:pPr>
        <w:jc w:val="center"/>
        <w:rPr>
          <w:sz w:val="23"/>
          <w:szCs w:val="23"/>
        </w:rPr>
      </w:pPr>
      <w:r w:rsidRPr="000957C4">
        <w:rPr>
          <w:sz w:val="23"/>
          <w:szCs w:val="23"/>
        </w:rPr>
        <w:t>sudnica broj 5</w:t>
      </w:r>
    </w:p>
    <w:p w:rsidRDefault="00EF325E" w:rsidP="00EF325E" w:rsidR="00EF325E" w:rsidRPr="000957C4">
      <w:pPr>
        <w:jc w:val="center"/>
        <w:rPr>
          <w:sz w:val="23"/>
          <w:szCs w:val="23"/>
        </w:rPr>
      </w:pPr>
      <w:r w:rsidRPr="000957C4">
        <w:rPr>
          <w:sz w:val="23"/>
          <w:szCs w:val="23"/>
        </w:rPr>
        <w:t>u Trgovačkom sudu u Pazinu, Dršćevka 1.</w:t>
      </w:r>
    </w:p>
    <w:p w:rsidRDefault="00EF325E" w:rsidP="00EF325E" w:rsidR="00EF325E" w:rsidRPr="000957C4">
      <w:pPr>
        <w:jc w:val="center"/>
        <w:rPr>
          <w:sz w:val="23"/>
          <w:szCs w:val="23"/>
        </w:rPr>
      </w:pPr>
    </w:p>
    <w:p w:rsidRDefault="00EF325E" w:rsidP="00EF325E" w:rsidR="000957C4" w:rsidRPr="000957C4">
      <w:pPr>
        <w:jc w:val="both"/>
        <w:rPr>
          <w:sz w:val="23"/>
          <w:szCs w:val="23"/>
        </w:rPr>
      </w:pPr>
      <w:r w:rsidRPr="000957C4">
        <w:rPr>
          <w:sz w:val="23"/>
          <w:szCs w:val="23"/>
        </w:rPr>
        <w:tab/>
        <w:t>X.</w:t>
      </w:r>
      <w:r w:rsidRPr="000957C4">
        <w:rPr>
          <w:sz w:val="23"/>
          <w:szCs w:val="23"/>
        </w:rPr>
        <w:tab/>
        <w:t xml:space="preserve">Nalaže se zemljišnoknjižnom odjelu Općinskog suda u Puli-Pola da izvrši upis otvaranja stečajnog postupka nad društvom ALFA NEKRETNINE d.o.o., Pula, Mutilska 5, OIB: 40377400670, na nekretninama tog društva </w:t>
      </w:r>
      <w:r w:rsidR="000957C4" w:rsidRPr="000957C4">
        <w:rPr>
          <w:sz w:val="23"/>
          <w:szCs w:val="23"/>
        </w:rPr>
        <w:t>upisanim u zk.ul. 6808, 20443 i 19947 k.o. Pula.</w:t>
      </w:r>
    </w:p>
    <w:p w:rsidRDefault="000957C4" w:rsidP="00EF325E" w:rsidR="000957C4" w:rsidRPr="000957C4">
      <w:pPr>
        <w:jc w:val="both"/>
        <w:rPr>
          <w:sz w:val="23"/>
          <w:szCs w:val="23"/>
        </w:rPr>
      </w:pPr>
    </w:p>
    <w:p w:rsidRDefault="00EF325E" w:rsidP="00EF325E" w:rsidR="00EF325E" w:rsidRPr="000957C4">
      <w:pPr>
        <w:jc w:val="both"/>
        <w:rPr>
          <w:sz w:val="23"/>
          <w:szCs w:val="23"/>
        </w:rPr>
      </w:pPr>
      <w:r w:rsidRPr="000957C4">
        <w:rPr>
          <w:sz w:val="23"/>
          <w:szCs w:val="23"/>
        </w:rPr>
        <w:tab/>
        <w:t>XI.</w:t>
      </w:r>
      <w:r w:rsidRPr="000957C4">
        <w:rPr>
          <w:sz w:val="23"/>
          <w:szCs w:val="23"/>
        </w:rPr>
        <w:tab/>
        <w:t xml:space="preserve">Nalaže se Financijskoj agenciji, OIB: 85821130368, da naloži bankama prijenos zaplijenjenog iznosa predujma za namirenje troškova stečajnog postupka na račun Trgovačkog suda u Pazinu broj HR43 2390001 1300029763, poziv na broj odobrenja 020-610-16 i da obustavi daljnju pljenidbu do iznosa iz st. 1. čl. 112. </w:t>
      </w:r>
      <w:r w:rsidR="000957C4" w:rsidRPr="000957C4">
        <w:rPr>
          <w:sz w:val="23"/>
          <w:szCs w:val="23"/>
        </w:rPr>
        <w:t>SZ-a</w:t>
      </w:r>
      <w:r w:rsidRPr="000957C4">
        <w:rPr>
          <w:sz w:val="23"/>
          <w:szCs w:val="23"/>
        </w:rPr>
        <w:t xml:space="preserve"> ako iznos predujma nije zaplijenjen u cijelosti.</w:t>
      </w:r>
    </w:p>
    <w:p w:rsidRDefault="00EF325E" w:rsidP="00EF325E" w:rsidR="00EF325E" w:rsidRPr="000957C4">
      <w:pPr>
        <w:jc w:val="both"/>
        <w:rPr>
          <w:sz w:val="23"/>
          <w:szCs w:val="23"/>
        </w:rPr>
      </w:pPr>
    </w:p>
    <w:p w:rsidRDefault="00EF325E" w:rsidP="00EF325E" w:rsidR="00EF325E" w:rsidRPr="000957C4">
      <w:pPr>
        <w:jc w:val="center"/>
        <w:rPr>
          <w:sz w:val="23"/>
          <w:szCs w:val="23"/>
        </w:rPr>
      </w:pPr>
      <w:r w:rsidRPr="000957C4">
        <w:rPr>
          <w:sz w:val="23"/>
          <w:szCs w:val="23"/>
        </w:rPr>
        <w:t>Obrazloženje</w:t>
      </w:r>
    </w:p>
    <w:p w:rsidRDefault="00EF325E" w:rsidP="00EF325E" w:rsidR="00EF325E" w:rsidRPr="000957C4">
      <w:pPr>
        <w:jc w:val="both"/>
        <w:rPr>
          <w:sz w:val="23"/>
          <w:szCs w:val="23"/>
        </w:rPr>
      </w:pPr>
    </w:p>
    <w:p w:rsidRDefault="00EF325E" w:rsidP="00EF325E" w:rsidR="00EF325E" w:rsidRPr="000957C4">
      <w:pPr>
        <w:jc w:val="both"/>
        <w:rPr>
          <w:sz w:val="23"/>
          <w:szCs w:val="23"/>
        </w:rPr>
      </w:pPr>
      <w:r w:rsidRPr="000957C4">
        <w:rPr>
          <w:sz w:val="23"/>
          <w:szCs w:val="23"/>
        </w:rPr>
        <w:tab/>
        <w:t>FINA je predložila otvaranje stečajnog postupka nad ALFA NEKRETNINE d.o.o., Pula, Mutilska 5, OIB: 40377400670, navodeći u bitnome da je na dan 28.3.2016. dužnik bio u neprekidnoj blokadi 120 dana u ukupnom iznosu od 220.691,35 kn, i da ima jednog zaposlenog.</w:t>
      </w:r>
    </w:p>
    <w:p w:rsidRDefault="000957C4" w:rsidP="00EF325E" w:rsidR="000957C4" w:rsidRPr="000957C4">
      <w:pPr>
        <w:jc w:val="both"/>
        <w:rPr>
          <w:sz w:val="23"/>
          <w:szCs w:val="23"/>
        </w:rPr>
      </w:pPr>
      <w:r w:rsidRPr="000957C4">
        <w:rPr>
          <w:sz w:val="23"/>
          <w:szCs w:val="23"/>
        </w:rPr>
        <w:tab/>
        <w:t>Nakon prethodnog postupka dužnik nije dostavio dokaz da je postao sposoban za plaćanje a utvrđeno je da je vlasnik nekretnina.</w:t>
      </w:r>
      <w:r w:rsidR="00EF325E" w:rsidRPr="000957C4">
        <w:rPr>
          <w:sz w:val="23"/>
          <w:szCs w:val="23"/>
        </w:rPr>
        <w:tab/>
      </w:r>
    </w:p>
    <w:p w:rsidRDefault="00EF325E" w:rsidP="00EF325E" w:rsidR="00EF325E" w:rsidRPr="000957C4">
      <w:pPr>
        <w:jc w:val="both"/>
        <w:rPr>
          <w:sz w:val="23"/>
          <w:szCs w:val="23"/>
        </w:rPr>
      </w:pPr>
      <w:r w:rsidRPr="000957C4">
        <w:rPr>
          <w:sz w:val="23"/>
          <w:szCs w:val="23"/>
        </w:rPr>
        <w:tab/>
      </w:r>
      <w:r w:rsidR="000957C4" w:rsidRPr="000957C4">
        <w:rPr>
          <w:sz w:val="23"/>
          <w:szCs w:val="23"/>
        </w:rPr>
        <w:t>Kako je n</w:t>
      </w:r>
      <w:r w:rsidRPr="000957C4">
        <w:rPr>
          <w:sz w:val="23"/>
          <w:szCs w:val="23"/>
        </w:rPr>
        <w:t>a tem</w:t>
      </w:r>
      <w:r w:rsidR="000957C4" w:rsidRPr="000957C4">
        <w:rPr>
          <w:sz w:val="23"/>
          <w:szCs w:val="23"/>
        </w:rPr>
        <w:t>elju podataka FINA-e utvrđeno</w:t>
      </w:r>
      <w:r w:rsidRPr="000957C4">
        <w:rPr>
          <w:sz w:val="23"/>
          <w:szCs w:val="23"/>
        </w:rPr>
        <w:t xml:space="preserve"> postojanje stečajnog razloga nesposobnosti za plaćanje u smislu odredbe čl. 5. u svezi s čl. 6. st. 2. t. 1. SZ-a</w:t>
      </w:r>
      <w:r w:rsidR="000957C4" w:rsidRPr="000957C4">
        <w:rPr>
          <w:sz w:val="23"/>
          <w:szCs w:val="23"/>
        </w:rPr>
        <w:t xml:space="preserve">, </w:t>
      </w:r>
      <w:r w:rsidRPr="000957C4">
        <w:rPr>
          <w:sz w:val="23"/>
          <w:szCs w:val="23"/>
        </w:rPr>
        <w:t xml:space="preserve">na temelju odredbe čl. 129. i 130. SZ-a odlučeno je kao u izreci ovog rješenja. </w:t>
      </w:r>
    </w:p>
    <w:p w:rsidRDefault="00EF325E" w:rsidP="00EF325E" w:rsidR="00EF325E" w:rsidRPr="000957C4">
      <w:pPr>
        <w:jc w:val="both"/>
        <w:rPr>
          <w:sz w:val="23"/>
          <w:szCs w:val="23"/>
        </w:rPr>
      </w:pPr>
    </w:p>
    <w:p w:rsidRDefault="00EF325E" w:rsidP="00EF325E" w:rsidR="00EF325E" w:rsidRPr="000957C4">
      <w:pPr>
        <w:jc w:val="center"/>
        <w:rPr>
          <w:sz w:val="23"/>
          <w:szCs w:val="23"/>
        </w:rPr>
      </w:pPr>
      <w:r w:rsidRPr="000957C4">
        <w:rPr>
          <w:sz w:val="23"/>
          <w:szCs w:val="23"/>
        </w:rPr>
        <w:t xml:space="preserve">U Pazinu, </w:t>
      </w:r>
      <w:r w:rsidR="000957C4" w:rsidRPr="000957C4">
        <w:rPr>
          <w:sz w:val="23"/>
          <w:szCs w:val="23"/>
        </w:rPr>
        <w:t>22</w:t>
      </w:r>
      <w:r w:rsidRPr="000957C4">
        <w:rPr>
          <w:sz w:val="23"/>
          <w:szCs w:val="23"/>
        </w:rPr>
        <w:t>. rujna 2016.</w:t>
      </w:r>
    </w:p>
    <w:p w:rsidRDefault="00EF325E" w:rsidP="00EF325E" w:rsidR="00EF325E" w:rsidRPr="000957C4">
      <w:pPr>
        <w:jc w:val="center"/>
        <w:rPr>
          <w:sz w:val="23"/>
          <w:szCs w:val="23"/>
        </w:rPr>
      </w:pPr>
    </w:p>
    <w:p w:rsidRDefault="00EF325E" w:rsidP="00EF325E" w:rsidR="00EF325E" w:rsidRPr="000957C4">
      <w:pPr>
        <w:jc w:val="both"/>
        <w:rPr>
          <w:sz w:val="23"/>
          <w:szCs w:val="23"/>
        </w:rPr>
      </w:pPr>
      <w:r w:rsidRPr="000957C4">
        <w:rPr>
          <w:sz w:val="23"/>
          <w:szCs w:val="23"/>
        </w:rPr>
        <w:tab/>
      </w:r>
      <w:r w:rsidRPr="000957C4">
        <w:rPr>
          <w:sz w:val="23"/>
          <w:szCs w:val="23"/>
        </w:rPr>
        <w:tab/>
      </w:r>
      <w:r w:rsidRPr="000957C4">
        <w:rPr>
          <w:sz w:val="23"/>
          <w:szCs w:val="23"/>
        </w:rPr>
        <w:tab/>
      </w:r>
      <w:r w:rsidRPr="000957C4">
        <w:rPr>
          <w:sz w:val="23"/>
          <w:szCs w:val="23"/>
        </w:rPr>
        <w:tab/>
      </w:r>
      <w:r w:rsidRPr="000957C4">
        <w:rPr>
          <w:sz w:val="23"/>
          <w:szCs w:val="23"/>
        </w:rPr>
        <w:tab/>
      </w:r>
      <w:r w:rsidRPr="000957C4">
        <w:rPr>
          <w:sz w:val="23"/>
          <w:szCs w:val="23"/>
        </w:rPr>
        <w:tab/>
      </w:r>
      <w:r w:rsidRPr="000957C4">
        <w:rPr>
          <w:sz w:val="23"/>
          <w:szCs w:val="23"/>
        </w:rPr>
        <w:tab/>
      </w:r>
      <w:r w:rsidRPr="000957C4">
        <w:rPr>
          <w:sz w:val="23"/>
          <w:szCs w:val="23"/>
        </w:rPr>
        <w:tab/>
      </w:r>
      <w:r w:rsidRPr="000957C4">
        <w:rPr>
          <w:sz w:val="23"/>
          <w:szCs w:val="23"/>
        </w:rPr>
        <w:tab/>
        <w:t xml:space="preserve">       Stečajni sudac</w:t>
      </w:r>
    </w:p>
    <w:p w:rsidRDefault="00EF325E" w:rsidP="00EF325E" w:rsidR="00EF325E" w:rsidRPr="000957C4">
      <w:pPr>
        <w:jc w:val="both"/>
        <w:rPr>
          <w:sz w:val="23"/>
          <w:szCs w:val="23"/>
        </w:rPr>
      </w:pPr>
      <w:r w:rsidRPr="000957C4">
        <w:rPr>
          <w:sz w:val="23"/>
          <w:szCs w:val="23"/>
        </w:rPr>
        <w:tab/>
      </w:r>
      <w:r w:rsidRPr="000957C4">
        <w:rPr>
          <w:sz w:val="23"/>
          <w:szCs w:val="23"/>
        </w:rPr>
        <w:tab/>
      </w:r>
      <w:r w:rsidRPr="000957C4">
        <w:rPr>
          <w:sz w:val="23"/>
          <w:szCs w:val="23"/>
        </w:rPr>
        <w:tab/>
      </w:r>
      <w:r w:rsidRPr="000957C4">
        <w:rPr>
          <w:sz w:val="23"/>
          <w:szCs w:val="23"/>
        </w:rPr>
        <w:tab/>
      </w:r>
      <w:r w:rsidRPr="000957C4">
        <w:rPr>
          <w:sz w:val="23"/>
          <w:szCs w:val="23"/>
        </w:rPr>
        <w:tab/>
      </w:r>
      <w:r w:rsidRPr="000957C4">
        <w:rPr>
          <w:sz w:val="23"/>
          <w:szCs w:val="23"/>
        </w:rPr>
        <w:tab/>
      </w:r>
      <w:r w:rsidRPr="000957C4">
        <w:rPr>
          <w:sz w:val="23"/>
          <w:szCs w:val="23"/>
        </w:rPr>
        <w:tab/>
      </w:r>
      <w:r w:rsidRPr="000957C4">
        <w:rPr>
          <w:sz w:val="23"/>
          <w:szCs w:val="23"/>
        </w:rPr>
        <w:tab/>
        <w:t xml:space="preserve">        Adrijana Labinjan Skok, v.r. </w:t>
      </w:r>
    </w:p>
    <w:p w:rsidRDefault="00EF325E" w:rsidP="00EF325E" w:rsidR="00EF325E">
      <w:pPr>
        <w:jc w:val="both"/>
        <w:rPr>
          <w:sz w:val="23"/>
          <w:szCs w:val="23"/>
        </w:rPr>
      </w:pPr>
    </w:p>
    <w:p w:rsidRDefault="000957C4" w:rsidP="00EF325E" w:rsidR="000957C4" w:rsidRPr="000957C4">
      <w:pPr>
        <w:jc w:val="both"/>
        <w:rPr>
          <w:sz w:val="23"/>
          <w:szCs w:val="23"/>
        </w:rPr>
      </w:pPr>
    </w:p>
    <w:p w:rsidRDefault="00EF325E" w:rsidP="00EF325E" w:rsidR="00EF325E" w:rsidRPr="000957C4">
      <w:pPr>
        <w:rPr>
          <w:sz w:val="23"/>
          <w:szCs w:val="23"/>
        </w:rPr>
      </w:pPr>
      <w:r w:rsidRPr="000957C4">
        <w:rPr>
          <w:sz w:val="23"/>
          <w:szCs w:val="23"/>
        </w:rPr>
        <w:t xml:space="preserve">UPUTA O PRAVNOM LIJEKU: </w:t>
      </w:r>
    </w:p>
    <w:p w:rsidRDefault="00EF325E" w:rsidP="00EF325E" w:rsidR="00EF325E" w:rsidRPr="000957C4">
      <w:pPr>
        <w:jc w:val="both"/>
        <w:rPr>
          <w:sz w:val="23"/>
          <w:szCs w:val="23"/>
        </w:rPr>
      </w:pPr>
      <w:r w:rsidRPr="000957C4">
        <w:rPr>
          <w:sz w:val="23"/>
          <w:szCs w:val="23"/>
        </w:rPr>
        <w:t xml:space="preserve">Protiv rješenja o otvaranju stečajnog postupka žalbu može podnijeti osoba ovlaštena za zastupanje dužnika po zakonu do dana nastupanja pravnih posljedica otvaranja stečajnog postupka i dužnik pojedinac (čl.128.st.8.SZ). Žalba se podnosi ovom sudu u dva primjerka u roku od 8 dana od dana dostave pisanog otpravka rješenja, a o žalbi odlučuje Visoki trgovački sud Republike Hrvatske. </w:t>
      </w:r>
    </w:p>
    <w:p w:rsidRDefault="00EF325E" w:rsidP="00EF325E" w:rsidR="00EF325E" w:rsidRPr="00E605C9">
      <w:pPr>
        <w:jc w:val="both"/>
      </w:pPr>
    </w:p>
    <w:p w:rsidRDefault="00EF325E" w:rsidP="00EF325E" w:rsidR="00EF325E" w:rsidRPr="000957C4">
      <w:pPr>
        <w:jc w:val="both"/>
        <w:rPr>
          <w:sz w:val="23"/>
          <w:szCs w:val="23"/>
        </w:rPr>
      </w:pPr>
      <w:r w:rsidRPr="000957C4">
        <w:rPr>
          <w:sz w:val="23"/>
          <w:szCs w:val="23"/>
        </w:rPr>
        <w:t>DNA:</w:t>
      </w:r>
    </w:p>
    <w:p w:rsidRDefault="00EF325E" w:rsidP="00EF325E" w:rsidR="00EF325E" w:rsidRPr="000957C4">
      <w:pPr>
        <w:jc w:val="both"/>
        <w:rPr>
          <w:sz w:val="23"/>
          <w:szCs w:val="23"/>
        </w:rPr>
      </w:pPr>
      <w:r w:rsidRPr="000957C4">
        <w:rPr>
          <w:sz w:val="23"/>
          <w:szCs w:val="23"/>
        </w:rPr>
        <w:t xml:space="preserve">- dužnik ALFA NEKRETNINE d.o.o., Pula, Mutilska 5  </w:t>
      </w:r>
    </w:p>
    <w:p w:rsidRDefault="00EF325E" w:rsidP="00EF325E" w:rsidR="00EF325E" w:rsidRPr="000957C4">
      <w:pPr>
        <w:jc w:val="both"/>
        <w:rPr>
          <w:sz w:val="23"/>
          <w:szCs w:val="23"/>
        </w:rPr>
      </w:pPr>
      <w:r w:rsidRPr="000957C4">
        <w:rPr>
          <w:sz w:val="23"/>
          <w:szCs w:val="23"/>
        </w:rPr>
        <w:t>- FINA, Poslovnica Pazin</w:t>
      </w:r>
    </w:p>
    <w:p w:rsidRDefault="00EF325E" w:rsidP="00EF325E" w:rsidR="00EF325E" w:rsidRPr="000957C4">
      <w:pPr>
        <w:jc w:val="both"/>
        <w:rPr>
          <w:sz w:val="23"/>
          <w:szCs w:val="23"/>
        </w:rPr>
      </w:pPr>
      <w:r w:rsidRPr="000957C4">
        <w:rPr>
          <w:sz w:val="23"/>
          <w:szCs w:val="23"/>
        </w:rPr>
        <w:t xml:space="preserve">- Porezna uprava – Područni ured Istra, Primorje, Lika, Pazin, M. B. Rašana 2/4, p.p. 60  </w:t>
      </w:r>
    </w:p>
    <w:p w:rsidRDefault="0055589E" w:rsidP="00EF325E" w:rsidR="00EF325E" w:rsidRPr="0055589E">
      <w:pPr>
        <w:jc w:val="both"/>
        <w:rPr>
          <w:sz w:val="23"/>
          <w:szCs w:val="23"/>
        </w:rPr>
      </w:pPr>
      <w:r w:rsidRPr="0055589E">
        <w:rPr>
          <w:sz w:val="23"/>
          <w:szCs w:val="23"/>
        </w:rPr>
        <w:t>- stečajni upravitelj</w:t>
      </w:r>
      <w:r w:rsidR="00EF325E" w:rsidRPr="0055589E">
        <w:rPr>
          <w:sz w:val="23"/>
          <w:szCs w:val="23"/>
        </w:rPr>
        <w:t xml:space="preserve"> </w:t>
      </w:r>
      <w:r w:rsidRPr="0055589E">
        <w:rPr>
          <w:sz w:val="23"/>
          <w:szCs w:val="23"/>
        </w:rPr>
        <w:t>Zdravko Kuzmić, Zagreb, Horvatovac 13</w:t>
      </w:r>
      <w:r w:rsidR="00EF325E" w:rsidRPr="0055589E">
        <w:rPr>
          <w:sz w:val="23"/>
          <w:szCs w:val="23"/>
        </w:rPr>
        <w:t xml:space="preserve"> </w:t>
      </w:r>
    </w:p>
    <w:p w:rsidRDefault="00EF325E" w:rsidP="00EF325E" w:rsidR="00EF325E" w:rsidRPr="000957C4">
      <w:pPr>
        <w:jc w:val="both"/>
        <w:rPr>
          <w:sz w:val="23"/>
          <w:szCs w:val="23"/>
        </w:rPr>
      </w:pPr>
      <w:r w:rsidRPr="000957C4">
        <w:rPr>
          <w:sz w:val="23"/>
          <w:szCs w:val="23"/>
        </w:rPr>
        <w:softHyphen/>
        <w:t>- sudski registar ovoga suda</w:t>
      </w:r>
    </w:p>
    <w:p w:rsidRDefault="00EF325E" w:rsidP="00EF325E" w:rsidR="00EF325E" w:rsidRPr="000957C4">
      <w:pPr>
        <w:rPr>
          <w:sz w:val="23"/>
          <w:szCs w:val="23"/>
        </w:rPr>
      </w:pPr>
      <w:r w:rsidRPr="000957C4">
        <w:rPr>
          <w:sz w:val="23"/>
          <w:szCs w:val="23"/>
        </w:rPr>
        <w:t>- zemljišnoknjižni odjel Općinskog suda u Puli-Pola, Pula, Kranjčevićeva 8</w:t>
      </w:r>
    </w:p>
    <w:p w:rsidRDefault="00EF325E" w:rsidP="000957C4" w:rsidR="00500701">
      <w:pPr>
        <w:jc w:val="both"/>
      </w:pPr>
      <w:r w:rsidRPr="000957C4">
        <w:rPr>
          <w:sz w:val="23"/>
          <w:szCs w:val="23"/>
        </w:rPr>
        <w:t>- e-oglasna ploča 8 dana</w:t>
      </w:r>
    </w:p>
    <w:sectPr w:rsidSect="000957C4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702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325E" w:rsidP="00EF325E" w:rsidR="00EF325E">
      <w:r>
        <w:separator/>
      </w:r>
    </w:p>
  </w:endnote>
  <w:endnote w:id="0" w:type="continuationSeparator">
    <w:p w:rsidRDefault="00EF325E" w:rsidP="00EF325E" w:rsidR="00EF32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325E" w:rsidP="00EF325E" w:rsidR="00EF325E">
      <w:r>
        <w:separator/>
      </w:r>
    </w:p>
  </w:footnote>
  <w:footnote w:id="0" w:type="continuationSeparator">
    <w:p w:rsidRDefault="00EF325E" w:rsidP="00EF325E" w:rsidR="00EF32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325E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458B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325E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D458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F325E" w:rsidP="00294B6C" w:rsidR="00294B6C" w:rsidRPr="000957C4">
    <w:pPr>
      <w:rPr>
        <w:sz w:val="23"/>
        <w:szCs w:val="23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</w:t>
    </w:r>
    <w:r w:rsidR="000957C4">
      <w:t xml:space="preserve">  </w:t>
    </w:r>
    <w:r w:rsidRPr="000957C4">
      <w:rPr>
        <w:sz w:val="23"/>
        <w:szCs w:val="23"/>
      </w:rPr>
      <w:t>Posl.br.: 2 St-610/16-11</w:t>
    </w:r>
  </w:p>
  <w:p w:rsidRDefault="009D458B" w:rsidP="00DD3FB1" w:rsidR="008A4163" w:rsidRPr="008B246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325E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325E"/>
    <w:rsid w:val="000957C4"/>
    <w:rsid w:val="002573C2"/>
    <w:rsid w:val="0052457F"/>
    <w:rsid w:val="00554328"/>
    <w:rsid w:val="0055589E"/>
    <w:rsid w:val="00985388"/>
    <w:rsid w:val="009D458B"/>
    <w:rsid w:val="00DB4008"/>
    <w:rsid w:val="00EF3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F325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F325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EF325E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EF325E"/>
  </w:style>
  <w:style w:customStyle="true" w:styleId="f01" w:type="character">
    <w:name w:val="f01"/>
    <w:rsid w:val="00EF325E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F32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325E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F325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F325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D45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458B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458B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458B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458B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F325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F325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EF325E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EF325E"/>
  </w:style>
  <w:style w:customStyle="1" w:styleId="f01" w:type="character">
    <w:name w:val="f01"/>
    <w:rsid w:val="00EF325E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F32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325E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F325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F325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D45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458B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458B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458B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458B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610</izvorni_sadrzaj>
    <derivirana_varijabla naziv="DomainObject.Predmet.Broj_1">610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St-610/2016</izvorni_sadrzaj>
    <derivirana_varijabla naziv="DomainObject.Predmet.OznakaBroj_1">St-610/2016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ALFA NEKRETNINE d.o.o. PULA</izvorni_sadrzaj>
    <derivirana_varijabla naziv="DomainObject.Predmet.ProtustrankaFormated_1">  ALFA NEKRETNINE d.o.o. PULA</derivirana_varijabla>
  </DomainObject.Predmet.ProtustrankaFormated>
  <DomainObject.Predmet.ProtustrankaFormatedOIB>
    <izvorni_sadrzaj>  ALFA NEKRETNINE d.o.o. PULA, OIB 40377400670</izvorni_sadrzaj>
    <derivirana_varijabla naziv="DomainObject.Predmet.ProtustrankaFormatedOIB_1">  ALFA NEKRETNINE d.o.o. PULA, OIB 40377400670</derivirana_varijabla>
  </DomainObject.Predmet.ProtustrankaFormatedOIB>
  <DomainObject.Predmet.ProtustrankaFormatedWithAdress>
    <izvorni_sadrzaj> ALFA NEKRETNINE d.o.o. PULA, Mutilska 5, 52100 Pula</izvorni_sadrzaj>
    <derivirana_varijabla naziv="DomainObject.Predmet.ProtustrankaFormatedWithAdress_1"> ALFA NEKRETNINE d.o.o. PULA, Mutilska 5, 52100 Pula</derivirana_varijabla>
  </DomainObject.Predmet.ProtustrankaFormatedWithAdress>
  <DomainObject.Predmet.ProtustrankaFormatedWithAdressOIB>
    <izvorni_sadrzaj> ALFA NEKRETNINE d.o.o. PULA, OIB 40377400670, Mutilska 5, 52100 Pula</izvorni_sadrzaj>
    <derivirana_varijabla naziv="DomainObject.Predmet.ProtustrankaFormatedWithAdressOIB_1"> ALFA NEKRETNINE d.o.o. PULA, OIB 40377400670, Mutilska 5, 52100 Pula</derivirana_varijabla>
  </DomainObject.Predmet.ProtustrankaFormatedWithAdressOIB>
  <DomainObject.Predmet.ProtustrankaWithAdress>
    <izvorni_sadrzaj>ALFA NEKRETNINE d.o.o. PULA Mutilska 5, 52100 Pula</izvorni_sadrzaj>
    <derivirana_varijabla naziv="DomainObject.Predmet.ProtustrankaWithAdress_1">ALFA NEKRETNINE d.o.o. PULA Mutilska 5, 52100 Pula</derivirana_varijabla>
  </DomainObject.Predmet.ProtustrankaWithAdress>
  <DomainObject.Predmet.ProtustrankaWithAdressOIB>
    <izvorni_sadrzaj>ALFA NEKRETNINE d.o.o. PULA, OIB 40377400670, Mutilska 5, 52100 Pula</izvorni_sadrzaj>
    <derivirana_varijabla naziv="DomainObject.Predmet.ProtustrankaWithAdressOIB_1">ALFA NEKRETNINE d.o.o. PULA, OIB 40377400670, Mutilska 5, 52100 Pula</derivirana_varijabla>
  </DomainObject.Predmet.ProtustrankaWithAdressOIB>
  <DomainObject.Predmet.ProtustrankaNazivFormated>
    <izvorni_sadrzaj>ALFA NEKRETNINE d.o.o. PULA</izvorni_sadrzaj>
    <derivirana_varijabla naziv="DomainObject.Predmet.ProtustrankaNazivFormated_1">ALFA NEKRETNINE d.o.o. PULA</derivirana_varijabla>
  </DomainObject.Predmet.ProtustrankaNazivFormated>
  <DomainObject.Predmet.ProtustrankaNazivFormatedOIB>
    <izvorni_sadrzaj>ALFA NEKRETNINE d.o.o. PULA, OIB 40377400670</izvorni_sadrzaj>
    <derivirana_varijabla naziv="DomainObject.Predmet.ProtustrankaNazivFormatedOIB_1">ALFA NEKRETNINE d.o.o. PULA, OIB 40377400670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220691.35</izvorni_sadrzaj>
    <derivirana_varijabla naziv="DomainObject.Predmet.TrenutnaVrijednost_1">220691.35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ALFA NEKRETNINE d.o.o. PULA</item>
    </izvorni_sadrzaj>
    <derivirana_varijabla naziv="DomainObject.Predmet.ProtuStrankaListFormated_1">
      <item>ALFA NEKRETNINE d.o.o. PULA</item>
    </derivirana_varijabla>
  </DomainObject.Predmet.ProtuStrankaListFormated>
  <DomainObject.Predmet.ProtuStrankaListFormatedOIB>
    <izvorni_sadrzaj>
      <item>ALFA NEKRETNINE d.o.o. PULA, OIB 40377400670</item>
    </izvorni_sadrzaj>
    <derivirana_varijabla naziv="DomainObject.Predmet.ProtuStrankaListFormatedOIB_1">
      <item>ALFA NEKRETNINE d.o.o. PULA, OIB 40377400670</item>
    </derivirana_varijabla>
  </DomainObject.Predmet.ProtuStrankaListFormatedOIB>
  <DomainObject.Predmet.ProtuStrankaListFormatedWithAdress>
    <izvorni_sadrzaj>
      <item>ALFA NEKRETNINE d.o.o. PULA, Mutilska 5, 52100 Pula</item>
    </izvorni_sadrzaj>
    <derivirana_varijabla naziv="DomainObject.Predmet.ProtuStrankaListFormatedWithAdress_1">
      <item>ALFA NEKRETNINE d.o.o. PULA, Mutilska 5, 52100 Pula</item>
    </derivirana_varijabla>
  </DomainObject.Predmet.ProtuStrankaListFormatedWithAdress>
  <DomainObject.Predmet.ProtuStrankaListFormatedWithAdressOIB>
    <izvorni_sadrzaj>
      <item>ALFA NEKRETNINE d.o.o. PULA, OIB 40377400670, Mutilska 5, 52100 Pula</item>
    </izvorni_sadrzaj>
    <derivirana_varijabla naziv="DomainObject.Predmet.ProtuStrankaListFormatedWithAdressOIB_1">
      <item>ALFA NEKRETNINE d.o.o. PULA, OIB 40377400670, Mutilska 5, 52100 Pula</item>
    </derivirana_varijabla>
  </DomainObject.Predmet.ProtuStrankaListFormatedWithAdressOIB>
  <DomainObject.Predmet.ProtuStrankaListNazivFormated>
    <izvorni_sadrzaj>
      <item>ALFA NEKRETNINE d.o.o. PULA</item>
    </izvorni_sadrzaj>
    <derivirana_varijabla naziv="DomainObject.Predmet.ProtuStrankaListNazivFormated_1">
      <item>ALFA NEKRETNINE d.o.o. PULA</item>
    </derivirana_varijabla>
  </DomainObject.Predmet.ProtuStrankaListNazivFormated>
  <DomainObject.Predmet.ProtuStrankaListNazivFormatedOIB>
    <izvorni_sadrzaj>
      <item>ALFA NEKRETNINE d.o.o. PULA, OIB 40377400670</item>
    </izvorni_sadrzaj>
    <derivirana_varijabla naziv="DomainObject.Predmet.ProtuStrankaListNazivFormatedOIB_1">
      <item>ALFA NEKRETNINE d.o.o. PULA, OIB 40377400670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ALFA NEKRETNINE d.o.o. PULA</izvorni_sadrzaj>
    <derivirana_varijabla naziv="DomainObject.Predmet.ProtustrankaIDrugi_1">ALFA NEKRETNINE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ALFA NEKRETNINE d.o.o. PULA, OIB 40377400670, Mutilska 5, 52100 Pula</izvorni_sadrzaj>
    <derivirana_varijabla naziv="DomainObject.Predmet.ProtustrankaIDrugiAdressOIB_1">ALFA NEKRETNINE d.o.o. PULA, OIB 40377400670, Mutilska 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ALFA NEKRETNINE d.o.o. PULA</item>
    </izvorni_sadrzaj>
    <derivirana_varijabla naziv="DomainObject.Predmet.SudioniciListNaziv_1">
      <item>FINANCIJSKA AGENCIJA, RC RIJEKA, PODRUŽNICA PULA, PULA</item>
      <item>ALFA NEKRETNINE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ALFA NEKRETNINE d.o.o. PULA, OIB 40377400670, Mutilska 5,52100 Pula</item>
    </izvorni_sadrzaj>
    <derivirana_varijabla naziv="DomainObject.Predmet.SudioniciListAdressOIB_1">
      <item>FINANCIJSKA AGENCIJA, RC RIJEKA, PODRUŽNICA PULA, PULA, OIB 85821130368, Giardini 5,52100 Pula</item>
      <item>ALFA NEKRETNINE d.o.o. PULA, OIB 40377400670, Mutilska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40377400670</item>
    </izvorni_sadrzaj>
    <derivirana_varijabla naziv="DomainObject.Predmet.SudioniciListNazivOIB_1">
      <item>, OIB 85821130368</item>
      <item>, OIB 40377400670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712</properties:Words>
  <properties:Characters>3750</properties:Characters>
  <properties:Lines>100</properties:Lines>
  <properties:Paragraphs>43</properties:Paragraphs>
  <properties:TotalTime>107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2016-09-06T11:47:00Z</dcterms:created>
  <dc:creator>Jasmina Matika</dc:creator>
  <cp:lastModifiedBy>Jasmina Matika</cp:lastModifiedBy>
  <cp:lastPrinted>2016-09-22T12:10:00Z</cp:lastPrinted>
  <dcterms:modified xmlns:xsi="http://www.w3.org/2001/XMLSchema-instance" xsi:type="dcterms:W3CDTF">2016-09-22T12:11:00Z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