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8c26d" w14:paraId="c78c26d" w:rsidRDefault="00B419CB" w:rsidP="00B419CB" w:rsidR="00B419CB">
      <w:pPr>
        <w:jc w:val="center"/>
        <w15:collapsed w:val="false"/>
        <w:rPr>
          <w:b/>
        </w:rPr>
      </w:pPr>
      <w:bookmarkStart w:name="_GoBack" w:id="0"/>
      <w:bookmarkEnd w:id="0"/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0631F5" w:rsidP="00E73A1B" w:rsidR="00B419CB" w:rsidRPr="00C96D83">
      <w:pPr>
        <w:jc w:val="center"/>
      </w:pPr>
      <w:r>
        <w:t>Z A K L</w:t>
      </w:r>
      <w:r w:rsidR="008F4849" w:rsidRPr="00C96D83">
        <w:t>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D3125E" w:rsidP="00D3125E" w:rsidR="00D3125E">
      <w:pPr>
        <w:ind w:firstLine="708"/>
        <w:jc w:val="both"/>
      </w:pPr>
      <w:r>
        <w:t xml:space="preserve">Trgovački sud u Zagrebu po sucu toga suda Vesni Sremac Šoštar </w:t>
      </w:r>
      <w:r w:rsidRPr="00537DFF">
        <w:t>u stečajnom postupku otvorenim nad stečajnim dužnikom</w:t>
      </w:r>
      <w:r>
        <w:t xml:space="preserve"> PZ PETROVA GORA u stečaju, Gvozd, Križnoga puta 6, OIB: 69602856930, kojeg zastupa Darko Maržić, odvjetnik u OD MARŽIĆ I PARTNERI j.t.d. iz Zagreba, Palmotićeva 50, </w:t>
      </w:r>
      <w:r w:rsidRPr="00537DFF">
        <w:t xml:space="preserve"> </w:t>
      </w:r>
      <w:r>
        <w:t>dana</w:t>
      </w:r>
      <w:r w:rsidRPr="00537DFF">
        <w:t xml:space="preserve"> </w:t>
      </w:r>
      <w:r w:rsidR="00BB799F">
        <w:t>11. travnja</w:t>
      </w:r>
      <w:r>
        <w:t xml:space="preserve"> 2017. godine</w:t>
      </w:r>
    </w:p>
    <w:p w:rsidRDefault="00D3125E" w:rsidP="00D3125E" w:rsidR="00D3125E">
      <w:pPr>
        <w:ind w:firstLine="708"/>
        <w:jc w:val="both"/>
      </w:pPr>
    </w:p>
    <w:p w:rsidRDefault="00ED5EBE" w:rsidP="00ED5EBE" w:rsidR="00A806E8" w:rsidRPr="00C96D83">
      <w:pPr>
        <w:jc w:val="center"/>
      </w:pPr>
      <w:r>
        <w:t xml:space="preserve">z a k </w:t>
      </w:r>
      <w:r w:rsidR="000631F5">
        <w:t>l</w:t>
      </w:r>
      <w:r w:rsidR="004270F7" w:rsidRPr="00C96D83">
        <w:t>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F11089" w:rsidR="00D259EB" w:rsidRPr="00D3125E">
      <w:pPr>
        <w:pStyle w:val="Tijeloteksta"/>
        <w:numPr>
          <w:ilvl w:val="0"/>
          <w:numId w:val="29"/>
        </w:numPr>
        <w:ind w:left="709"/>
        <w:jc w:val="both"/>
        <w:outlineLvl w:val="0"/>
      </w:pPr>
      <w:r w:rsidRPr="00795561">
        <w:rPr>
          <w:rFonts w:cs="Times New Roman" w:hAnsi="Times New Roman" w:ascii="Times New Roman"/>
          <w:sz w:val="24"/>
        </w:rPr>
        <w:t>U stečajnom postupku koji se vodi nad stečajnim dužnikom</w:t>
      </w:r>
      <w:r w:rsidR="0082107F" w:rsidRPr="00795561">
        <w:rPr>
          <w:rFonts w:cs="Times New Roman" w:hAnsi="Times New Roman" w:ascii="Times New Roman"/>
          <w:sz w:val="24"/>
        </w:rPr>
        <w:t xml:space="preserve"> </w:t>
      </w:r>
      <w:r w:rsidR="00D3125E" w:rsidRPr="00D3125E">
        <w:rPr>
          <w:rFonts w:cs="Times New Roman" w:hAnsi="Times New Roman" w:ascii="Times New Roman"/>
        </w:rPr>
        <w:t>PZ PETROVA GORA u stečaju, Gvozd, Križnoga puta 6, OIB: 69602856930,</w:t>
      </w:r>
      <w:r w:rsidR="00D3125E">
        <w:t xml:space="preserve"> </w:t>
      </w:r>
      <w:r w:rsidR="003D6DA2">
        <w:rPr>
          <w:rFonts w:cs="Times New Roman" w:hAnsi="Times New Roman" w:ascii="Times New Roman"/>
          <w:sz w:val="24"/>
        </w:rPr>
        <w:t xml:space="preserve"> </w:t>
      </w:r>
      <w:r w:rsidRPr="00795561">
        <w:rPr>
          <w:rFonts w:cs="Times New Roman" w:hAnsi="Times New Roman" w:ascii="Times New Roman"/>
          <w:sz w:val="24"/>
        </w:rPr>
        <w:t>o</w:t>
      </w:r>
      <w:r w:rsidR="006D4DB7" w:rsidRPr="00795561">
        <w:rPr>
          <w:rFonts w:cs="Times New Roman" w:hAnsi="Times New Roman" w:ascii="Times New Roman"/>
          <w:sz w:val="24"/>
        </w:rPr>
        <w:t xml:space="preserve">dređuje se </w:t>
      </w:r>
      <w:r w:rsidR="00BB799F">
        <w:rPr>
          <w:rFonts w:cs="Times New Roman" w:hAnsi="Times New Roman" w:ascii="Times New Roman"/>
          <w:sz w:val="24"/>
        </w:rPr>
        <w:t>drugo</w:t>
      </w:r>
      <w:r w:rsidR="009E0375" w:rsidRPr="003D6DA2">
        <w:rPr>
          <w:rFonts w:cs="Times New Roman" w:hAnsi="Times New Roman" w:ascii="Times New Roman"/>
          <w:sz w:val="24"/>
        </w:rPr>
        <w:t xml:space="preserve"> </w:t>
      </w:r>
      <w:r w:rsidRPr="003D6DA2">
        <w:rPr>
          <w:rFonts w:cs="Times New Roman" w:hAnsi="Times New Roman" w:ascii="Times New Roman"/>
          <w:sz w:val="24"/>
        </w:rPr>
        <w:t>ročište za javnu dražbu</w:t>
      </w:r>
      <w:r w:rsidRPr="00795561">
        <w:rPr>
          <w:rFonts w:cs="Times New Roman" w:hAnsi="Times New Roman" w:ascii="Times New Roman"/>
          <w:sz w:val="24"/>
        </w:rPr>
        <w:t xml:space="preserve"> radi prodaje </w:t>
      </w:r>
      <w:r w:rsidR="006D4DB7" w:rsidRPr="00795561">
        <w:rPr>
          <w:rFonts w:cs="Times New Roman" w:hAnsi="Times New Roman" w:ascii="Times New Roman"/>
          <w:sz w:val="24"/>
        </w:rPr>
        <w:t>nekretnina u vlasništvu</w:t>
      </w:r>
      <w:r w:rsidR="00D3125E">
        <w:rPr>
          <w:rFonts w:cs="Times New Roman" w:hAnsi="Times New Roman" w:ascii="Times New Roman"/>
          <w:sz w:val="24"/>
        </w:rPr>
        <w:t xml:space="preserve"> i suvlasništvu</w:t>
      </w:r>
      <w:r w:rsidR="006D4DB7" w:rsidRPr="00795561">
        <w:rPr>
          <w:rFonts w:cs="Times New Roman" w:hAnsi="Times New Roman" w:ascii="Times New Roman"/>
          <w:sz w:val="24"/>
        </w:rPr>
        <w:t xml:space="preserve"> stečajnog</w:t>
      </w:r>
      <w:r w:rsidR="00947AC0" w:rsidRPr="00795561">
        <w:rPr>
          <w:rFonts w:cs="Times New Roman" w:hAnsi="Times New Roman" w:ascii="Times New Roman"/>
          <w:sz w:val="24"/>
        </w:rPr>
        <w:t xml:space="preserve"> </w:t>
      </w:r>
      <w:r w:rsidR="00841210" w:rsidRPr="00795561">
        <w:rPr>
          <w:rFonts w:cs="Times New Roman" w:hAnsi="Times New Roman" w:ascii="Times New Roman"/>
          <w:sz w:val="24"/>
        </w:rPr>
        <w:t>d</w:t>
      </w:r>
      <w:r w:rsidR="00494A48" w:rsidRPr="00795561">
        <w:rPr>
          <w:rFonts w:cs="Times New Roman" w:hAnsi="Times New Roman" w:ascii="Times New Roman"/>
          <w:sz w:val="24"/>
        </w:rPr>
        <w:t>užnika</w:t>
      </w:r>
      <w:r w:rsidR="008841B3" w:rsidRPr="00795561">
        <w:rPr>
          <w:rFonts w:cs="Times New Roman" w:hAnsi="Times New Roman" w:ascii="Times New Roman"/>
          <w:sz w:val="24"/>
        </w:rPr>
        <w:t>,</w:t>
      </w:r>
      <w:r w:rsidR="00597E7B" w:rsidRPr="00795561">
        <w:rPr>
          <w:rFonts w:cs="Times New Roman" w:hAnsi="Times New Roman" w:ascii="Times New Roman"/>
          <w:sz w:val="24"/>
        </w:rPr>
        <w:t xml:space="preserve"> </w:t>
      </w:r>
      <w:r w:rsidR="00DC3B9E" w:rsidRPr="00795561">
        <w:rPr>
          <w:rFonts w:cs="Times New Roman" w:hAnsi="Times New Roman" w:ascii="Times New Roman"/>
          <w:sz w:val="24"/>
        </w:rPr>
        <w:t xml:space="preserve">uz odgovarajuću primjenu pravila </w:t>
      </w:r>
      <w:r w:rsidR="00E92A0B" w:rsidRPr="00795561">
        <w:rPr>
          <w:rFonts w:cs="Times New Roman" w:hAnsi="Times New Roman" w:ascii="Times New Roman"/>
          <w:sz w:val="24"/>
        </w:rPr>
        <w:t>o ovrsi na nekretninama</w:t>
      </w:r>
      <w:r w:rsidR="00D3125E">
        <w:rPr>
          <w:rFonts w:cs="Times New Roman" w:hAnsi="Times New Roman" w:ascii="Times New Roman"/>
          <w:sz w:val="24"/>
        </w:rPr>
        <w:t xml:space="preserve"> kako slijedi: </w:t>
      </w:r>
      <w:r w:rsidR="00E92A0B" w:rsidRPr="00795561">
        <w:rPr>
          <w:rFonts w:cs="Times New Roman" w:hAnsi="Times New Roman" w:ascii="Times New Roman"/>
          <w:sz w:val="24"/>
        </w:rPr>
        <w:t xml:space="preserve"> </w:t>
      </w:r>
    </w:p>
    <w:p w:rsidRDefault="00D3125E" w:rsidP="00D3125E" w:rsidR="00D3125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A) Za nekretnine u vlasništvu stečajnog dužnika s upisanim založnim pravom</w:t>
      </w:r>
      <w:r w:rsidR="003D6DA2">
        <w:rPr>
          <w:rFonts w:cs="Times New Roman" w:hAnsi="Times New Roman" w:ascii="Times New Roman"/>
          <w:sz w:val="24"/>
        </w:rPr>
        <w:t>: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1) Zk. ul. 440 k.o. Bović - (Mbr. 333514) - šuma, oranica, vinograd i livada, ukupne površine 32.727 m2 po početnoj cijeni u iznosu od  106.802,70 kn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2) Zk. ul. 160 k.o.  Čremušnica – (Mbr. 333557) -  oranice, ukupne površine 11.668 m2 i zk.ul. 257 k.o. 333557 – oranica, livada i šuma, ukupne površine 32.532 m2 po početnoj cijeni u iznosu od  74.922,93 kn.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3) Zk. ul. 853 k.o. Lasinjsko Dugo Selo – (Mbr. 333603) - livada, šuma, pašnjak, oranica, ukupne površine 87.465 m2 po početnoj cijeni u iznosu od  119.091,77 kn.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dakle, sveukupna cijena iznosi 300.835,40 kn</w:t>
      </w:r>
    </w:p>
    <w:p w:rsidRDefault="000F389E" w:rsidP="005E5C3F" w:rsidR="000F389E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0F389E" w:rsidP="000F389E" w:rsidR="000F389E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Na navedenim nekretninama</w:t>
      </w:r>
      <w:r w:rsidRPr="00E13551">
        <w:rPr>
          <w:rFonts w:cs="Times New Roman" w:hAnsi="Times New Roman" w:ascii="Times New Roman"/>
          <w:sz w:val="24"/>
        </w:rPr>
        <w:t xml:space="preserve"> upisano je </w:t>
      </w:r>
      <w:r>
        <w:rPr>
          <w:rFonts w:cs="Times New Roman" w:hAnsi="Times New Roman" w:ascii="Times New Roman"/>
          <w:sz w:val="24"/>
        </w:rPr>
        <w:t xml:space="preserve">razlučno </w:t>
      </w:r>
      <w:r w:rsidRPr="00E13551">
        <w:rPr>
          <w:rFonts w:cs="Times New Roman" w:hAnsi="Times New Roman" w:ascii="Times New Roman"/>
          <w:sz w:val="24"/>
        </w:rPr>
        <w:t xml:space="preserve">pravo u korist vjerovnika </w:t>
      </w:r>
      <w:r>
        <w:rPr>
          <w:rFonts w:cs="Times New Roman" w:hAnsi="Times New Roman" w:ascii="Times New Roman"/>
          <w:sz w:val="24"/>
        </w:rPr>
        <w:t xml:space="preserve">PRVI FAKTOR d.o.o. OIB: 63278028623, Zagreb, Hektorovićeva 2, i to temeljem Sporazuma o založnopravnom osiguranju novčane tražbine od 21. prosinca 2009. godine, radi osiguranja novčane tražbine vjerovnika prema dužniku po osnovu postojećih i budućih tražbina u ukupnom iznosu od 1,000.000,00 (slovima: milijunkuna) što predstavlja protuvrijednost iznosa od 137.741,05 EUR uz ugovorenu valutnu klauzulu na iznos u valuti EUR uvećano za ugovorene kamate, troškove i druga sporedna potraživanja.  </w:t>
      </w:r>
    </w:p>
    <w:p w:rsidRDefault="000F389E" w:rsidP="000F389E" w:rsidR="000F389E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0F389E" w:rsidP="000F389E" w:rsidR="000F389E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0F389E" w:rsidP="000F389E" w:rsidR="000F389E">
      <w:pPr>
        <w:pStyle w:val="Tijeloteksta"/>
        <w:ind w:left="709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>B) Nekretnine upisane kao vlasništvo stečajnog dužnika</w:t>
      </w:r>
      <w:r w:rsidR="003D6DA2">
        <w:rPr>
          <w:rFonts w:cs="Times New Roman" w:hAnsi="Times New Roman" w:ascii="Times New Roman"/>
          <w:sz w:val="24"/>
        </w:rPr>
        <w:t>:</w:t>
      </w:r>
      <w:r>
        <w:rPr>
          <w:rFonts w:cs="Times New Roman" w:hAnsi="Times New Roman" w:ascii="Times New Roman"/>
          <w:sz w:val="24"/>
        </w:rPr>
        <w:t xml:space="preserve"> 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1) Zk. ul. 284, 469, 635, 641a, 732 i 1.014 k.o. Bović (Mbr. 333514) – oranice, pašnjak, vinograd, ukupne površine 44.201 m2 po početnoj cijeni u iznosu od  46.950,88 kn.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2) Zk. ul. 304, 729, 894, 909, k.o. Čremušnica (Mbr. 333557) – šuma i oranice, ukupne površine 52.491 m2 po početnoj cijeni u iznosu od  56.302,17 kn.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3) Zk. ul. 279 k.o. Golinja (Mbr. 333611) – livada, ukupne površine 7.884 m2 po početnoj cijeni u iznosu od  8.685,24 kn 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4) Zk. ul. 685 k.o. Lasinjsko Dugo Selo (Mbr. 333603) – livada, oranica i šuma, ukupne površine 6.716 m2 po početnoj cijeni u iznosu od  5.371,80 kn. 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dakle, sveukupna cijena iznosi 117.310,09 kn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C) Nekretnine upisane kao suvlasništvo stečajnog dužnika</w:t>
      </w:r>
      <w:r w:rsidR="003D6DA2">
        <w:rPr>
          <w:rFonts w:cs="Times New Roman" w:hAnsi="Times New Roman" w:ascii="Times New Roman"/>
          <w:sz w:val="24"/>
        </w:rPr>
        <w:t>: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1) Zk. ul. 8, 702, 1003, 1005, k.o. Bović (Mbr. 333514) – šuma, oranica i voćnjak, ukupne površine 21.077 m2 po početnoj cijeni u iznosu od  22.852,55 kn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2) Zk. ul. 650, 651, 538, 317, k.o. Čremušnica (Mbr. 333514) – oranice, livada i vinograd, ukupne površine 32.460 m2 po početnoj cijeni u iznosu od  22.722,67 kn 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3) Zk. ul. 838, 714, 595, 128, 836, 366, 720, 221, 426, 626, 861, 834, 110 k.o. Lasinjsko Dugo Selo (Mbr. 333557) – oranice, livade, vinograd i pašnjak, ukupne površine 33.460 m2 po početnoj cijeni u iznosu od  136.251,20 kn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4) Zk. ul. 12, 427 k.o. Stipan (Mbr. 333816) – pašnjak, oranica, livada, šuma i vinograd, ukupne površine 11.177 m2 po početnoj cijeni u iznosu od  14.018,96 kn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5) Zk. ul. 431, 485 k.o. Brnjavac (Mbr. 333522) – oranica, livada, ukupne površine 1.749 m2 po početnoj cijeni u iznosu od 3.152,67 kn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6) Zk. ul. 403, 405 k.o. Pješćanica (Mbr. 333760) - vinograd, oranica, livada, šuma i voćnjak, ukupne površine 13.960 m2 po početnoj cijeni u iznosu od  9.129,22 kn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dakle, sveukupna cijena  iznosi 208.127,27 kn</w:t>
      </w:r>
    </w:p>
    <w:p w:rsidRDefault="005E5C3F" w:rsidP="005E5C3F" w:rsidR="005E5C3F" w:rsidRPr="00692CE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DC3B9E" w:rsidP="00795561" w:rsidR="00DC3B9E" w:rsidRPr="007A750B">
      <w:pPr>
        <w:pStyle w:val="Odlomakpopisa"/>
        <w:numPr>
          <w:ilvl w:val="0"/>
          <w:numId w:val="29"/>
        </w:numPr>
        <w:ind w:left="709"/>
        <w:jc w:val="both"/>
      </w:pPr>
      <w:r w:rsidRPr="007A750B">
        <w:t>NAČIN PRODAJE:</w:t>
      </w:r>
    </w:p>
    <w:p w:rsidRDefault="00E70287" w:rsidP="00DC3B9E" w:rsidR="00E70287">
      <w:pPr>
        <w:ind w:left="709"/>
        <w:jc w:val="both"/>
      </w:pPr>
    </w:p>
    <w:p w:rsidRDefault="00DC3B9E" w:rsidP="007A750B" w:rsidR="00DC3B9E">
      <w:pPr>
        <w:pStyle w:val="Odlomakpopisa"/>
        <w:numPr>
          <w:ilvl w:val="0"/>
          <w:numId w:val="21"/>
        </w:numPr>
        <w:jc w:val="both"/>
      </w:pPr>
      <w:r>
        <w:t>Nekretnine iz točke I</w:t>
      </w:r>
      <w:r w:rsidR="00E70287">
        <w:t>.)</w:t>
      </w:r>
      <w:r>
        <w:t xml:space="preserve"> ovog rješenja prodavat će se u stečajnom </w:t>
      </w:r>
      <w:r w:rsidR="00A23501">
        <w:t>postupku usmenom javnom dražbom, kao cjelina.</w:t>
      </w:r>
    </w:p>
    <w:p w:rsidRDefault="00E70287" w:rsidP="00DC3B9E" w:rsidR="00E70287">
      <w:pPr>
        <w:ind w:firstLine="708"/>
        <w:jc w:val="both"/>
      </w:pPr>
    </w:p>
    <w:p w:rsidRDefault="00CD50CE" w:rsidP="007A750B" w:rsidR="007A750B">
      <w:pPr>
        <w:ind w:left="709"/>
        <w:jc w:val="both"/>
      </w:pPr>
      <w:r>
        <w:t>R</w:t>
      </w:r>
      <w:r w:rsidR="00DC3B9E">
        <w:t xml:space="preserve">očište za </w:t>
      </w:r>
      <w:r w:rsidR="00BB799F">
        <w:t xml:space="preserve">drugu </w:t>
      </w:r>
      <w:r w:rsidR="00DC3B9E">
        <w:t>javnu dražbu održat će se pred stečajnim sucem u zgradi Trgovačkog</w:t>
      </w:r>
      <w:r w:rsidR="00093A49">
        <w:t xml:space="preserve"> suda u Zagrebu, soba broj 55/III (dvorišna</w:t>
      </w:r>
      <w:r w:rsidR="00DC3B9E">
        <w:t xml:space="preserve"> zgrada), dana</w:t>
      </w:r>
      <w:r w:rsidR="002D0F40">
        <w:t>:</w:t>
      </w:r>
      <w:r w:rsidR="00DC3B9E">
        <w:t xml:space="preserve">  </w:t>
      </w:r>
    </w:p>
    <w:p w:rsidRDefault="007A750B" w:rsidP="007A750B" w:rsidR="007A750B">
      <w:pPr>
        <w:ind w:left="709"/>
        <w:jc w:val="both"/>
        <w:rPr>
          <w:b/>
          <w:u w:val="single"/>
        </w:rPr>
      </w:pPr>
    </w:p>
    <w:p w:rsidRDefault="00093A49" w:rsidP="007A750B" w:rsidR="00DC3B9E">
      <w:pPr>
        <w:ind w:left="709"/>
        <w:jc w:val="center"/>
        <w:rPr>
          <w:b/>
          <w:u w:val="single"/>
        </w:rPr>
      </w:pPr>
      <w:r>
        <w:rPr>
          <w:b/>
          <w:u w:val="single"/>
        </w:rPr>
        <w:t>10</w:t>
      </w:r>
      <w:r w:rsidR="00DC3B9E" w:rsidRPr="0032230E">
        <w:rPr>
          <w:b/>
          <w:u w:val="single"/>
        </w:rPr>
        <w:t xml:space="preserve">. </w:t>
      </w:r>
      <w:r w:rsidR="00BB799F">
        <w:rPr>
          <w:b/>
          <w:u w:val="single"/>
        </w:rPr>
        <w:t>svibnja</w:t>
      </w:r>
      <w:r>
        <w:rPr>
          <w:b/>
          <w:u w:val="single"/>
        </w:rPr>
        <w:t xml:space="preserve"> 2017</w:t>
      </w:r>
      <w:r w:rsidR="00A23501" w:rsidRPr="0032230E">
        <w:rPr>
          <w:b/>
          <w:u w:val="single"/>
        </w:rPr>
        <w:t xml:space="preserve">. godine u </w:t>
      </w:r>
      <w:r w:rsidR="00BB799F">
        <w:rPr>
          <w:b/>
          <w:u w:val="single"/>
        </w:rPr>
        <w:t>10:3</w:t>
      </w:r>
      <w:r>
        <w:rPr>
          <w:b/>
          <w:u w:val="single"/>
        </w:rPr>
        <w:t>0 sati</w:t>
      </w:r>
    </w:p>
    <w:p w:rsidRDefault="00E70287" w:rsidP="00DC3B9E" w:rsidR="00E70287">
      <w:pPr>
        <w:ind w:firstLine="708"/>
        <w:jc w:val="both"/>
      </w:pPr>
    </w:p>
    <w:p w:rsidRDefault="00DC3B9E" w:rsidP="00DC3B9E" w:rsidR="00DC3B9E">
      <w:pPr>
        <w:ind w:firstLine="708"/>
        <w:jc w:val="both"/>
      </w:pPr>
      <w:r>
        <w:t>Ročište će se održati i ako na njemu sudjeluje samo jedan ponuditelj.</w:t>
      </w:r>
    </w:p>
    <w:p w:rsidRDefault="007A750B" w:rsidP="00DC3B9E" w:rsidR="007A750B">
      <w:pPr>
        <w:ind w:firstLine="708"/>
        <w:jc w:val="both"/>
      </w:pPr>
    </w:p>
    <w:p w:rsidRDefault="00DC3B9E" w:rsidP="00795561" w:rsidR="00DC3B9E">
      <w:pPr>
        <w:pStyle w:val="Odlomakpopisa"/>
        <w:numPr>
          <w:ilvl w:val="0"/>
          <w:numId w:val="29"/>
        </w:numPr>
        <w:ind w:left="709"/>
        <w:jc w:val="both"/>
      </w:pPr>
      <w:r>
        <w:t xml:space="preserve">Ovaj zaključak o prodaji objavit će se na </w:t>
      </w:r>
      <w:r w:rsidR="007A750B">
        <w:t>mrežnoj stranici e-Oglasna</w:t>
      </w:r>
      <w:r>
        <w:t xml:space="preserve"> pl</w:t>
      </w:r>
      <w:r w:rsidR="00E70287">
        <w:t xml:space="preserve">oči Trgovačkog suda u Zagrebu, </w:t>
      </w:r>
      <w:r>
        <w:t xml:space="preserve">na web stranici </w:t>
      </w:r>
      <w:r w:rsidR="00E70287">
        <w:t>Visokog trgovačkog suda RH</w:t>
      </w:r>
      <w:r>
        <w:t>,</w:t>
      </w:r>
      <w:r w:rsidR="007A750B">
        <w:t xml:space="preserve"> u očevidniku nekretnina</w:t>
      </w:r>
      <w:r>
        <w:t xml:space="preserve"> </w:t>
      </w:r>
      <w:r w:rsidR="00CD50CE">
        <w:t xml:space="preserve">koji vodi Hrvatska gospodarska komora, </w:t>
      </w:r>
      <w:r w:rsidR="00A23501">
        <w:t>a razlučni vjerovnici</w:t>
      </w:r>
      <w:r>
        <w:t xml:space="preserve"> </w:t>
      </w:r>
      <w:r w:rsidR="00A23501">
        <w:t>mogu</w:t>
      </w:r>
      <w:r>
        <w:t xml:space="preserve"> ga objaviti i u jednom od javnih glasila.</w:t>
      </w:r>
    </w:p>
    <w:p w:rsidRDefault="00A23501" w:rsidP="007A750B" w:rsidR="00A23501">
      <w:pPr>
        <w:ind w:firstLine="426"/>
        <w:jc w:val="both"/>
      </w:pPr>
    </w:p>
    <w:p w:rsidRDefault="00DC3B9E" w:rsidP="00795561" w:rsidR="00DC3B9E" w:rsidRPr="007A750B">
      <w:pPr>
        <w:pStyle w:val="Odlomakpopisa"/>
        <w:numPr>
          <w:ilvl w:val="0"/>
          <w:numId w:val="29"/>
        </w:numPr>
        <w:ind w:hanging="709" w:left="709"/>
        <w:jc w:val="both"/>
      </w:pPr>
      <w:r w:rsidRPr="007A750B">
        <w:t>UVJETI PRODAJE:</w:t>
      </w:r>
    </w:p>
    <w:p w:rsidRDefault="00E70287" w:rsidP="00A23501" w:rsidR="00E70287" w:rsidRPr="00E70287">
      <w:pPr>
        <w:ind w:firstLine="708"/>
        <w:jc w:val="both"/>
        <w:rPr>
          <w:u w:val="single"/>
        </w:rPr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Prodaju se nekretnine navedene u točci I</w:t>
      </w:r>
      <w:r w:rsidR="00D259EB">
        <w:t>.)</w:t>
      </w:r>
      <w:r>
        <w:t xml:space="preserve"> ovog zaključka</w:t>
      </w:r>
      <w:r w:rsidR="004C0C4D">
        <w:t>.</w:t>
      </w: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lastRenderedPageBreak/>
        <w:t>Vrijednost nekretnina utvrđena je u iznosu ka</w:t>
      </w:r>
      <w:r w:rsidR="003D6DA2">
        <w:t>o pod točkom I</w:t>
      </w:r>
      <w:r w:rsidR="00D259EB">
        <w:t>.)</w:t>
      </w:r>
      <w:r w:rsidR="00E70287">
        <w:t xml:space="preserve"> ovog </w:t>
      </w:r>
      <w:r w:rsidR="004C0C4D">
        <w:t xml:space="preserve">zaključka. </w:t>
      </w:r>
    </w:p>
    <w:p w:rsidRDefault="00DC3B9E" w:rsidP="007A750B" w:rsidR="00DC3B9E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Nekretnine iz točke I</w:t>
      </w:r>
      <w:r w:rsidR="00795561">
        <w:t>.)</w:t>
      </w:r>
      <w:r>
        <w:t xml:space="preserve"> ovog zaključka prodavat će se na prvom ročištu za javnu dražbu po početnoj cijeni koja je jednaka utvrđenoj vrijedn</w:t>
      </w:r>
      <w:r w:rsidR="004C0C4D">
        <w:t xml:space="preserve">osti nekretnina kao pod točkom </w:t>
      </w:r>
      <w:r>
        <w:t>I</w:t>
      </w:r>
      <w:r w:rsidR="00795561">
        <w:t>.)</w:t>
      </w:r>
      <w:r w:rsidR="004C0C4D">
        <w:t xml:space="preserve"> ovog zaključka</w:t>
      </w:r>
      <w:r>
        <w:t xml:space="preserve"> i ispod te cijene ne mogu se prodati na ovom prvom ročištu, sukladno odredbi čl. 164</w:t>
      </w:r>
      <w:r w:rsidR="00D259EB">
        <w:t>.</w:t>
      </w:r>
      <w:r>
        <w:t xml:space="preserve"> st. 6</w:t>
      </w:r>
      <w:r w:rsidR="00795561">
        <w:t>.</w:t>
      </w:r>
      <w:r>
        <w:t xml:space="preserve"> </w:t>
      </w:r>
      <w:r w:rsidRPr="00B21FDB">
        <w:t>Stečajnog zakona (NN 44/96 do</w:t>
      </w:r>
      <w:r>
        <w:t xml:space="preserve"> 133/12</w:t>
      </w:r>
      <w:r w:rsidRPr="00B21FDB">
        <w:t>: dalje SZ)</w:t>
      </w:r>
      <w:r>
        <w:t>.</w:t>
      </w:r>
    </w:p>
    <w:p w:rsidRDefault="00E70287" w:rsidP="007A750B" w:rsidR="00E70287">
      <w:pPr>
        <w:ind w:hanging="425" w:left="567"/>
        <w:jc w:val="both"/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Sve poreze i pristojbe u svezi s prodajom nekretnina snosi kupac.</w:t>
      </w:r>
    </w:p>
    <w:p w:rsidRDefault="00E70287" w:rsidP="007A750B" w:rsidR="00E70287">
      <w:pPr>
        <w:pStyle w:val="Odlomakpopisa"/>
        <w:ind w:hanging="425" w:left="567"/>
      </w:pPr>
    </w:p>
    <w:p w:rsidRDefault="00E70287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10 % </w:t>
      </w:r>
      <w:r>
        <w:t xml:space="preserve">utvrđene </w:t>
      </w:r>
      <w:r w:rsidRPr="002048C5">
        <w:t xml:space="preserve">vrijednosti nekretnina iz </w:t>
      </w:r>
      <w:r>
        <w:t xml:space="preserve"> </w:t>
      </w:r>
      <w:r w:rsidRPr="002048C5">
        <w:t>točke I.</w:t>
      </w:r>
      <w:r w:rsidR="00882204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 w:rsidRPr="000C4754">
        <w:rPr>
          <w:b/>
          <w:i/>
        </w:rPr>
        <w:t xml:space="preserve">HR9223900011300000460, </w:t>
      </w:r>
      <w:r>
        <w:t xml:space="preserve"> poziv na broj </w:t>
      </w:r>
      <w:r w:rsidR="003D6DA2">
        <w:rPr>
          <w:b/>
          <w:i/>
        </w:rPr>
        <w:t>90113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0C4754">
        <w:t xml:space="preserve"> </w:t>
      </w:r>
      <w:r>
        <w:t>Punomoćnici ponuditelja mogu sudjelovati na dražbi samo uz ovjerenu specijalnu punomoć.</w:t>
      </w:r>
      <w:r w:rsidR="007A750B">
        <w:t xml:space="preserve"> </w:t>
      </w:r>
      <w:r w:rsidRPr="002048C5">
        <w:t>S</w:t>
      </w:r>
      <w:r>
        <w:t xml:space="preserve">udionicima 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>Na jamčevinu se ne obračuna</w:t>
      </w:r>
      <w:r w:rsidR="00882204">
        <w:t>vaju kamate.</w:t>
      </w:r>
    </w:p>
    <w:p w:rsidRDefault="00882204" w:rsidP="004B13B6" w:rsidR="00882204">
      <w:pPr>
        <w:pStyle w:val="Odlomakpopisa"/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>
        <w:t xml:space="preserve">  roku od </w:t>
      </w:r>
      <w:r w:rsidR="00E70287">
        <w:t>15</w:t>
      </w:r>
      <w:r w:rsidRPr="002048C5">
        <w:t xml:space="preserve"> dana od </w:t>
      </w:r>
      <w:r>
        <w:t>održane javne dražbe.</w:t>
      </w:r>
      <w:r w:rsidR="007A750B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882204" w:rsidP="004B13B6" w:rsidR="00882204">
      <w:pPr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Nekretnine će se rješenjem o dosudi dosuditi kupcu koji ponudi najpovoljniju cijenu.</w:t>
      </w:r>
      <w:r w:rsidR="007A750B">
        <w:t xml:space="preserve"> </w:t>
      </w:r>
      <w:r>
        <w:t>Ukoliko bude više kupaca, nekretnina će se dosuditi i kupcima koji su ponudili nižu cijenu (ali ne i nižu od one početne na ovom ročištu za prodaju)  prema veličini ponuđene cijene, ako kupci koji su ponudili veću cij</w:t>
      </w:r>
      <w:r w:rsidR="00882204">
        <w:t>enu ne polože kupovninu u roku.</w:t>
      </w:r>
    </w:p>
    <w:p w:rsidRDefault="00DC3B9E" w:rsidP="00D259EB" w:rsidR="00D259EB">
      <w:pPr>
        <w:pStyle w:val="Odlomakpopisa"/>
        <w:numPr>
          <w:ilvl w:val="0"/>
          <w:numId w:val="22"/>
        </w:numPr>
        <w:ind w:hanging="425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D259EB" w:rsidP="00D259EB" w:rsidR="00D259EB">
      <w:pPr>
        <w:pStyle w:val="Odlomakpopisa"/>
        <w:ind w:left="567"/>
        <w:jc w:val="both"/>
      </w:pPr>
    </w:p>
    <w:p w:rsidRDefault="00DC3B9E" w:rsidP="00D259EB" w:rsidR="007A750B">
      <w:pPr>
        <w:pStyle w:val="Odlomakpopisa"/>
        <w:numPr>
          <w:ilvl w:val="0"/>
          <w:numId w:val="22"/>
        </w:numPr>
        <w:ind w:hanging="567" w:left="567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7A750B" w:rsidP="00D259EB" w:rsidR="007A750B">
      <w:pPr>
        <w:pStyle w:val="Odlomakpopisa"/>
        <w:ind w:hanging="567" w:left="567"/>
      </w:pPr>
    </w:p>
    <w:p w:rsidRDefault="00DC3B9E" w:rsidP="00D259EB" w:rsidR="00DC3B9E">
      <w:pPr>
        <w:pStyle w:val="Odlomakpopisa"/>
        <w:numPr>
          <w:ilvl w:val="0"/>
          <w:numId w:val="22"/>
        </w:numPr>
        <w:ind w:hanging="567" w:left="567"/>
        <w:jc w:val="both"/>
      </w:pPr>
      <w:r w:rsidRPr="002048C5">
        <w:t>Prodaja se obavlja po načelu «viđeno-kupljen</w:t>
      </w:r>
      <w:r>
        <w:t>o», što isključuje sve naknadne</w:t>
      </w:r>
      <w:r w:rsidR="00D259EB">
        <w:t xml:space="preserve"> </w:t>
      </w:r>
      <w:r w:rsidRPr="002048C5">
        <w:t>prigovore kupca.</w:t>
      </w:r>
    </w:p>
    <w:p w:rsidRDefault="00882204" w:rsidP="00D259EB" w:rsidR="00882204">
      <w:pPr>
        <w:ind w:hanging="567" w:left="567"/>
        <w:jc w:val="both"/>
      </w:pPr>
    </w:p>
    <w:p w:rsidRDefault="00DC3B9E" w:rsidP="00D259EB" w:rsidR="00DC3B9E" w:rsidRPr="003D6DA2">
      <w:pPr>
        <w:pStyle w:val="Odlomakpopisa"/>
        <w:numPr>
          <w:ilvl w:val="0"/>
          <w:numId w:val="22"/>
        </w:numPr>
        <w:ind w:hanging="567" w:left="567"/>
        <w:jc w:val="both"/>
      </w:pPr>
      <w:r>
        <w:t>Razgledati nekretnine i dokumentaciju vezanu  uz iste, zainteresirane osobe mogu u vrijeme dogovoreno sa stečajnim upraviteljem na tel.</w:t>
      </w:r>
      <w:r w:rsidR="0038420D">
        <w:t xml:space="preserve"> </w:t>
      </w:r>
      <w:r>
        <w:t xml:space="preserve">br. </w:t>
      </w:r>
      <w:r w:rsidR="00F11089" w:rsidRPr="003D6DA2">
        <w:t>098/</w:t>
      </w:r>
      <w:r w:rsidR="003D6DA2" w:rsidRPr="003D6DA2">
        <w:t>384-574</w:t>
      </w:r>
    </w:p>
    <w:p w:rsidRDefault="00DC3B9E" w:rsidP="00DC3B9E" w:rsidR="00DC3B9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DC3B9E" w:rsidP="00DC3B9E" w:rsidR="00DC3B9E" w:rsidRPr="002048C5">
      <w:pPr>
        <w:jc w:val="center"/>
      </w:pPr>
      <w:r w:rsidRPr="002048C5">
        <w:t>Obrazloženje</w:t>
      </w:r>
    </w:p>
    <w:p w:rsidRDefault="00DC3B9E" w:rsidP="00DC3B9E" w:rsidR="00DC3B9E">
      <w:pPr>
        <w:jc w:val="both"/>
      </w:pPr>
    </w:p>
    <w:p w:rsidRDefault="004E76A9" w:rsidP="004E76A9" w:rsidR="0032230E" w:rsidRPr="001102E2">
      <w:pPr>
        <w:jc w:val="both"/>
      </w:pPr>
      <w:r>
        <w:tab/>
      </w:r>
      <w:r w:rsidR="003D6DA2">
        <w:t>O</w:t>
      </w:r>
      <w:r>
        <w:t>vaj je sud po prijedlogu stečajnog upravitelja</w:t>
      </w:r>
      <w:r w:rsidR="003D6DA2">
        <w:t xml:space="preserve">, </w:t>
      </w:r>
      <w:r>
        <w:t xml:space="preserve">sukladno odredbi čl. </w:t>
      </w:r>
      <w:r w:rsidR="0032230E">
        <w:t>164. Stečajnog zakona (NN 44/96, 29/99, 129/00, 123/03, 82/06, 116/10, 25/12, 133/12; d</w:t>
      </w:r>
      <w:r>
        <w:t>alje u tekst</w:t>
      </w:r>
      <w:r w:rsidR="003D6DA2">
        <w:t>u SZ), donio rješenje o prodaji</w:t>
      </w:r>
      <w:r w:rsidR="00490C29">
        <w:t>, proveo ročište radi utvrđenja vrijednosti nekretnine</w:t>
      </w:r>
      <w:r>
        <w:t xml:space="preserve"> </w:t>
      </w:r>
      <w:r w:rsidR="003D6DA2">
        <w:t xml:space="preserve">i </w:t>
      </w:r>
      <w:r>
        <w:t xml:space="preserve">zaključak o </w:t>
      </w:r>
      <w:r w:rsidR="003D6DA2">
        <w:t>utvrđenoj vrijednosti nekretnina, nakon što su iste procijenjene od strane Stalnog sudskog vještaka za poljoprivredu Alana Đozića, dipl.ing. iz Siska dana 15.02.2015.</w:t>
      </w:r>
      <w:r>
        <w:t xml:space="preserve"> te odlučio kao u </w:t>
      </w:r>
      <w:r>
        <w:lastRenderedPageBreak/>
        <w:t>izreci ovog zaključka o prodaji</w:t>
      </w:r>
      <w:r w:rsidR="003D6DA2">
        <w:t>,</w:t>
      </w:r>
      <w:r>
        <w:t xml:space="preserve"> sukladno odredbama </w:t>
      </w:r>
      <w:r w:rsidR="0032230E" w:rsidRPr="001102E2">
        <w:t>Ovršnog zakona (NN 112/12; 93/14)</w:t>
      </w:r>
      <w:r>
        <w:t xml:space="preserve">, </w:t>
      </w:r>
      <w:r w:rsidR="003D6DA2">
        <w:t xml:space="preserve">koje se odnose </w:t>
      </w:r>
      <w:r w:rsidR="00CB712A">
        <w:t>na prodaju nekretnina.</w:t>
      </w:r>
    </w:p>
    <w:p w:rsidRDefault="001102E2" w:rsidP="00DC3B9E" w:rsidR="001102E2">
      <w:pPr>
        <w:jc w:val="both"/>
      </w:pPr>
    </w:p>
    <w:p w:rsidRDefault="00DC3B9E" w:rsidP="00DC3B9E" w:rsidR="00DC3B9E">
      <w:pPr>
        <w:jc w:val="both"/>
      </w:pPr>
      <w:r>
        <w:tab/>
        <w:t>Na prvom</w:t>
      </w:r>
      <w:r w:rsidR="00BB799F">
        <w:t xml:space="preserve"> i drugom</w:t>
      </w:r>
      <w:r>
        <w:t xml:space="preserve"> ročištu za javnu dražbu nekretnine se ne mogu prodati ispod utvrđene vrijednosti temeljem čl.</w:t>
      </w:r>
      <w:r w:rsidR="000C4754">
        <w:t xml:space="preserve"> </w:t>
      </w:r>
      <w:r>
        <w:t>164. SZ</w:t>
      </w:r>
      <w:r w:rsidR="000C4754">
        <w:t>-a</w:t>
      </w:r>
      <w:r>
        <w:t>.</w:t>
      </w:r>
    </w:p>
    <w:p w:rsidRDefault="00882204" w:rsidP="00DC3B9E" w:rsidR="00882204">
      <w:pPr>
        <w:jc w:val="both"/>
      </w:pPr>
    </w:p>
    <w:p w:rsidRDefault="00D74F5E" w:rsidP="001102E2" w:rsidR="003D6DA2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C4754">
        <w:t xml:space="preserve">, </w:t>
      </w:r>
      <w:r w:rsidR="00BB799F">
        <w:t>11</w:t>
      </w:r>
      <w:r w:rsidR="003D6DA2">
        <w:t xml:space="preserve">. </w:t>
      </w:r>
      <w:r w:rsidR="00BB799F">
        <w:t>travnja</w:t>
      </w:r>
      <w:r w:rsidR="003D6DA2">
        <w:t xml:space="preserve"> 2017. g.</w:t>
      </w:r>
    </w:p>
    <w:p w:rsidRDefault="003D6DA2" w:rsidP="001102E2" w:rsidR="00DF49FF">
      <w:pPr>
        <w:jc w:val="center"/>
      </w:pPr>
      <w:r>
        <w:t xml:space="preserve"> </w:t>
      </w:r>
    </w:p>
    <w:p w:rsidRDefault="00A806E8" w:rsidP="002D0F40" w:rsidR="00A806E8" w:rsidRPr="002048C5">
      <w:pPr>
        <w:jc w:val="right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  </w:t>
      </w:r>
      <w:r w:rsidR="00622282" w:rsidRPr="002048C5">
        <w:t>SUDAC</w:t>
      </w:r>
      <w:r w:rsidRPr="002048C5">
        <w:t>:</w:t>
      </w:r>
    </w:p>
    <w:p w:rsidRDefault="00A806E8" w:rsidP="002D0F40" w:rsidR="00C96D83">
      <w:pPr>
        <w:jc w:val="right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</w:t>
      </w:r>
      <w:r w:rsidR="00C96D83">
        <w:tab/>
      </w:r>
      <w:r w:rsidR="007025E0">
        <w:t xml:space="preserve">  </w:t>
      </w:r>
      <w:r w:rsidR="003C5839">
        <w:t>Vesna Sremac Šoštar</w:t>
      </w:r>
      <w:r w:rsidR="00B40ED0">
        <w:t>, v.r.</w:t>
      </w:r>
    </w:p>
    <w:p w:rsidRDefault="003D6DA2" w:rsidP="001A0199" w:rsidR="003D6DA2">
      <w:pPr>
        <w:jc w:val="both"/>
      </w:pPr>
    </w:p>
    <w:p w:rsidRDefault="00DD1ABE" w:rsidP="001A0199" w:rsidR="00DD1ABE" w:rsidRPr="003D6DA2">
      <w:pPr>
        <w:jc w:val="both"/>
      </w:pPr>
      <w:r w:rsidRPr="003D6DA2">
        <w:t>UPUTA O PRAVNOM LIJEKU:</w:t>
      </w:r>
    </w:p>
    <w:p w:rsidRDefault="00DD1ABE" w:rsidP="001A0199" w:rsidR="00C96D83" w:rsidRPr="003D6DA2">
      <w:pPr>
        <w:jc w:val="both"/>
      </w:pPr>
      <w:r w:rsidRPr="003D6DA2">
        <w:t>Protiv ovog zak</w:t>
      </w:r>
      <w:r w:rsidR="00CD50CE" w:rsidRPr="003D6DA2">
        <w:t xml:space="preserve">ljučka nije dopuštena žalba (čl. </w:t>
      </w:r>
      <w:r w:rsidRPr="003D6DA2">
        <w:t>11.</w:t>
      </w:r>
      <w:r w:rsidR="00CD50CE" w:rsidRPr="003D6DA2">
        <w:t xml:space="preserve"> </w:t>
      </w:r>
      <w:r w:rsidRPr="003D6DA2">
        <w:t>st.</w:t>
      </w:r>
      <w:r w:rsidR="00CD50CE" w:rsidRPr="003D6DA2">
        <w:t xml:space="preserve"> </w:t>
      </w:r>
      <w:r w:rsidRPr="003D6DA2">
        <w:t>9. SZ).</w:t>
      </w:r>
      <w:r w:rsidRPr="003D6DA2">
        <w:tab/>
      </w:r>
    </w:p>
    <w:p w:rsidRDefault="00C96D83" w:rsidP="001A0199" w:rsidR="00C96D83" w:rsidRPr="003D6DA2">
      <w:pPr>
        <w:jc w:val="both"/>
      </w:pPr>
    </w:p>
    <w:p w:rsidRDefault="00B40ED0" w:rsidP="00B40ED0" w:rsidR="00622282">
      <w:pPr>
        <w:jc w:val="right"/>
      </w:pPr>
      <w:r>
        <w:t>Za točnost otpravka-ovlašteni službenik:</w:t>
      </w:r>
    </w:p>
    <w:p w:rsidRDefault="00B40ED0" w:rsidP="00B40ED0" w:rsidR="00B40ED0" w:rsidRPr="002048C5">
      <w:pPr>
        <w:jc w:val="right"/>
      </w:pPr>
      <w:r>
        <w:t>Zlatka Plivelić</w:t>
      </w:r>
    </w:p>
    <w:sectPr w:rsidSect="006C0974" w:rsidR="00B40ED0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3B9" w:rsidR="009843B9">
      <w:r>
        <w:separator/>
      </w:r>
    </w:p>
  </w:endnote>
  <w:endnote w:id="0" w:type="continuationSeparator">
    <w:p w:rsidRDefault="009843B9" w:rsidR="00984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3B9" w:rsidR="009843B9">
      <w:r>
        <w:separator/>
      </w:r>
    </w:p>
  </w:footnote>
  <w:footnote w:id="0" w:type="continuationSeparator">
    <w:p w:rsidRDefault="009843B9" w:rsidR="009843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65E9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F11089" w:rsidP="001102E2" w:rsidR="005B7A49" w:rsidRPr="0028257A">
    <w:pPr>
      <w:pStyle w:val="Zaglavlje"/>
      <w:ind w:right="-2"/>
      <w:jc w:val="right"/>
      <w:rPr>
        <w:sz w:val="20"/>
        <w:szCs w:val="20"/>
      </w:rPr>
    </w:pPr>
    <w:r>
      <w:t xml:space="preserve"> </w:t>
    </w:r>
    <w:r w:rsidR="00677DAE">
      <w:t xml:space="preserve">  </w:t>
    </w:r>
    <w:r>
      <w:t xml:space="preserve">   </w:t>
    </w:r>
    <w:r w:rsidR="001102E2">
      <w:t xml:space="preserve">   </w:t>
    </w:r>
    <w:r w:rsidR="00093A49">
      <w:t>48. St-901/13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R="007A750B">
    <w:pPr>
      <w:pStyle w:val="Zaglavlje"/>
    </w:pPr>
    <w:r>
      <w:tab/>
    </w:r>
    <w:r>
      <w:tab/>
    </w:r>
  </w:p>
  <w:p w:rsidRDefault="007A750B" w:rsidR="007A750B">
    <w:pPr>
      <w:pStyle w:val="Zaglavlje"/>
    </w:pPr>
  </w:p>
  <w:p w:rsidRDefault="007A750B" w:rsidP="00953077" w:rsidR="007A750B">
    <w:pPr>
      <w:pStyle w:val="Zaglavlje"/>
      <w:rPr>
        <w:sz w:val="20"/>
        <w:szCs w:val="20"/>
      </w:rPr>
    </w:pPr>
    <w:r>
      <w:tab/>
    </w:r>
    <w:r>
      <w:tab/>
    </w:r>
    <w:r w:rsidR="009614BC">
      <w:t>48. St-901/13</w:t>
    </w: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0C42FE" w:rsidR="007A750B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7A750B" w:rsidP="000C42FE" w:rsidR="007A750B" w:rsidRPr="00953077">
    <w:pPr>
      <w:pStyle w:val="Zaglavlje"/>
      <w:ind w:left="426"/>
    </w:pPr>
    <w:r w:rsidRPr="00953077">
      <w:t>Trgovački sud u Zagrebu</w:t>
    </w:r>
  </w:p>
  <w:p w:rsidRDefault="007A750B" w:rsidP="000C42FE" w:rsidR="007A750B" w:rsidRPr="00953077">
    <w:pPr>
      <w:pStyle w:val="Zaglavlje"/>
      <w:ind w:left="426"/>
    </w:pPr>
    <w:r w:rsidRPr="00953077"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7053B"/>
    <w:multiLevelType w:val="hybridMultilevel"/>
    <w:tmpl w:val="D59C5498"/>
    <w:lvl w:tplc="5106AD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2">
    <w:nsid w:val="06CF597B"/>
    <w:multiLevelType w:val="hybridMultilevel"/>
    <w:tmpl w:val="AC7E046A"/>
    <w:lvl w:tplc="25A0B4FC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5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4360663"/>
    <w:multiLevelType w:val="hybridMultilevel"/>
    <w:tmpl w:val="8904F512"/>
    <w:lvl w:tplc="5A2807E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AA1660"/>
    <w:multiLevelType w:val="hybridMultilevel"/>
    <w:tmpl w:val="733A1D00"/>
    <w:lvl w:tplc="51B61E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0307EBB"/>
    <w:multiLevelType w:val="hybridMultilevel"/>
    <w:tmpl w:val="3BAA3572"/>
    <w:lvl w:tplc="ADC4CF2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2C4B7BF9"/>
    <w:multiLevelType w:val="hybridMultilevel"/>
    <w:tmpl w:val="B4409920"/>
    <w:lvl w:tplc="FB2C634E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F43352E"/>
    <w:multiLevelType w:val="hybridMultilevel"/>
    <w:tmpl w:val="E95646E6"/>
    <w:lvl w:tplc="4F26D6F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8">
    <w:nsid w:val="4C8853B6"/>
    <w:multiLevelType w:val="hybridMultilevel"/>
    <w:tmpl w:val="BE8815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CA34100"/>
    <w:multiLevelType w:val="hybridMultilevel"/>
    <w:tmpl w:val="1A5EE188"/>
    <w:lvl w:tplc="AE8A799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D033E5A"/>
    <w:multiLevelType w:val="hybridMultilevel"/>
    <w:tmpl w:val="AF721BCA"/>
    <w:lvl w:tplc="45D45C9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5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106301B"/>
    <w:multiLevelType w:val="hybridMultilevel"/>
    <w:tmpl w:val="CCC41A40"/>
    <w:lvl w:tplc="27B0E3C0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21"/>
  </w:num>
  <w:num w:numId="3">
    <w:abstractNumId w:val="23"/>
  </w:num>
  <w:num w:numId="4">
    <w:abstractNumId w:val="1"/>
  </w:num>
  <w:num w:numId="5">
    <w:abstractNumId w:val="3"/>
  </w:num>
  <w:num w:numId="6">
    <w:abstractNumId w:val="25"/>
  </w:num>
  <w:num w:numId="7">
    <w:abstractNumId w:val="14"/>
  </w:num>
  <w:num w:numId="8">
    <w:abstractNumId w:val="22"/>
  </w:num>
  <w:num w:numId="9">
    <w:abstractNumId w:val="4"/>
  </w:num>
  <w:num w:numId="10">
    <w:abstractNumId w:val="12"/>
  </w:num>
  <w:num w:numId="11">
    <w:abstractNumId w:val="17"/>
  </w:num>
  <w:num w:numId="12">
    <w:abstractNumId w:val="5"/>
  </w:num>
  <w:num w:numId="13">
    <w:abstractNumId w:val="24"/>
  </w:num>
  <w:num w:numId="14">
    <w:abstractNumId w:val="15"/>
  </w:num>
  <w:num w:numId="15">
    <w:abstractNumId w:val="8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29"/>
  </w:num>
  <w:num w:numId="19">
    <w:abstractNumId w:val="7"/>
  </w:num>
  <w:num w:numId="20">
    <w:abstractNumId w:val="11"/>
  </w:num>
  <w:num w:numId="21">
    <w:abstractNumId w:val="0"/>
  </w:num>
  <w:num w:numId="22">
    <w:abstractNumId w:val="20"/>
  </w:num>
  <w:num w:numId="23">
    <w:abstractNumId w:val="9"/>
  </w:num>
  <w:num w:numId="24">
    <w:abstractNumId w:val="16"/>
  </w:num>
  <w:num w:numId="25">
    <w:abstractNumId w:val="19"/>
  </w:num>
  <w:num w:numId="26">
    <w:abstractNumId w:val="2"/>
  </w:num>
  <w:num w:numId="27">
    <w:abstractNumId w:val="26"/>
  </w:num>
  <w:num w:numId="28">
    <w:abstractNumId w:val="28"/>
  </w:num>
  <w:num w:numId="29">
    <w:abstractNumId w:val="13"/>
  </w:num>
  <w:num w:numId="30">
    <w:abstractNumId w:val="27"/>
  </w:num>
  <w:num w:numId="3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631F5"/>
    <w:rsid w:val="00071195"/>
    <w:rsid w:val="0008428F"/>
    <w:rsid w:val="00093A49"/>
    <w:rsid w:val="000C3E14"/>
    <w:rsid w:val="000C4754"/>
    <w:rsid w:val="000C747F"/>
    <w:rsid w:val="000E292E"/>
    <w:rsid w:val="000F389E"/>
    <w:rsid w:val="0011011A"/>
    <w:rsid w:val="001102E2"/>
    <w:rsid w:val="0013119D"/>
    <w:rsid w:val="00142D20"/>
    <w:rsid w:val="00152575"/>
    <w:rsid w:val="00165B0A"/>
    <w:rsid w:val="0019493C"/>
    <w:rsid w:val="001A0199"/>
    <w:rsid w:val="001C2FB5"/>
    <w:rsid w:val="001C4A03"/>
    <w:rsid w:val="001F004F"/>
    <w:rsid w:val="001F7157"/>
    <w:rsid w:val="002048C5"/>
    <w:rsid w:val="00215919"/>
    <w:rsid w:val="00232160"/>
    <w:rsid w:val="00236C2C"/>
    <w:rsid w:val="00240BD0"/>
    <w:rsid w:val="00282355"/>
    <w:rsid w:val="0028257A"/>
    <w:rsid w:val="00284C28"/>
    <w:rsid w:val="002909E2"/>
    <w:rsid w:val="00295672"/>
    <w:rsid w:val="0029769A"/>
    <w:rsid w:val="002A7F93"/>
    <w:rsid w:val="002B3396"/>
    <w:rsid w:val="002D0F40"/>
    <w:rsid w:val="002E2883"/>
    <w:rsid w:val="002E3A57"/>
    <w:rsid w:val="00303C1B"/>
    <w:rsid w:val="00313F06"/>
    <w:rsid w:val="0032230E"/>
    <w:rsid w:val="00330373"/>
    <w:rsid w:val="003542AC"/>
    <w:rsid w:val="00361D36"/>
    <w:rsid w:val="00365F0C"/>
    <w:rsid w:val="00374088"/>
    <w:rsid w:val="00374D53"/>
    <w:rsid w:val="0038420D"/>
    <w:rsid w:val="00391F73"/>
    <w:rsid w:val="00397CFA"/>
    <w:rsid w:val="003B2001"/>
    <w:rsid w:val="003B3028"/>
    <w:rsid w:val="003C5839"/>
    <w:rsid w:val="003C6610"/>
    <w:rsid w:val="003D6DA2"/>
    <w:rsid w:val="003F2381"/>
    <w:rsid w:val="00411A6B"/>
    <w:rsid w:val="004270F7"/>
    <w:rsid w:val="00432782"/>
    <w:rsid w:val="00444EEC"/>
    <w:rsid w:val="004451EF"/>
    <w:rsid w:val="00487B15"/>
    <w:rsid w:val="00490C29"/>
    <w:rsid w:val="00494A48"/>
    <w:rsid w:val="004B0809"/>
    <w:rsid w:val="004B13B6"/>
    <w:rsid w:val="004C0C4D"/>
    <w:rsid w:val="004D6AD2"/>
    <w:rsid w:val="004E3573"/>
    <w:rsid w:val="004E76A9"/>
    <w:rsid w:val="004F59FE"/>
    <w:rsid w:val="00516D2E"/>
    <w:rsid w:val="00541E38"/>
    <w:rsid w:val="00563720"/>
    <w:rsid w:val="00592CB5"/>
    <w:rsid w:val="00594A77"/>
    <w:rsid w:val="00597E7B"/>
    <w:rsid w:val="005A257A"/>
    <w:rsid w:val="005A5170"/>
    <w:rsid w:val="005B7A49"/>
    <w:rsid w:val="005D397A"/>
    <w:rsid w:val="005D7DF5"/>
    <w:rsid w:val="005E5C3F"/>
    <w:rsid w:val="006164C2"/>
    <w:rsid w:val="00622282"/>
    <w:rsid w:val="00626D75"/>
    <w:rsid w:val="00627006"/>
    <w:rsid w:val="00633709"/>
    <w:rsid w:val="0063497F"/>
    <w:rsid w:val="006376C9"/>
    <w:rsid w:val="00644428"/>
    <w:rsid w:val="006462E9"/>
    <w:rsid w:val="006677C8"/>
    <w:rsid w:val="00677DAE"/>
    <w:rsid w:val="00685199"/>
    <w:rsid w:val="00696917"/>
    <w:rsid w:val="006A7BF6"/>
    <w:rsid w:val="006A7C82"/>
    <w:rsid w:val="006C0974"/>
    <w:rsid w:val="006C2827"/>
    <w:rsid w:val="006D4DB7"/>
    <w:rsid w:val="007025E0"/>
    <w:rsid w:val="00762468"/>
    <w:rsid w:val="007678A2"/>
    <w:rsid w:val="00780025"/>
    <w:rsid w:val="00784EF5"/>
    <w:rsid w:val="00795561"/>
    <w:rsid w:val="007960BC"/>
    <w:rsid w:val="007A0ABD"/>
    <w:rsid w:val="007A750B"/>
    <w:rsid w:val="007D25D9"/>
    <w:rsid w:val="008122CF"/>
    <w:rsid w:val="0082107F"/>
    <w:rsid w:val="00836C85"/>
    <w:rsid w:val="00841210"/>
    <w:rsid w:val="00874495"/>
    <w:rsid w:val="0088070C"/>
    <w:rsid w:val="00882204"/>
    <w:rsid w:val="00882E6B"/>
    <w:rsid w:val="008841B3"/>
    <w:rsid w:val="00892B54"/>
    <w:rsid w:val="008A387F"/>
    <w:rsid w:val="008B7A19"/>
    <w:rsid w:val="008D514A"/>
    <w:rsid w:val="008F4849"/>
    <w:rsid w:val="0093735D"/>
    <w:rsid w:val="00947AC0"/>
    <w:rsid w:val="009515ED"/>
    <w:rsid w:val="009614BC"/>
    <w:rsid w:val="009648EA"/>
    <w:rsid w:val="009843B9"/>
    <w:rsid w:val="0098650A"/>
    <w:rsid w:val="009C3B39"/>
    <w:rsid w:val="009E0375"/>
    <w:rsid w:val="009E64C1"/>
    <w:rsid w:val="00A23501"/>
    <w:rsid w:val="00A31CB4"/>
    <w:rsid w:val="00A406A1"/>
    <w:rsid w:val="00A53CB8"/>
    <w:rsid w:val="00A63AD6"/>
    <w:rsid w:val="00A75EAF"/>
    <w:rsid w:val="00A76FD1"/>
    <w:rsid w:val="00A806E8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17D67"/>
    <w:rsid w:val="00B254AF"/>
    <w:rsid w:val="00B3642F"/>
    <w:rsid w:val="00B40ED0"/>
    <w:rsid w:val="00B419CB"/>
    <w:rsid w:val="00B50989"/>
    <w:rsid w:val="00B53EDC"/>
    <w:rsid w:val="00B81BEC"/>
    <w:rsid w:val="00BA1900"/>
    <w:rsid w:val="00BA698F"/>
    <w:rsid w:val="00BA6DB0"/>
    <w:rsid w:val="00BA70C8"/>
    <w:rsid w:val="00BB799F"/>
    <w:rsid w:val="00BE2B05"/>
    <w:rsid w:val="00BE3191"/>
    <w:rsid w:val="00C14DEC"/>
    <w:rsid w:val="00C24147"/>
    <w:rsid w:val="00C31D53"/>
    <w:rsid w:val="00C41D74"/>
    <w:rsid w:val="00C4419D"/>
    <w:rsid w:val="00C465E7"/>
    <w:rsid w:val="00C46A70"/>
    <w:rsid w:val="00C62F5D"/>
    <w:rsid w:val="00C7731C"/>
    <w:rsid w:val="00C81737"/>
    <w:rsid w:val="00C85B7E"/>
    <w:rsid w:val="00C949A8"/>
    <w:rsid w:val="00C96D83"/>
    <w:rsid w:val="00CB452B"/>
    <w:rsid w:val="00CB712A"/>
    <w:rsid w:val="00CC13F8"/>
    <w:rsid w:val="00CC1A08"/>
    <w:rsid w:val="00CD50CE"/>
    <w:rsid w:val="00CE350D"/>
    <w:rsid w:val="00CE4AD0"/>
    <w:rsid w:val="00CF6858"/>
    <w:rsid w:val="00D1501D"/>
    <w:rsid w:val="00D15370"/>
    <w:rsid w:val="00D259EB"/>
    <w:rsid w:val="00D27E4F"/>
    <w:rsid w:val="00D3125E"/>
    <w:rsid w:val="00D45980"/>
    <w:rsid w:val="00D5779B"/>
    <w:rsid w:val="00D666CC"/>
    <w:rsid w:val="00D74F5E"/>
    <w:rsid w:val="00D8523B"/>
    <w:rsid w:val="00D92D22"/>
    <w:rsid w:val="00DA09D8"/>
    <w:rsid w:val="00DA1DB6"/>
    <w:rsid w:val="00DB6978"/>
    <w:rsid w:val="00DC3B9E"/>
    <w:rsid w:val="00DD1ABE"/>
    <w:rsid w:val="00DD24F7"/>
    <w:rsid w:val="00DF2724"/>
    <w:rsid w:val="00DF49FF"/>
    <w:rsid w:val="00DF4DE0"/>
    <w:rsid w:val="00DF6799"/>
    <w:rsid w:val="00DF7F87"/>
    <w:rsid w:val="00E0607D"/>
    <w:rsid w:val="00E32F18"/>
    <w:rsid w:val="00E33EE0"/>
    <w:rsid w:val="00E359B0"/>
    <w:rsid w:val="00E365E9"/>
    <w:rsid w:val="00E403AC"/>
    <w:rsid w:val="00E42B05"/>
    <w:rsid w:val="00E66974"/>
    <w:rsid w:val="00E70287"/>
    <w:rsid w:val="00E73A1B"/>
    <w:rsid w:val="00E92A0B"/>
    <w:rsid w:val="00E93835"/>
    <w:rsid w:val="00EA20D4"/>
    <w:rsid w:val="00EC6820"/>
    <w:rsid w:val="00ED5EBE"/>
    <w:rsid w:val="00F11089"/>
    <w:rsid w:val="00F20940"/>
    <w:rsid w:val="00F57473"/>
    <w:rsid w:val="00F63357"/>
    <w:rsid w:val="00F80116"/>
    <w:rsid w:val="00F8220F"/>
    <w:rsid w:val="00F82CEF"/>
    <w:rsid w:val="00F86E5D"/>
    <w:rsid w:val="00F92F05"/>
    <w:rsid w:val="00FA4204"/>
    <w:rsid w:val="00FC10F8"/>
    <w:rsid w:val="00FE1257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uiPriority w:val="59"/>
    <w:rsid w:val="00D259E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basedOn w:val="Zadanifontodlomka"/>
    <w:link w:val="Tijeloteksta"/>
    <w:rsid w:val="0032230E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41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14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14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14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14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uiPriority w:val="59"/>
    <w:rsid w:val="00D259E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basedOn w:val="Zadanifontodlomka"/>
    <w:link w:val="Tijeloteksta"/>
    <w:rsid w:val="0032230E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41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14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14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14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14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St-901/2013-68</izvorni_sadrzaj>
    <derivirana_varijabla naziv="DomainObject.Oznaka_1">St-901/2013-68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>St-901/2013-68</izvorni_sadrzaj>
    <derivirana_varijabla naziv="DomainObject.PoslovniBrojDokumenta_1">St-901/2013-68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</izvorni_sadrzaj>
    <derivirana_varijabla naziv="DomainObject.Predmet.SudioniciListNazivOIB_1"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1278</properties:Words>
  <properties:Characters>6709</properties:Characters>
  <properties:Lines>155</properties:Lines>
  <properties:Paragraphs>53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8036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2017-04-11T13:02:00Z</dcterms:created>
  <dc:creator>BISERKA CALIC</dc:creator>
  <cp:lastModifiedBy>Zlatka Plivelić</cp:lastModifiedBy>
  <cp:lastPrinted>2017-04-11T13:06:00Z</cp:lastPrinted>
  <dcterms:modified xmlns:xsi="http://www.w3.org/2001/XMLSchema-instance" xsi:type="dcterms:W3CDTF">2017-04-11T13:08:00Z</dcterms:modified>
  <cp:revision>7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St-901/2013-68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