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5f73" w14:paraId="c135f73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0D0349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0D0349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4E3D3F" w:rsidRPr="004E3D3F">
        <w:rPr>
          <w:rFonts w:hAnsi="Times New Roman" w:ascii="Times New Roman"/>
          <w:b w:val="false"/>
        </w:rPr>
        <w:t>Trgovački sud u Pazinu, po sucu Ivanu Dujiću, u stečajnom postupku nad Stečajnom masom iza NEKRETNINE – PULA d.o.o. u stečaju Kastav, Ćikovići 26/11, OIB 28147952007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="004E3D3F">
        <w:rPr>
          <w:rFonts w:hAnsi="Times New Roman" w:ascii="Times New Roman"/>
          <w:b w:val="false"/>
        </w:rPr>
        <w:t>5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C6009E">
        <w:rPr>
          <w:rFonts w:hAnsi="Times New Roman" w:ascii="Times New Roman"/>
          <w:b w:val="false"/>
        </w:rPr>
        <w:t>s</w:t>
      </w:r>
      <w:r w:rsidR="004E3D3F">
        <w:rPr>
          <w:rFonts w:hAnsi="Times New Roman" w:ascii="Times New Roman"/>
          <w:b w:val="false"/>
        </w:rPr>
        <w:t>iječnja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0D0349" w:rsidP="00661BC8" w:rsidR="000D0349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C6009E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 </w:t>
      </w:r>
      <w:r w:rsidR="004E3D3F">
        <w:rPr>
          <w:rFonts w:hAnsi="Times New Roman" w:ascii="Times New Roman"/>
          <w:b w:val="false"/>
        </w:rPr>
        <w:t>trgovačkom društvu VEDRAS d.</w:t>
      </w:r>
      <w:r w:rsidR="004E3D3F" w:rsidRPr="004E3D3F">
        <w:rPr>
          <w:rFonts w:hAnsi="Times New Roman" w:ascii="Times New Roman"/>
          <w:b w:val="false"/>
        </w:rPr>
        <w:t>o.o.</w:t>
      </w:r>
      <w:r w:rsidR="004E3D3F">
        <w:rPr>
          <w:rFonts w:hAnsi="Times New Roman" w:ascii="Times New Roman"/>
          <w:b w:val="false"/>
        </w:rPr>
        <w:t xml:space="preserve"> </w:t>
      </w:r>
      <w:r w:rsidR="004E3D3F" w:rsidRPr="004E3D3F">
        <w:rPr>
          <w:rFonts w:hAnsi="Times New Roman" w:ascii="Times New Roman"/>
          <w:b w:val="false"/>
        </w:rPr>
        <w:t>Pićan</w:t>
      </w:r>
      <w:r w:rsidR="004E3D3F">
        <w:rPr>
          <w:rFonts w:hAnsi="Times New Roman" w:ascii="Times New Roman"/>
          <w:b w:val="false"/>
        </w:rPr>
        <w:t xml:space="preserve">, </w:t>
      </w:r>
      <w:r w:rsidR="004E3D3F" w:rsidRPr="004E3D3F">
        <w:rPr>
          <w:rFonts w:hAnsi="Times New Roman" w:ascii="Times New Roman"/>
          <w:b w:val="false"/>
        </w:rPr>
        <w:t>Most Pićan 108</w:t>
      </w:r>
      <w:r w:rsidR="004E3D3F">
        <w:rPr>
          <w:rFonts w:hAnsi="Times New Roman" w:ascii="Times New Roman"/>
          <w:b w:val="false"/>
        </w:rPr>
        <w:t xml:space="preserve">, </w:t>
      </w:r>
      <w:r w:rsidR="004E3D3F" w:rsidRPr="004E3D3F">
        <w:rPr>
          <w:rFonts w:hAnsi="Times New Roman" w:ascii="Times New Roman"/>
          <w:b w:val="false"/>
        </w:rPr>
        <w:t>OIB</w:t>
      </w:r>
      <w:r w:rsidR="004E3D3F">
        <w:rPr>
          <w:rFonts w:hAnsi="Times New Roman" w:ascii="Times New Roman"/>
          <w:b w:val="false"/>
        </w:rPr>
        <w:t xml:space="preserve"> </w:t>
      </w:r>
      <w:r w:rsidR="004E3D3F" w:rsidRPr="004E3D3F">
        <w:rPr>
          <w:rFonts w:hAnsi="Times New Roman" w:ascii="Times New Roman"/>
          <w:b w:val="false"/>
        </w:rPr>
        <w:t>75163602674</w:t>
      </w:r>
      <w:r w:rsidR="004E3D3F"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IBAN: HR</w:t>
      </w:r>
      <w:r w:rsidR="004E3D3F">
        <w:rPr>
          <w:rFonts w:hAnsi="Times New Roman" w:ascii="Times New Roman"/>
          <w:b w:val="false"/>
        </w:rPr>
        <w:t>7524070001100006639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4E3D3F">
        <w:rPr>
          <w:rFonts w:hAnsi="Times New Roman" w:ascii="Times New Roman"/>
          <w:b w:val="false"/>
        </w:rPr>
        <w:t>9</w:t>
      </w:r>
      <w:r w:rsidR="002D0090" w:rsidRPr="002D0090">
        <w:rPr>
          <w:rFonts w:hAnsi="Times New Roman" w:ascii="Times New Roman"/>
          <w:b w:val="false"/>
        </w:rPr>
        <w:t>5.</w:t>
      </w:r>
      <w:r w:rsidR="004E3D3F">
        <w:rPr>
          <w:rFonts w:hAnsi="Times New Roman" w:ascii="Times New Roman"/>
          <w:b w:val="false"/>
        </w:rPr>
        <w:t>270,12</w:t>
      </w:r>
      <w:r w:rsidR="002D0090" w:rsidRPr="002D0090">
        <w:rPr>
          <w:rFonts w:hAnsi="Times New Roman" w:ascii="Times New Roman"/>
          <w:b w:val="false"/>
        </w:rPr>
        <w:t xml:space="preserve"> kuna; identifikator nadmetanja </w:t>
      </w:r>
      <w:r w:rsidR="004E3D3F">
        <w:rPr>
          <w:rFonts w:hAnsi="Times New Roman" w:ascii="Times New Roman"/>
          <w:b w:val="false"/>
        </w:rPr>
        <w:t>5638</w:t>
      </w:r>
      <w:r w:rsidR="002D0090" w:rsidRPr="002D0090">
        <w:rPr>
          <w:rFonts w:hAnsi="Times New Roman" w:ascii="Times New Roman"/>
          <w:b w:val="false"/>
        </w:rPr>
        <w:t>.</w:t>
      </w:r>
    </w:p>
    <w:p w:rsidRDefault="002D0090" w:rsidP="00C6009E" w:rsidR="002D0090">
      <w:pPr>
        <w:jc w:val="both"/>
        <w:rPr>
          <w:rFonts w:hAnsi="Times New Roman" w:ascii="Times New Roman"/>
          <w:b w:val="false"/>
        </w:rPr>
      </w:pPr>
    </w:p>
    <w:p w:rsidRDefault="00DA5BD1" w:rsidP="00C6009E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4E3D3F">
        <w:rPr>
          <w:rFonts w:hAnsi="Times New Roman" w:ascii="Times New Roman"/>
          <w:b w:val="false"/>
        </w:rPr>
        <w:t>5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2D0090">
        <w:rPr>
          <w:rFonts w:hAnsi="Times New Roman" w:ascii="Times New Roman"/>
          <w:b w:val="false"/>
        </w:rPr>
        <w:t>s</w:t>
      </w:r>
      <w:r w:rsidR="004E3D3F">
        <w:rPr>
          <w:rFonts w:hAnsi="Times New Roman" w:ascii="Times New Roman"/>
          <w:b w:val="false"/>
        </w:rPr>
        <w:t>iječnja</w:t>
      </w:r>
      <w:r w:rsidR="00CF3839" w:rsidRPr="00CF3839">
        <w:rPr>
          <w:rFonts w:hAnsi="Times New Roman" w:ascii="Times New Roman"/>
          <w:b w:val="false"/>
        </w:rPr>
        <w:t xml:space="preserve"> 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B50EAE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0D0349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>Financijska agencija Rijeka, Frana Kurelca 3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4E3D3F" w:rsidRPr="004E3D3F">
        <w:rPr>
          <w:rFonts w:hAnsi="Times New Roman" w:ascii="Times New Roman"/>
          <w:b w:val="false"/>
        </w:rPr>
        <w:t>VEDRAS d.o.o. Pićan, Most Pićan 108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</w:p>
    <w:sectPr w:rsidSect="00744CD8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0C" w:rsidP="00DA5BD1" w:rsidR="006B4F0C">
      <w:r>
        <w:separator/>
      </w:r>
    </w:p>
  </w:endnote>
  <w:endnote w:id="0" w:type="continuationSeparator">
    <w:p w:rsidRDefault="006B4F0C" w:rsidP="00DA5BD1" w:rsidR="006B4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0EA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EAE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B50EAE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0C" w:rsidP="00DA5BD1" w:rsidR="006B4F0C">
      <w:r>
        <w:separator/>
      </w:r>
    </w:p>
  </w:footnote>
  <w:footnote w:id="0" w:type="continuationSeparator">
    <w:p w:rsidRDefault="006B4F0C" w:rsidP="00DA5BD1" w:rsidR="006B4F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E3D3F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B50EAE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B50EAE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F67D33" w:rsidRPr="00F67D33">
      <w:rPr>
        <w:rFonts w:hAnsi="Times New Roman" w:ascii="Times New Roman"/>
        <w:b w:val="false"/>
      </w:rPr>
      <w:t>10 St-</w:t>
    </w:r>
    <w:r w:rsidR="004E3D3F">
      <w:rPr>
        <w:rFonts w:hAnsi="Times New Roman" w:ascii="Times New Roman"/>
        <w:b w:val="false"/>
      </w:rPr>
      <w:t>908</w:t>
    </w:r>
    <w:r w:rsidR="00F67D33" w:rsidRPr="00F67D33">
      <w:rPr>
        <w:rFonts w:hAnsi="Times New Roman" w:ascii="Times New Roman"/>
        <w:b w:val="false"/>
      </w:rPr>
      <w:t>/</w:t>
    </w:r>
    <w:r w:rsidR="00C6009E">
      <w:rPr>
        <w:rFonts w:hAnsi="Times New Roman" w:ascii="Times New Roman"/>
        <w:b w:val="false"/>
      </w:rPr>
      <w:t>20</w:t>
    </w:r>
    <w:r w:rsidR="00F67D33" w:rsidRPr="00F67D33">
      <w:rPr>
        <w:rFonts w:hAnsi="Times New Roman" w:ascii="Times New Roman"/>
        <w:b w:val="false"/>
      </w:rPr>
      <w:t>16-</w:t>
    </w:r>
    <w:r w:rsidR="004E3D3F">
      <w:rPr>
        <w:rFonts w:hAnsi="Times New Roman" w:ascii="Times New Roman"/>
        <w:b w:val="false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0D0349"/>
    <w:rsid w:val="001062FB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441C8"/>
    <w:rsid w:val="00361F4E"/>
    <w:rsid w:val="003771B6"/>
    <w:rsid w:val="003C1C2F"/>
    <w:rsid w:val="004208E2"/>
    <w:rsid w:val="004550A0"/>
    <w:rsid w:val="004E3D3F"/>
    <w:rsid w:val="005437C1"/>
    <w:rsid w:val="00550DEE"/>
    <w:rsid w:val="00554328"/>
    <w:rsid w:val="00564E95"/>
    <w:rsid w:val="005715B8"/>
    <w:rsid w:val="00586781"/>
    <w:rsid w:val="00601649"/>
    <w:rsid w:val="006262E4"/>
    <w:rsid w:val="00661BC8"/>
    <w:rsid w:val="006B4F0C"/>
    <w:rsid w:val="006B58B6"/>
    <w:rsid w:val="006C36F9"/>
    <w:rsid w:val="00721D15"/>
    <w:rsid w:val="00740611"/>
    <w:rsid w:val="00773F03"/>
    <w:rsid w:val="007B071B"/>
    <w:rsid w:val="00822DFE"/>
    <w:rsid w:val="00875A4A"/>
    <w:rsid w:val="008879FE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93205"/>
    <w:rsid w:val="009E28FC"/>
    <w:rsid w:val="00A4237D"/>
    <w:rsid w:val="00AB4A25"/>
    <w:rsid w:val="00B507CB"/>
    <w:rsid w:val="00B50EAE"/>
    <w:rsid w:val="00B70CB0"/>
    <w:rsid w:val="00B90FED"/>
    <w:rsid w:val="00C06CF2"/>
    <w:rsid w:val="00C6009E"/>
    <w:rsid w:val="00C776FA"/>
    <w:rsid w:val="00C95559"/>
    <w:rsid w:val="00CE056E"/>
    <w:rsid w:val="00CF3839"/>
    <w:rsid w:val="00D50A1D"/>
    <w:rsid w:val="00DA5BD1"/>
    <w:rsid w:val="00E24EC1"/>
    <w:rsid w:val="00E35E8D"/>
    <w:rsid w:val="00ED2AE1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7CB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EA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EAE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EA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EA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7CB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EA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EAE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EA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EA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NEKRETNINE - PULA d. o. o. za poslovanje nekretninama u stečaju</izvorni_sadrzaj>
    <derivirana_varijabla naziv="DomainObject.Predmet.ProtustrankaFormated_1">  Stečajna masa iza NEKRETNINE - PULA d. o. o. za poslovanje nekretninama u stečaju</derivirana_varijabla>
  </DomainObject.Predmet.ProtustrankaFormated>
  <DomainObject.Predmet.ProtustrankaFormatedOIB>
    <izvorni_sadrzaj>  Stečajna masa iza NEKRETNINE - PULA d. o. o. za poslovanje nekretninama u stečaju, OIB 28147952007</izvorni_sadrzaj>
    <derivirana_varijabla naziv="DomainObject.Predmet.ProtustrankaFormatedOIB_1">  Stečajna masa iza NEKRETNINE - PULA d. o. o. za poslovanje nekretninama u stečaju, OIB 28147952007</derivirana_varijabla>
  </DomainObject.Predmet.ProtustrankaFormatedOIB>
  <DomainObject.Predmet.ProtustrankaFormatedWithAdress>
    <izvorni_sadrzaj> Stečajna masa iza NEKRETNINE - PULA d. o. o. za poslovanje nekretninama u stečaju, Ćikovići 26/11, 51215 Kastav</izvorni_sadrzaj>
    <derivirana_varijabla naziv="DomainObject.Predmet.ProtustrankaFormatedWithAdress_1"> Stečajna masa iza NEKRETNINE - PULA d. o. o. za poslovanje nekretninama u stečaju, Ćikovići 26/11, 51215 Kastav</derivirana_varijabla>
  </DomainObject.Predmet.ProtustrankaFormatedWithAdress>
  <DomainObject.Predmet.ProtustrankaFormatedWithAdressOIB>
    <izvorni_sadrzaj> Stečajna masa iza NEKRETNINE - PULA d. o. o. za poslovanje nekretninama u stečaju, OIB 28147952007, Ćikovići 26/11, 51215 Kastav</izvorni_sadrzaj>
    <derivirana_varijabla naziv="DomainObject.Predmet.ProtustrankaFormatedWithAdressOIB_1"> Stečajna masa iza NEKRETNINE - PULA d. o. o. za poslovanje nekretninama u stečaju, OIB 28147952007, Ćikovići 26/11, 51215 Kastav</derivirana_varijabla>
  </DomainObject.Predmet.ProtustrankaFormatedWithAdressOIB>
  <DomainObject.Predmet.ProtustrankaWithAdress>
    <izvorni_sadrzaj>Stečajna masa iza NEKRETNINE - PULA d. o. o. za poslovanje nekretninama u stečaju Ćikovići 26/11, 51215 Kastav</izvorni_sadrzaj>
    <derivirana_varijabla naziv="DomainObject.Predmet.ProtustrankaWithAdress_1">Stečajna masa iza NEKRETNINE - PULA d. o. o. za poslovanje nekretninama u stečaju Ćikovići 26/11, 51215 Kastav</derivirana_varijabla>
  </DomainObject.Predmet.ProtustrankaWithAdress>
  <DomainObject.Predmet.ProtustrankaWithAdressOIB>
    <izvorni_sadrzaj>Stečajna masa iza NEKRETNINE - PULA d. o. o. za poslovanje nekretninama u stečaju, OIB 28147952007, Ćikovići 26/11, 51215 Kastav</izvorni_sadrzaj>
    <derivirana_varijabla naziv="DomainObject.Predmet.ProtustrankaWithAdressOIB_1">Stečajna masa iza NEKRETNINE - PULA d. o. o. za poslovanje nekretninama u stečaju, OIB 28147952007, Ćikovići 26/11, 51215 Kastav</derivirana_varijabla>
  </DomainObject.Predmet.ProtustrankaWithAdressOIB>
  <DomainObject.Predmet.ProtustrankaNazivFormated>
    <izvorni_sadrzaj>Stečajna masa iza NEKRETNINE - PULA d. o. o. za poslovanje nekretninama u stečaju</izvorni_sadrzaj>
    <derivirana_varijabla naziv="DomainObject.Predmet.ProtustrankaNazivFormated_1">Stečajna masa iza NEKRETNINE - PULA d. o. o. za poslovanje nekretninama u stečaju</derivirana_varijabla>
  </DomainObject.Predmet.ProtustrankaNazivFormated>
  <DomainObject.Predmet.ProtustrankaNazivFormatedOIB>
    <izvorni_sadrzaj>Stečajna masa iza NEKRETNINE - PULA d. o. o. za poslovanje nekretninama u stečaju, OIB 28147952007</izvorni_sadrzaj>
    <derivirana_varijabla naziv="DomainObject.Predmet.ProtustrankaNazivFormatedOIB_1">Stečajna masa iza NEKRETNINE - PULA d. o. o. za poslovanje nekretninama u stečaju, OIB 28147952007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570219.41</izvorni_sadrzaj>
    <derivirana_varijabla naziv="DomainObject.Predmet.TrenutnaVrijednost_1">570219.41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Stečajna masa iza NEKRETNINE - PULA d. o. o. za poslovanje nekretninama u stečaju</item>
    </izvorni_sadrzaj>
    <derivirana_varijabla naziv="DomainObject.Predmet.ProtuStrankaListFormated_1">
      <item>Stečajna masa iza NEKRETNINE - PULA d. o. o. za poslovanje nekretninama u stečaju</item>
    </derivirana_varijabla>
  </DomainObject.Predmet.ProtuStrankaListFormated>
  <DomainObject.Predmet.ProtuStrankaListFormatedOIB>
    <izvorni_sadrzaj>
      <item>Stečajna masa iza NEKRETNINE - PULA d. o. o. za poslovanje nekretninama u stečaju, OIB 28147952007</item>
    </izvorni_sadrzaj>
    <derivirana_varijabla naziv="DomainObject.Predmet.ProtuStrankaListFormatedOIB_1">
      <item>Stečajna masa iza NEKRETNINE - PULA d. o. o. za poslovanje nekretninama u stečaju, OIB 28147952007</item>
    </derivirana_varijabla>
  </DomainObject.Predmet.ProtuStrankaListFormatedOIB>
  <DomainObject.Predmet.ProtuStrankaListFormatedWithAdress>
    <izvorni_sadrzaj>
      <item>Stečajna masa iza NEKRETNINE - PULA d. o. o. za poslovanje nekretninama u stečaju, Ćikovići 26/11, 51215 Kastav</item>
    </izvorni_sadrzaj>
    <derivirana_varijabla naziv="DomainObject.Predmet.ProtuStrankaListFormatedWithAdress_1">
      <item>Stečajna masa iza NEKRETNINE - PULA d. o. o. za poslovanje nekretninama u stečaju, Ćikovići 26/11, 51215 Kastav</item>
    </derivirana_varijabla>
  </DomainObject.Predmet.ProtuStrankaListFormatedWithAdress>
  <DomainObject.Predmet.ProtuStrankaListFormatedWithAdressOIB>
    <izvorni_sadrzaj>
      <item>Stečajna masa iza NEKRETNINE - PULA d. o. o. za poslovanje nekretninama u stečaju, OIB 28147952007, Ćikovići 26/11, 51215 Kastav</item>
    </izvorni_sadrzaj>
    <derivirana_varijabla naziv="DomainObject.Predmet.ProtuStrankaListFormatedWithAdressOIB_1">
      <item>Stečajna masa iza NEKRETNINE - PULA d. o. o. za poslovanje nekretninama u stečaju, OIB 28147952007, Ćikovići 26/11, 51215 Kastav</item>
    </derivirana_varijabla>
  </DomainObject.Predmet.ProtuStrankaListFormatedWithAdressOIB>
  <DomainObject.Predmet.ProtuStrankaListNazivFormated>
    <izvorni_sadrzaj>
      <item>Stečajna masa iza NEKRETNINE - PULA d. o. o. za poslovanje nekretninama u stečaju</item>
    </izvorni_sadrzaj>
    <derivirana_varijabla naziv="DomainObject.Predmet.ProtuStrankaListNazivFormated_1">
      <item>Stečajna masa iza NEKRETNINE - PULA d. o. o. za poslovanje nekretninama u stečaju</item>
    </derivirana_varijabla>
  </DomainObject.Predmet.ProtuStrankaListNazivFormated>
  <DomainObject.Predmet.ProtuStrankaListNazivFormatedOIB>
    <izvorni_sadrzaj>
      <item>Stečajna masa iza NEKRETNINE - PULA d. o. o. za poslovanje nekretninama u stečaju, OIB 28147952007</item>
    </izvorni_sadrzaj>
    <derivirana_varijabla naziv="DomainObject.Predmet.ProtuStrankaListNazivFormatedOIB_1">
      <item>Stečajna masa iza NEKRETNINE - PULA d. o. o. za poslovanje nekretninama u stečaju, OIB 28147952007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REFIKO d.o.o. PULA</item>
      <item>Odvj. Goran Babić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REFIKO d.o.o. PULA</item>
      <item>Odvj. Goran Babić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REFIKO d.o.o. PULA, OIB 29548315892</item>
      <item>Odvj. Goran Babić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REFIKO d.o.o. PULA, OIB 29548315892</item>
      <item>Odvj. Goran Babić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REFIKO d.o.o. PULA, Marijanijeva 11, 52100 Pula</item>
      <item>Odvj. Goran Babić, Radićeva 47/I, 52100 Pula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REFIKO d.o.o. PULA, Marijanijeva 11, 52100 Pula</item>
      <item>Odvj. Goran Babić, Radićeva 47/I,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REFIKO d.o.o. PULA, OIB 29548315892, Marijanijeva 11, 52100 Pula</item>
      <item>Odvj. Goran Babić, Radićeva 47/I, 52100 Pula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REFIKO d.o.o. PULA, OIB 29548315892, Marijanijeva 11, 52100 Pula</item>
      <item>Odvj. Goran Babić, Radićeva 47/I, 52100 Pula</item>
    </derivirana_varijabla>
  </DomainObject.Predmet.OstaliListFormatedWithAdressOIB>
  <DomainObject.Predmet.OstaliListNazivFormated>
    <izvorni_sadrzaj>
      <item>ŽDO PULA</item>
      <item>REFIKO d.o.o. PULA</item>
      <item>Odvj. Goran Babić</item>
    </izvorni_sadrzaj>
    <derivirana_varijabla naziv="DomainObject.Predmet.OstaliListNazivFormated_1">
      <item>ŽDO PULA</item>
      <item>REFIKO d.o.o. PULA</item>
      <item>Odvj. Goran Babić</item>
    </derivirana_varijabla>
  </DomainObject.Predmet.OstaliListNazivFormated>
  <DomainObject.Predmet.OstaliListNazivFormatedOIB>
    <izvorni_sadrzaj>
      <item>ŽDO PULA</item>
      <item>REFIKO d.o.o. PULA, OIB 29548315892</item>
      <item>Odvj. Goran Babić</item>
    </izvorni_sadrzaj>
    <derivirana_varijabla naziv="DomainObject.Predmet.OstaliListNazivFormatedOIB_1">
      <item>ŽDO PULA</item>
      <item>REFIKO d.o.o. PULA, OIB 29548315892</item>
      <item>Odvj. Goran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Stečajna masa iza NEKRETNINE - PULA d. o. o. za poslovanje nekretninama u stečaju</izvorni_sadrzaj>
    <derivirana_varijabla naziv="DomainObject.Predmet.ProtustrankaIDrugi_1">Stečajna masa iza NEKRETNINE - PULA d. o. o. za poslovanje nekretninama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Stečajna masa iza NEKRETNINE - PULA d. o. o. za poslovanje nekretninama u stečaju, OIB 28147952007, Ćikovići 26/11, 51215 Kastav</izvorni_sadrzaj>
    <derivirana_varijabla naziv="DomainObject.Predmet.ProtustrankaIDrugiAdressOIB_1">Stečajna masa iza NEKRETNINE - PULA d. o. o. za poslovanje nekretninama u stečaju, OIB 28147952007, Ćikovići 26/11,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NEKRETNINE - PULA d. o. o. za poslovanje nekretninama u stečaju</item>
      <item>REPUBLIKA HRVATSKA, Ministarstvo financija, Porezna uprava, Područni ured Istra, Primorje, Gorski Kotar  i Lika</item>
      <item>ŽDO PULA</item>
      <item>REFIKO d.o.o. PULA</item>
      <item>Odvj. Goran Babić</item>
    </izvorni_sadrzaj>
    <derivirana_varijabla naziv="DomainObject.Predmet.SudioniciListNaziv_1">
      <item>Stečajna masa iza NEKRETNINE - PULA d. o. o. za poslovanje nekretninama u stečaju</item>
      <item>REPUBLIKA HRVATSKA, Ministarstvo financija, Porezna uprava, Područni ured Istra, Primorje, Gorski Kotar  i Lika</item>
      <item>ŽDO PULA</item>
      <item>REFIKO d.o.o. PULA</item>
      <item>Odvj. Goran Babić</item>
    </derivirana_varijabla>
  </DomainObject.Predmet.SudioniciListNaziv>
  <DomainObject.Predmet.SudioniciListAdressOIB>
    <izvorni_sadrzaj>
      <item>Stečajna masa iza NEKRETNINE - PULA d. o. o. za poslovanje nekretninama u stečaju, OIB 28147952007, Ćikovići 26/11,51215 Kastav</item>
      <item>REPUBLIKA HRVATSKA, Ministarstvo financija, Porezna uprava, Područni ured Istra, Primorje, Gorski Kotar  i Lika, OIB 52634238587</item>
      <item>ŽDO PULA</item>
      <item>REFIKO d.o.o. PULA, OIB 29548315892, Marijanijeva 11,52100 Pula</item>
      <item>Odvj. Goran Babić, Radićeva 47/I,52100 Pula</item>
    </izvorni_sadrzaj>
    <derivirana_varijabla naziv="DomainObject.Predmet.SudioniciListAdressOIB_1">
      <item>Stečajna masa iza NEKRETNINE - PULA d. o. o. za poslovanje nekretninama u stečaju, OIB 28147952007, Ćikovići 26/11,51215 Kastav</item>
      <item>REPUBLIKA HRVATSKA, Ministarstvo financija, Porezna uprava, Područni ured Istra, Primorje, Gorski Kotar  i Lika, OIB 52634238587</item>
      <item>ŽDO PULA</item>
      <item>REFIKO d.o.o. PULA, OIB 29548315892, Marijanijeva 11,52100 Pula</item>
      <item>Odvj. Goran Babić, Radićeva 47/I,52100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28147952007</item>
      <item>, OIB 52634238587</item>
      <item>, OIB null</item>
      <item>, OIB 29548315892</item>
      <item>, OIB null</item>
    </izvorni_sadrzaj>
    <derivirana_varijabla naziv="DomainObject.Predmet.SudioniciListNazivOIB_1">
      <item>, OIB 28147952007</item>
      <item>, OIB 52634238587</item>
      <item>, OIB null</item>
      <item>, OIB 29548315892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700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2018-01-05T09:41:00Z</dcterms:created>
  <dc:creator>Jasmina Matika</dc:creator>
  <cp:lastModifiedBy>Sanja Lakošeljac</cp:lastModifiedBy>
  <dcterms:modified xmlns:xsi="http://www.w3.org/2001/XMLSchema-instance" xsi:type="dcterms:W3CDTF">2018-01-05T09:44:00Z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