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9ff71" w14:paraId="e79ff71" w:rsidRDefault="00EE63FC" w:rsidP="00EE63FC" w:rsidR="00EE63FC">
      <w:pPr>
        <w:pStyle w:val="Zaglavlje"/>
        <w15:collapsed w:val="false"/>
      </w:pPr>
      <w:bookmarkStart w:name="_GoBack" w:id="0"/>
      <w:bookmarkEnd w:id="0"/>
    </w:p>
    <w:p w:rsidRDefault="00EE63FC" w:rsidP="00EE63FC" w:rsidR="00EE63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EE63FC" w:rsidP="00EE63FC" w:rsidR="00EE63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EE63FC" w:rsidP="00EE63FC" w:rsidR="00EE63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EE63FC" w:rsidP="00EE63FC" w:rsidR="00EE63F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EE63FC" w:rsidP="00EE63FC" w:rsidR="00EE63FC">
      <w:pPr>
        <w:pStyle w:val="Zaglavlje"/>
        <w:jc w:val="left"/>
      </w:pPr>
    </w:p>
    <w:p w:rsidRDefault="00EE63FC" w:rsidP="00EE63FC" w:rsidR="00EE63FC">
      <w:pPr>
        <w:pStyle w:val="Zaglavlje"/>
        <w:jc w:val="center"/>
      </w:pPr>
      <w:r>
        <w:t>Z A K LJ U Č A K</w:t>
      </w:r>
    </w:p>
    <w:p w:rsidRDefault="00EE63FC" w:rsidP="00EE63FC" w:rsidR="00EE63FC">
      <w:pPr>
        <w:spacing w:lineRule="auto" w:line="240" w:after="0"/>
      </w:pPr>
    </w:p>
    <w:p w:rsidRDefault="00EE63FC" w:rsidP="00EE63FC" w:rsidR="00EE63FC">
      <w:pPr>
        <w:spacing w:lineRule="auto" w:line="240"/>
        <w:ind w:firstLine="720"/>
        <w:jc w:val="both"/>
      </w:pPr>
      <w:r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</w:t>
      </w:r>
      <w:r>
        <w:t xml:space="preserve">EMGA d.o.o., OIB: 78996747055 sa sjedištem u </w:t>
      </w:r>
      <w:proofErr w:type="spellStart"/>
      <w:r>
        <w:t>Zasadbreg</w:t>
      </w:r>
      <w:proofErr w:type="spellEnd"/>
      <w:r>
        <w:t xml:space="preserve"> 28, </w:t>
      </w:r>
      <w:proofErr w:type="spellStart"/>
      <w:r>
        <w:t>Zasabreg</w:t>
      </w:r>
      <w:proofErr w:type="spellEnd"/>
      <w:r>
        <w:t xml:space="preserve"> 28</w:t>
      </w:r>
      <w:r>
        <w:t xml:space="preserve">, dana 2. prosinca 2016.               </w:t>
      </w:r>
    </w:p>
    <w:p w:rsidRDefault="00EE63FC" w:rsidP="00EE63FC" w:rsidR="00EE63FC">
      <w:pPr>
        <w:spacing w:lineRule="auto" w:line="240" w:after="0"/>
      </w:pPr>
    </w:p>
    <w:p w:rsidRDefault="00EE63FC" w:rsidP="00EE63FC" w:rsidR="00EE63FC">
      <w:pPr>
        <w:spacing w:lineRule="auto" w:line="240" w:after="0"/>
        <w:jc w:val="center"/>
      </w:pPr>
      <w:r>
        <w:t xml:space="preserve">  z a k l</w:t>
      </w:r>
      <w:r w:rsidR="00030286">
        <w:t xml:space="preserve"> </w:t>
      </w:r>
      <w:r>
        <w:t>j u č i o   j e</w:t>
      </w:r>
    </w:p>
    <w:p w:rsidRDefault="00EE63FC" w:rsidP="00EE63FC" w:rsidR="00EE63FC">
      <w:pPr>
        <w:spacing w:lineRule="auto" w:line="240" w:after="0"/>
        <w:jc w:val="center"/>
      </w:pPr>
    </w:p>
    <w:p w:rsidRDefault="00EE63FC" w:rsidP="00EE63FC" w:rsidR="00EE63FC">
      <w:pPr>
        <w:spacing w:lineRule="auto" w:line="240" w:after="0"/>
        <w:jc w:val="center"/>
      </w:pPr>
    </w:p>
    <w:p w:rsidRDefault="00EE63FC" w:rsidP="00EE63FC" w:rsidR="00EE63FC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hanging="720"/>
        <w:contextualSpacing/>
      </w:pPr>
      <w:r>
        <w:t xml:space="preserve">Nalaže se direktoru dužnika EMGA d.o.o., OIB: 78996747055 sa sjedištem u </w:t>
      </w:r>
      <w:proofErr w:type="spellStart"/>
      <w:r>
        <w:t>Zasadbreg</w:t>
      </w:r>
      <w:proofErr w:type="spellEnd"/>
      <w:r>
        <w:t xml:space="preserve"> 28, </w:t>
      </w:r>
      <w:proofErr w:type="spellStart"/>
      <w:r>
        <w:t>Zasabreg</w:t>
      </w:r>
      <w:proofErr w:type="spellEnd"/>
      <w:r>
        <w:t xml:space="preserve"> 28</w:t>
      </w:r>
      <w:r>
        <w:t xml:space="preserve">, Zdenku </w:t>
      </w:r>
      <w:proofErr w:type="spellStart"/>
      <w:r>
        <w:t>Šimunkoviću</w:t>
      </w:r>
      <w:proofErr w:type="spellEnd"/>
      <w:r>
        <w:t xml:space="preserve">, </w:t>
      </w:r>
      <w:proofErr w:type="spellStart"/>
      <w:r>
        <w:t>Zasadbreg</w:t>
      </w:r>
      <w:proofErr w:type="spellEnd"/>
      <w:r>
        <w:t xml:space="preserve"> 28A, OIB: 07727607988</w:t>
      </w:r>
      <w:r>
        <w:t xml:space="preserve">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EE63FC" w:rsidP="00EE63FC" w:rsidR="00EE63FC">
      <w:pPr>
        <w:spacing w:lineRule="auto" w:line="240" w:after="0"/>
        <w:jc w:val="both"/>
      </w:pPr>
    </w:p>
    <w:p w:rsidRDefault="00EE63FC" w:rsidP="00EE63FC" w:rsidR="00EE63FC">
      <w:pPr>
        <w:spacing w:lineRule="auto" w:line="240" w:after="0"/>
        <w:jc w:val="both"/>
      </w:pPr>
      <w:r>
        <w:t>1. nekretnina i pokretnina dužnika</w:t>
      </w:r>
    </w:p>
    <w:p w:rsidRDefault="00EE63FC" w:rsidP="00EE63FC" w:rsidR="00EE63FC">
      <w:pPr>
        <w:spacing w:lineRule="auto" w:line="240" w:after="0"/>
        <w:jc w:val="both"/>
      </w:pPr>
      <w:r>
        <w:t>2. imovinskih prava dužnika na tuđim stvarima</w:t>
      </w:r>
    </w:p>
    <w:p w:rsidRDefault="00EE63FC" w:rsidP="00EE63FC" w:rsidR="00EE63FC">
      <w:pPr>
        <w:spacing w:lineRule="auto" w:line="240" w:after="0"/>
        <w:jc w:val="both"/>
      </w:pPr>
      <w:r>
        <w:t>3. novčanih i nenovčanih tražbina dužnika</w:t>
      </w:r>
    </w:p>
    <w:p w:rsidRDefault="00EE63FC" w:rsidP="00EE63FC" w:rsidR="00EE63FC">
      <w:pPr>
        <w:spacing w:lineRule="auto" w:line="240" w:after="0"/>
        <w:jc w:val="both"/>
      </w:pPr>
      <w:r>
        <w:t>4. drugih prava koja čine imovinu dužnika</w:t>
      </w:r>
    </w:p>
    <w:p w:rsidRDefault="00EE63FC" w:rsidP="00EE63FC" w:rsidR="00EE63FC">
      <w:pPr>
        <w:spacing w:lineRule="auto" w:line="240" w:after="0"/>
        <w:jc w:val="both"/>
      </w:pPr>
      <w:r>
        <w:t>5. novčanih sredstava na računima</w:t>
      </w:r>
    </w:p>
    <w:p w:rsidRDefault="00EE63FC" w:rsidP="00EE63FC" w:rsidR="00EE63FC">
      <w:pPr>
        <w:spacing w:lineRule="auto" w:line="240" w:after="0"/>
        <w:jc w:val="both"/>
      </w:pPr>
      <w:r>
        <w:t>6. druge imovine dužnika</w:t>
      </w:r>
    </w:p>
    <w:p w:rsidRDefault="00EE63FC" w:rsidP="00EE63FC" w:rsidR="00EE63FC">
      <w:pPr>
        <w:spacing w:lineRule="auto" w:line="240" w:after="0"/>
        <w:jc w:val="both"/>
      </w:pPr>
      <w:r>
        <w:t>7. obveza dužnika unesenih u njegove poslovne knjige</w:t>
      </w:r>
    </w:p>
    <w:p w:rsidRDefault="00EE63FC" w:rsidP="00EE63FC" w:rsidR="00EE63FC">
      <w:pPr>
        <w:spacing w:lineRule="auto" w:line="240" w:after="0"/>
        <w:jc w:val="both"/>
      </w:pPr>
      <w:r>
        <w:t>8. drugih novčanih i nenovčanih obveza dužnika</w:t>
      </w:r>
    </w:p>
    <w:p w:rsidRDefault="00EE63FC" w:rsidP="00EE63FC" w:rsidR="00EE63FC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EE63FC" w:rsidP="00EE63FC" w:rsidR="00EE63FC">
      <w:pPr>
        <w:spacing w:lineRule="auto" w:line="240" w:after="0"/>
        <w:jc w:val="both"/>
      </w:pPr>
      <w:r>
        <w:t>10. izlučnih prava</w:t>
      </w:r>
    </w:p>
    <w:p w:rsidRDefault="00EE63FC" w:rsidP="00EE63FC" w:rsidR="00EE63FC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EE63FC" w:rsidP="00EE63FC" w:rsidR="00EE63FC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EE63FC" w:rsidP="00EE63FC" w:rsidR="00EE63FC">
      <w:pPr>
        <w:spacing w:lineRule="auto" w:line="240" w:after="0"/>
        <w:jc w:val="both"/>
      </w:pPr>
    </w:p>
    <w:p w:rsidRDefault="00EE63FC" w:rsidP="00EE63FC" w:rsidR="00EE63FC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EE63FC" w:rsidP="00EE63FC" w:rsidR="00EE63FC">
      <w:pPr>
        <w:spacing w:lineRule="auto" w:line="240" w:after="0"/>
        <w:jc w:val="both"/>
      </w:pPr>
    </w:p>
    <w:p w:rsidRDefault="00EE63FC" w:rsidP="00EE63FC" w:rsidR="00EE63FC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EE63FC" w:rsidP="00EE63FC" w:rsidR="00EE63FC">
      <w:pPr>
        <w:pStyle w:val="Odlomakpopisa"/>
        <w:spacing w:lineRule="auto" w:line="240" w:after="0"/>
      </w:pPr>
    </w:p>
    <w:p w:rsidRDefault="00EE63FC" w:rsidP="00EE63FC" w:rsidR="00EE63FC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EE63FC" w:rsidP="00EE63FC" w:rsidR="00EE63FC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EE63FC" w:rsidP="00EE63FC" w:rsidR="00EE63FC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EE63FC" w:rsidP="00EE63FC" w:rsidR="00EE63FC">
      <w:pPr>
        <w:pStyle w:val="Tijeloteksta"/>
        <w:jc w:val="both"/>
        <w:rPr>
          <w:rFonts w:eastAsia="Times New Roman"/>
          <w:lang w:eastAsia="hr-HR"/>
        </w:rPr>
      </w:pPr>
      <w:r>
        <w:tab/>
        <w:t xml:space="preserve">Predlagatelj Financijska agencija, Podružnica Varaždin podnio je prijedlog za otvaranje stečajnog postupka nad dužnikom navodeći da dužnik na dan 1. rujna 2015. u Očevidniku redoslijeda osnova za plaćanje ima evidentirane neizvršene osnove za plaćanje u ukupnom iznosu od </w:t>
      </w:r>
      <w:r w:rsidR="009F4857">
        <w:t>20</w:t>
      </w:r>
      <w:r>
        <w:t>0.</w:t>
      </w:r>
      <w:r w:rsidR="009F4857">
        <w:t>8</w:t>
      </w:r>
      <w:r>
        <w:t>25,</w:t>
      </w:r>
      <w:r w:rsidR="009F4857">
        <w:t>94</w:t>
      </w:r>
      <w:r>
        <w:t xml:space="preserve"> kn te da dužnik ima </w:t>
      </w:r>
      <w:r w:rsidR="009F4857">
        <w:t>2</w:t>
      </w:r>
      <w:r>
        <w:t xml:space="preserve"> zaposlen</w:t>
      </w:r>
      <w:r w:rsidR="009F4857">
        <w:t>ih</w:t>
      </w:r>
      <w:r>
        <w:t>.</w:t>
      </w:r>
    </w:p>
    <w:p w:rsidRDefault="00EE63FC" w:rsidP="00EE63FC" w:rsidR="00EE63FC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EE63FC" w:rsidP="00EE63FC" w:rsidR="00EE63FC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EE63FC" w:rsidP="00EE63FC" w:rsidR="00EE63FC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EE63FC" w:rsidP="00EE63FC" w:rsidR="00EE63FC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02. prosinca 2016.</w:t>
      </w:r>
    </w:p>
    <w:p w:rsidRDefault="00EE63FC" w:rsidP="00EE63FC" w:rsidR="00EE63FC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EE63FC" w:rsidP="00EE63FC" w:rsidR="00EE63FC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EE63FC" w:rsidP="00EE63FC" w:rsidR="00EE63FC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EE63FC" w:rsidR="00EE63FC">
        <w:trPr>
          <w:trHeight w:val="2009"/>
        </w:trPr>
        <w:tc>
          <w:tcPr>
            <w:tcW w:type="dxa" w:w="4928"/>
          </w:tcPr>
          <w:p w:rsidRDefault="00EE63FC" w:rsidR="00EE63FC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EE63FC" w:rsidR="00EE63FC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EE63FC" w:rsidR="00EE63FC">
            <w:pPr>
              <w:jc w:val="center"/>
              <w:rPr>
                <w:lang w:eastAsia="hr-HR"/>
              </w:rPr>
            </w:pPr>
          </w:p>
          <w:p w:rsidRDefault="00EE63FC" w:rsidR="00EE63FC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</w:t>
            </w:r>
            <w:proofErr w:type="spellStart"/>
            <w:r>
              <w:rPr>
                <w:lang w:eastAsia="hr-HR"/>
              </w:rPr>
              <w:t>Hatvalić</w:t>
            </w:r>
            <w:proofErr w:type="spellEnd"/>
            <w:r>
              <w:rPr>
                <w:lang w:eastAsia="hr-HR"/>
              </w:rPr>
              <w:t xml:space="preserve">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EE63FC" w:rsidR="00EE63FC">
            <w:pPr>
              <w:jc w:val="center"/>
              <w:rPr>
                <w:lang w:eastAsia="hr-HR"/>
              </w:rPr>
            </w:pPr>
          </w:p>
          <w:p w:rsidRDefault="00EE63FC" w:rsidR="00EE63FC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</w:t>
            </w:r>
            <w:proofErr w:type="spellStart"/>
            <w:r>
              <w:rPr>
                <w:lang w:eastAsia="hr-HR"/>
              </w:rPr>
              <w:t>otpravka</w:t>
            </w:r>
            <w:proofErr w:type="spellEnd"/>
            <w:r>
              <w:rPr>
                <w:lang w:eastAsia="hr-HR"/>
              </w:rPr>
              <w:t xml:space="preserve">-ovlašteni službenik: </w:t>
            </w:r>
          </w:p>
        </w:tc>
      </w:tr>
    </w:tbl>
    <w:p w:rsidRDefault="00EE63FC" w:rsidP="00EE63FC" w:rsidR="00EE63FC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EE63FC" w:rsidP="00EE63FC" w:rsidR="00EE63FC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EE63FC" w:rsidP="00EE63FC" w:rsidR="00EE63FC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EE63FC" w:rsidP="00EE63FC" w:rsidR="00EE63FC">
      <w:pPr>
        <w:spacing w:lineRule="auto" w:line="240" w:after="0"/>
        <w:jc w:val="both"/>
      </w:pPr>
      <w:r>
        <w:t>UPUTA O PRAVNOM LIJEKU :</w:t>
      </w:r>
    </w:p>
    <w:p w:rsidRDefault="00EE63FC" w:rsidP="00EE63FC" w:rsidR="00EE63FC">
      <w:pPr>
        <w:spacing w:lineRule="auto" w:line="240" w:after="0"/>
        <w:jc w:val="both"/>
      </w:pPr>
      <w:r>
        <w:t>Protiv ovoga zaključka žalba nije dopuštena (čl. 19. st. 7. SZ-a).</w:t>
      </w:r>
    </w:p>
    <w:p w:rsidRDefault="00EE63FC" w:rsidP="00EE63FC" w:rsidR="00EE63FC">
      <w:pPr>
        <w:spacing w:lineRule="auto" w:line="240" w:after="0"/>
        <w:jc w:val="both"/>
      </w:pPr>
    </w:p>
    <w:p w:rsidRDefault="00EE63FC" w:rsidP="00EE63FC" w:rsidR="00EE63FC">
      <w:pPr>
        <w:spacing w:lineRule="auto" w:line="240" w:after="0"/>
        <w:jc w:val="both"/>
      </w:pPr>
      <w:r>
        <w:t>DNA:</w:t>
      </w:r>
    </w:p>
    <w:p w:rsidRDefault="00EE63FC" w:rsidP="00EE63FC" w:rsidR="00EE63FC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direktoru dužnika, </w:t>
      </w:r>
      <w:r w:rsidR="006C550C">
        <w:t xml:space="preserve">Zdenko </w:t>
      </w:r>
      <w:proofErr w:type="spellStart"/>
      <w:r w:rsidR="006C550C">
        <w:t>Šimunković</w:t>
      </w:r>
      <w:proofErr w:type="spellEnd"/>
      <w:r w:rsidR="006C550C">
        <w:t xml:space="preserve">, </w:t>
      </w:r>
      <w:proofErr w:type="spellStart"/>
      <w:r w:rsidR="006C550C">
        <w:t>Zasadbreg</w:t>
      </w:r>
      <w:proofErr w:type="spellEnd"/>
      <w:r w:rsidR="006C550C">
        <w:t xml:space="preserve"> 28A</w:t>
      </w:r>
    </w:p>
    <w:p w:rsidRDefault="00EE63FC" w:rsidP="00EE63FC" w:rsidR="00EE63FC">
      <w:pPr>
        <w:spacing w:lineRule="auto" w:line="240" w:after="0"/>
        <w:jc w:val="both"/>
      </w:pPr>
      <w:r>
        <w:t>2. e-Oglasna ploča suda</w:t>
      </w:r>
    </w:p>
    <w:p w:rsidRDefault="00EE63FC" w:rsidP="00EE63FC" w:rsidR="00EE63FC">
      <w:pPr>
        <w:spacing w:lineRule="auto" w:line="240" w:after="0"/>
        <w:jc w:val="both"/>
      </w:pPr>
    </w:p>
    <w:p w:rsidRDefault="00EE63FC" w:rsidP="00EE63FC" w:rsidR="00EE63FC"/>
    <w:p w:rsidRDefault="00DA0242" w:rsidP="00EE63FC" w:rsidR="00DA0242" w:rsidRPr="00EE63FC"/>
    <w:sectPr w:rsidSect="0032366B" w:rsidR="00DA0242" w:rsidRPr="00EE63F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3FC" w:rsidR="008333A9">
    <w:pPr>
      <w:pStyle w:val="Zaglavlje"/>
    </w:pPr>
    <w:r>
      <w:rPr>
        <w:rStyle w:val="PozadinaSvijetloCrvena"/>
        <w:shd w:fill="auto" w:color="auto" w:val="clear"/>
      </w:rPr>
      <w:t>Poslovni broj: 4 St-874/16-4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286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550C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857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3FC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66BC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EE63FC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EE63FC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777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St-874/2016-4</izvorni_sadrzaj>
    <derivirana_varijabla naziv="DomainObject.Oznaka_1">St-874/2016-4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St-874/2016</izvorni_sadrzaj>
    <derivirana_varijabla naziv="DomainObject.Predmet.OznakaBroj_1">St-874/2016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EMGA, društvo s ograničenom odgovornošću za građevinarstvo i trgovinu zastupanog po punomoćniku Zdenko Šimunković</izvorni_sadrzaj>
    <derivirana_varijabla naziv="DomainObject.Predmet.ProtustrankaFormated_1">  EMGA, društvo s ograničenom odgovornošću za građevinarstvo i trgovinu zastupanog po punomoćniku Zdenko Šimunković</derivirana_varijabla>
  </DomainObject.Predmet.ProtustrankaFormated>
  <DomainObject.Predmet.ProtustrankaFormatedOIB>
    <izvorni_sadrzaj>  EMGA, društvo s ograničenom odgovornošću za građevinarstvo i trgovinu, OIB 78996747055 zastupanog po punomoćniku Zdenko Šimunković</izvorni_sadrzaj>
    <derivirana_varijabla naziv="DomainObject.Predmet.ProtustrankaFormatedOIB_1">  EMGA, društvo s ograničenom odgovornošću za građevinarstvo i trgovinu, OIB 78996747055 zastupanog po punomoćniku Zdenko Šimunković</derivirana_varijabla>
  </DomainObject.Predmet.ProtustrankaFormatedOIB>
  <DomainObject.Predmet.ProtustrankaFormatedWithAdress>
    <izvorni_sadrzaj> EMGA, društvo s ograničenom odgovornošću za građevinarstvo i trgovinu, Zasadbreg 28, 40000 Zasadbreg zastupanog po punomoćniku Zdenko Šimunković</izvorni_sadrzaj>
    <derivirana_varijabla naziv="DomainObject.Predmet.ProtustrankaFormatedWithAdress_1"> EMGA, društvo s ograničenom odgovornošću za građevinarstvo i trgovinu, Zasadbreg 28, 40000 Zasadbreg zastupanog po punomoćniku Zdenko Šimunković</derivirana_varijabla>
  </DomainObject.Predmet.ProtustrankaFormatedWithAdress>
  <DomainObject.Predmet.ProtustrankaFormatedWithAdressOIB>
    <izvorni_sadrzaj> EMGA, društvo s ograničenom odgovornošću za građevinarstvo i trgovinu, OIB 78996747055, Zasadbreg 28, 40000 Zasadbreg zastupanog po punomoćniku Zdenko Šimunković</izvorni_sadrzaj>
    <derivirana_varijabla naziv="DomainObject.Predmet.ProtustrankaFormatedWithAdressOIB_1"> EMGA, društvo s ograničenom odgovornošću za građevinarstvo i trgovinu, OIB 78996747055, Zasadbreg 28, 40000 Zasadbreg zastupanog po punomoćniku Zdenko Šimunković</derivirana_varijabla>
  </DomainObject.Predmet.ProtustrankaFormatedWithAdressOIB>
  <DomainObject.Predmet.ProtustrankaWithAdress>
    <izvorni_sadrzaj>EMGA, društvo s ograničenom odgovornošću za građevinarstvo i trgovinu Zasadbreg 28, 40000 Zasadbreg</izvorni_sadrzaj>
    <derivirana_varijabla naziv="DomainObject.Predmet.ProtustrankaWithAdress_1">EMGA, društvo s ograničenom odgovornošću za građevinarstvo i trgovinu Zasadbreg 28, 40000 Zasadbreg</derivirana_varijabla>
  </DomainObject.Predmet.ProtustrankaWithAdress>
  <DomainObject.Predmet.ProtustrankaWithAdressOIB>
    <izvorni_sadrzaj>EMGA, društvo s ograničenom odgovornošću za građevinarstvo i trgovinu, OIB 78996747055, Zasadbreg 28, 40000 Zasadbreg</izvorni_sadrzaj>
    <derivirana_varijabla naziv="DomainObject.Predmet.ProtustrankaWithAdressOIB_1">EMGA, društvo s ograničenom odgovornošću za građevinarstvo i trgovinu, OIB 78996747055, Zasadbreg 28, 40000 Zasadbreg</derivirana_varijabla>
  </DomainObject.Predmet.ProtustrankaWithAdressOIB>
  <DomainObject.Predmet.ProtustrankaNazivFormated>
    <izvorni_sadrzaj>EMGA, društvo s ograničenom odgovornošću za građevinarstvo i trgovinu</izvorni_sadrzaj>
    <derivirana_varijabla naziv="DomainObject.Predmet.ProtustrankaNazivFormated_1">EMGA, društvo s ograničenom odgovornošću za građevinarstvo i trgovinu</derivirana_varijabla>
  </DomainObject.Predmet.ProtustrankaNazivFormated>
  <DomainObject.Predmet.ProtustrankaNazivFormatedOIB>
    <izvorni_sadrzaj>EMGA, društvo s ograničenom odgovornošću za građevinarstvo i trgovinu, OIB 78996747055</izvorni_sadrzaj>
    <derivirana_varijabla naziv="DomainObject.Predmet.ProtustrankaNazivFormatedOIB_1">EMGA, društvo s ograničenom odgovornošću za građevinarstvo i trgovinu, OIB 78996747055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200825.94</izvorni_sadrzaj>
    <derivirana_varijabla naziv="DomainObject.Predmet.TrenutnaVrijednost_1">200825.94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EMGA, društvo s ograničenom odgovornošću za građevinarstvo i trgovinu zastupanog po punomoćniku Zdenko Šimunković</item>
    </izvorni_sadrzaj>
    <derivirana_varijabla naziv="DomainObject.Predmet.ProtuStrankaListFormated_1">
      <item>EMGA, društvo s ograničenom odgovornošću za građevinarstvo i trgovinu zastupanog po punomoćniku Zdenko Šimunković</item>
    </derivirana_varijabla>
  </DomainObject.Predmet.ProtuStrankaListFormated>
  <DomainObject.Predmet.ProtuStrankaListFormatedOIB>
    <izvorni_sadrzaj>
      <item>EMGA, društvo s ograničenom odgovornošću za građevinarstvo i trgovinu, OIB 78996747055 zastupanog po punomoćniku Zdenko Šimunković</item>
    </izvorni_sadrzaj>
    <derivirana_varijabla naziv="DomainObject.Predmet.ProtuStrankaListFormatedOIB_1">
      <item>EMGA, društvo s ograničenom odgovornošću za građevinarstvo i trgovinu, OIB 78996747055 zastupanog po punomoćniku Zdenko Šimunković</item>
    </derivirana_varijabla>
  </DomainObject.Predmet.ProtuStrankaListFormatedOIB>
  <DomainObject.Predmet.ProtuStrankaListFormatedWithAdress>
    <izvorni_sadrzaj>
      <item>EMGA, društvo s ograničenom odgovornošću za građevinarstvo i trgovinu, Zasadbreg 28, 40000 Zasadbreg zastupanog po punomoćniku Zdenko Šimunković</item>
    </izvorni_sadrzaj>
    <derivirana_varijabla naziv="DomainObject.Predmet.ProtuStrankaListFormatedWithAdress_1">
      <item>EMGA, društvo s ograničenom odgovornošću za građevinarstvo i trgovinu, Zasadbreg 28, 40000 Zasadbreg zastupanog po punomoćniku Zdenko Šimunković</item>
    </derivirana_varijabla>
  </DomainObject.Predmet.ProtuStrankaListFormatedWithAdress>
  <DomainObject.Predmet.ProtuStrankaListFormatedWithAdressOIB>
    <izvorni_sadrzaj>
      <item>EMGA, društvo s ograničenom odgovornošću za građevinarstvo i trgovinu, OIB 78996747055, Zasadbreg 28, 40000 Zasadbreg zastupanog po punomoćniku Zdenko Šimunković</item>
    </izvorni_sadrzaj>
    <derivirana_varijabla naziv="DomainObject.Predmet.ProtuStrankaListFormatedWithAdressOIB_1">
      <item>EMGA, društvo s ograničenom odgovornošću za građevinarstvo i trgovinu, OIB 78996747055, Zasadbreg 28, 40000 Zasadbreg zastupanog po punomoćniku Zdenko Šimunković</item>
    </derivirana_varijabla>
  </DomainObject.Predmet.ProtuStrankaListFormatedWithAdressOIB>
  <DomainObject.Predmet.ProtuStrankaListNazivFormated>
    <izvorni_sadrzaj>
      <item>EMGA, društvo s ograničenom odgovornošću za građevinarstvo i trgovinu</item>
    </izvorni_sadrzaj>
    <derivirana_varijabla naziv="DomainObject.Predmet.ProtuStrankaListNazivFormated_1">
      <item>EMGA, društvo s ograničenom odgovornošću za građevinarstvo i trgovinu</item>
    </derivirana_varijabla>
  </DomainObject.Predmet.ProtuStrankaListNazivFormated>
  <DomainObject.Predmet.ProtuStrankaListNazivFormatedOIB>
    <izvorni_sadrzaj>
      <item>EMGA, društvo s ograničenom odgovornošću za građevinarstvo i trgovinu, OIB 78996747055</item>
    </izvorni_sadrzaj>
    <derivirana_varijabla naziv="DomainObject.Predmet.ProtuStrankaListNazivFormatedOIB_1">
      <item>EMGA, društvo s ograničenom odgovornošću za građevinarstvo i trgovinu, OIB 78996747055</item>
    </derivirana_varijabla>
  </DomainObject.Predmet.ProtuStrankaListNazivFormatedOIB>
  <DomainObject.Predmet.OstaliListFormated>
    <izvorni_sadrzaj>
      <item>sudski registar</item>
      <item>Županijsko državno odvjetništvo u Varaždinu</item>
      <item>Zdenko Šimunković punomoćnik sudionika u postupku EMGA, društvo s ograničenom odgovornošću za građevinarstvo i trgovinu</item>
    </izvorni_sadrzaj>
    <derivirana_varijabla naziv="DomainObject.Predmet.OstaliListFormated_1">
      <item>sudski registar</item>
      <item>Županijsko državno odvjetništvo u Varaždinu</item>
      <item>Zdenko Šimunković punomoćnik sudionika u postupku EMGA, društvo s ograničenom odgovornošću za građevinarstvo i trgovinu</item>
    </derivirana_varijabla>
  </DomainObject.Predmet.OstaliListFormated>
  <DomainObject.Predmet.OstaliListFormatedOIB>
    <izvorni_sadrzaj>
      <item>sudski registar</item>
      <item>Županijsko državno odvjetništvo u Varaždinu</item>
      <item>Zdenko Šimunković, OIB 07727607988 punomoćnik sudionika u postupku EMGA, društvo s ograničenom odgovornošću za građevinarstvo i trgovinu</item>
    </izvorni_sadrzaj>
    <derivirana_varijabla naziv="DomainObject.Predmet.OstaliListFormatedOIB_1">
      <item>sudski registar</item>
      <item>Županijsko državno odvjetništvo u Varaždinu</item>
      <item>Zdenko Šimunković, OIB 07727607988 punomoćnik sudionika u postupku EMGA, društvo s ograničenom odgovornošću za građevinarstvo i trgovinu</item>
    </derivirana_varijabla>
  </DomainObject.Predmet.OstaliListFormatedOIB>
  <DomainObject.Predmet.OstaliListFormatedWithAdress>
    <izvorni_sadrzaj>
      <item>sudski registar</item>
      <item>Županijsko državno odvjetništvo u Varaždinu</item>
      <item>Zdenko Šimunković, Zasadbreg 28a, 40000 Zasadbreg punomoćnik sudionika u postupku EMGA, društvo s ograničenom odgovornošću za građevinarstvo i trgovinu</item>
    </izvorni_sadrzaj>
    <derivirana_varijabla naziv="DomainObject.Predmet.OstaliListFormatedWithAdress_1">
      <item>sudski registar</item>
      <item>Županijsko državno odvjetništvo u Varaždinu</item>
      <item>Zdenko Šimunković, Zasadbreg 28a, 40000 Zasadbreg punomoćnik sudionika u postupku EMGA, društvo s ograničenom odgovornošću za građevinarstvo i trgovinu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Zdenko Šimunković, OIB 07727607988, Zasadbreg 28a, 40000 Zasadbreg punomoćnik sudionika u postupku EMGA, društvo s ograničenom odgovornošću za građevinarstvo i trgovinu</item>
    </izvorni_sadrzaj>
    <derivirana_varijabla naziv="DomainObject.Predmet.OstaliListFormatedWithAdressOIB_1">
      <item>sudski registar</item>
      <item>Županijsko državno odvjetništvo u Varaždinu</item>
      <item>Zdenko Šimunković, OIB 07727607988, Zasadbreg 28a, 40000 Zasadbreg punomoćnik sudionika u postupku EMGA, društvo s ograničenom odgovornošću za građevinarstvo i trgovinu</item>
    </derivirana_varijabla>
  </DomainObject.Predmet.OstaliListFormatedWithAdressOIB>
  <DomainObject.Predmet.OstaliListNazivFormated>
    <izvorni_sadrzaj>
      <item>sudski registar</item>
      <item>Županijsko državno odvjetništvo u Varaždinu</item>
      <item>Zdenko Šimunković</item>
    </izvorni_sadrzaj>
    <derivirana_varijabla naziv="DomainObject.Predmet.OstaliListNazivFormated_1">
      <item>sudski registar</item>
      <item>Županijsko državno odvjetništvo u Varaždinu</item>
      <item>Zdenko Šimunković</item>
    </derivirana_varijabla>
  </DomainObject.Predmet.OstaliListNazivFormated>
  <DomainObject.Predmet.OstaliListNazivFormatedOIB>
    <izvorni_sadrzaj>
      <item>sudski registar</item>
      <item>Županijsko državno odvjetništvo u Varaždinu</item>
      <item>Zdenko Šimunković, OIB 07727607988</item>
    </izvorni_sadrzaj>
    <derivirana_varijabla naziv="DomainObject.Predmet.OstaliListNazivFormatedOIB_1">
      <item>sudski registar</item>
      <item>Županijsko državno odvjetništvo u Varaždinu</item>
      <item>Zdenko Šimunković, OIB 07727607988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>St-874/2016-4</izvorni_sadrzaj>
    <derivirana_varijabla naziv="DomainObject.PoslovniBrojDokumenta_1">St-874/2016-4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EMGA, društvo s ograničenom odgovornošću za građevinarstvo i trgovinu</izvorni_sadrzaj>
    <derivirana_varijabla naziv="DomainObject.Predmet.ProtustrankaIDrugi_1">EMGA, društvo s ograničenom odgovornošću za građevinarstvo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EMGA, društvo s ograničenom odgovornošću za građevinarstvo i trgovinu, OIB 78996747055, Zasadbreg 28, 40000 Zasadbreg</izvorni_sadrzaj>
    <derivirana_varijabla naziv="DomainObject.Predmet.ProtustrankaIDrugiAdressOIB_1">EMGA, društvo s ograničenom odgovornošću za građevinarstvo i trgovinu, OIB 78996747055, Zasadbreg 28, 40000 Zasadbreg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EMGA, društvo s ograničenom odgovornošću za građevinarstvo i trgovinu</item>
      <item>sudski registar</item>
      <item>Županijsko državno odvjetništvo u Varaždinu</item>
      <item>Zdenko Šimunković</item>
    </izvorni_sadrzaj>
    <derivirana_varijabla naziv="DomainObject.Predmet.SudioniciListNaziv_1">
      <item>Financijska agencija</item>
      <item>EMGA, društvo s ograničenom odgovornošću za građevinarstvo i trgovinu</item>
      <item>sudski registar</item>
      <item>Županijsko državno odvjetništvo u Varaždinu</item>
      <item>Zdenko Šimunković</item>
    </derivirana_varijabla>
  </DomainObject.Predmet.SudioniciListNaziv>
  <DomainObject.Predmet.SudioniciListAdressOIB>
    <izvorni_sadrzaj>
      <item>Financijska agencija, OIB 85821130368</item>
      <item>EMGA, društvo s ograničenom odgovornošću za građevinarstvo i trgovinu, OIB 78996747055, Zasadbreg 28,40000 Zasadbreg</item>
      <item>sudski registar</item>
      <item>Županijsko državno odvjetništvo u Varaždinu</item>
      <item>Zdenko Šimunković, OIB 07727607988, Zasadbreg 28a,40000 Zasadbreg</item>
    </izvorni_sadrzaj>
    <derivirana_varijabla naziv="DomainObject.Predmet.SudioniciListAdressOIB_1">
      <item>Financijska agencija, OIB 85821130368</item>
      <item>EMGA, društvo s ograničenom odgovornošću za građevinarstvo i trgovinu, OIB 78996747055, Zasadbreg 28,40000 Zasadbreg</item>
      <item>sudski registar</item>
      <item>Županijsko državno odvjetništvo u Varaždinu</item>
      <item>Zdenko Šimunković, OIB 07727607988, Zasadbreg 28a,40000 Zasadbreg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A9023A-B2A7-43B9-B4E8-0B6E6F8E02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2192</properties:Characters>
  <properties:Lines>76</properties:Lines>
  <properties:Paragraphs>33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2016-12-02T09:13:00Z</cp:lastPrinted>
  <dcterms:modified xmlns:xsi="http://www.w3.org/2001/XMLSchema-instance" xsi:type="dcterms:W3CDTF">2016-12-02T09:13:00Z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St-874/2016-4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