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17b3b" w14:paraId="cc17b3b" w:rsidRDefault="006838BA" w:rsidR="006838BA" w:rsidRPr="00CA1EC6">
      <w:pPr>
        <w15:collapsed w:val="false"/>
        <w:rPr>
          <w:sz w:val="24"/>
          <w:szCs w:val="24"/>
        </w:rPr>
      </w:pPr>
      <w:bookmarkStart w:name="_GoBack" w:id="0"/>
      <w:bookmarkEnd w:id="0"/>
      <w:r w:rsidRPr="00CA1EC6">
        <w:rPr>
          <w:b/>
          <w:sz w:val="24"/>
          <w:szCs w:val="24"/>
        </w:rPr>
        <w:tab/>
      </w:r>
      <w:r w:rsidRPr="00CA1EC6">
        <w:rPr>
          <w:b/>
          <w:sz w:val="24"/>
          <w:szCs w:val="24"/>
        </w:rPr>
        <w:tab/>
      </w:r>
      <w:r w:rsidRPr="00CA1EC6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CA1EC6" w:rsidRPr="00CA1EC6">
        <w:tc>
          <w:tcPr>
            <w:tcW w:type="dxa" w:w="3060"/>
          </w:tcPr>
          <w:p w:rsidRDefault="00FC1C16" w:rsidP="00C24C72" w:rsidR="00E23AA6" w:rsidRPr="00CA1EC6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CA1EC6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CA1EC6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CA1EC6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CA1EC6">
            <w:pPr>
              <w:rPr>
                <w:sz w:val="24"/>
                <w:szCs w:val="24"/>
              </w:rPr>
            </w:pPr>
            <w:r w:rsidRPr="00CA1EC6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CA1EC6">
            <w:pPr>
              <w:rPr>
                <w:sz w:val="24"/>
                <w:szCs w:val="24"/>
              </w:rPr>
            </w:pPr>
            <w:r w:rsidRPr="00CA1EC6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CA1EC6">
      <w:pPr>
        <w:jc w:val="right"/>
        <w:rPr>
          <w:sz w:val="24"/>
          <w:szCs w:val="24"/>
        </w:rPr>
      </w:pPr>
      <w:r w:rsidRPr="00CA1EC6">
        <w:rPr>
          <w:sz w:val="24"/>
          <w:szCs w:val="24"/>
          <w:lang w:val="pt-BR"/>
        </w:rPr>
        <w:t xml:space="preserve">     </w:t>
      </w:r>
      <w:r w:rsidR="0056018D" w:rsidRPr="00CA1EC6">
        <w:rPr>
          <w:sz w:val="24"/>
          <w:szCs w:val="24"/>
          <w:lang w:val="pt-BR"/>
        </w:rPr>
        <w:t xml:space="preserve">                              </w:t>
      </w:r>
      <w:r w:rsidRPr="00CA1EC6">
        <w:rPr>
          <w:sz w:val="24"/>
          <w:szCs w:val="24"/>
          <w:lang w:val="pt-BR"/>
        </w:rPr>
        <w:t xml:space="preserve"> </w:t>
      </w:r>
      <w:r w:rsidR="00675DA9" w:rsidRPr="00CA1EC6">
        <w:rPr>
          <w:sz w:val="24"/>
          <w:szCs w:val="24"/>
        </w:rPr>
        <w:t>67</w:t>
      </w:r>
      <w:r w:rsidR="001D411A" w:rsidRPr="00CA1EC6">
        <w:rPr>
          <w:sz w:val="24"/>
          <w:szCs w:val="24"/>
        </w:rPr>
        <w:t>.</w:t>
      </w:r>
      <w:r w:rsidR="001D411A" w:rsidRPr="00CA1EC6">
        <w:rPr>
          <w:b/>
          <w:sz w:val="24"/>
          <w:szCs w:val="24"/>
        </w:rPr>
        <w:t xml:space="preserve"> </w:t>
      </w:r>
      <w:r w:rsidR="001D411A" w:rsidRPr="00CA1EC6">
        <w:rPr>
          <w:sz w:val="24"/>
          <w:szCs w:val="24"/>
        </w:rPr>
        <w:t>St-</w:t>
      </w:r>
      <w:r w:rsidR="004A389E" w:rsidRPr="00CA1EC6">
        <w:rPr>
          <w:sz w:val="24"/>
          <w:szCs w:val="24"/>
        </w:rPr>
        <w:t>4067</w:t>
      </w:r>
      <w:r w:rsidR="00E11FBD" w:rsidRPr="00CA1EC6">
        <w:rPr>
          <w:sz w:val="24"/>
          <w:szCs w:val="24"/>
        </w:rPr>
        <w:t>/16</w:t>
      </w:r>
      <w:r w:rsidR="00A24B70">
        <w:rPr>
          <w:sz w:val="24"/>
          <w:szCs w:val="24"/>
        </w:rPr>
        <w:t>-16</w:t>
      </w:r>
    </w:p>
    <w:p w:rsidRDefault="00E1254B" w:rsidP="00B4321B" w:rsidR="00E1254B" w:rsidRPr="00CA1EC6">
      <w:pPr>
        <w:jc w:val="center"/>
        <w:rPr>
          <w:sz w:val="24"/>
          <w:szCs w:val="24"/>
        </w:rPr>
      </w:pPr>
    </w:p>
    <w:p w:rsidRDefault="00B4321B" w:rsidP="00B4321B" w:rsidR="001D411A" w:rsidRPr="00CA1EC6">
      <w:pPr>
        <w:jc w:val="center"/>
        <w:rPr>
          <w:sz w:val="24"/>
          <w:szCs w:val="24"/>
        </w:rPr>
      </w:pPr>
      <w:r w:rsidRPr="00CA1EC6">
        <w:rPr>
          <w:sz w:val="24"/>
          <w:szCs w:val="24"/>
        </w:rPr>
        <w:t>R E P U B L I K A  H R V A T S K A</w:t>
      </w:r>
    </w:p>
    <w:p w:rsidRDefault="001D411A" w:rsidP="001D411A" w:rsidR="001D411A" w:rsidRPr="00CA1EC6">
      <w:pPr>
        <w:rPr>
          <w:sz w:val="24"/>
          <w:szCs w:val="24"/>
        </w:rPr>
      </w:pPr>
      <w:r w:rsidRPr="00CA1EC6">
        <w:rPr>
          <w:b/>
          <w:sz w:val="24"/>
          <w:szCs w:val="24"/>
        </w:rPr>
        <w:tab/>
      </w:r>
      <w:r w:rsidRPr="00CA1EC6">
        <w:rPr>
          <w:b/>
          <w:sz w:val="24"/>
          <w:szCs w:val="24"/>
        </w:rPr>
        <w:tab/>
      </w:r>
      <w:r w:rsidRPr="00CA1EC6">
        <w:rPr>
          <w:b/>
          <w:sz w:val="24"/>
          <w:szCs w:val="24"/>
        </w:rPr>
        <w:tab/>
      </w:r>
      <w:r w:rsidRPr="00CA1EC6">
        <w:rPr>
          <w:b/>
          <w:sz w:val="24"/>
          <w:szCs w:val="24"/>
        </w:rPr>
        <w:tab/>
      </w:r>
      <w:r w:rsidRPr="00CA1EC6">
        <w:rPr>
          <w:b/>
          <w:sz w:val="24"/>
          <w:szCs w:val="24"/>
        </w:rPr>
        <w:tab/>
      </w:r>
      <w:r w:rsidRPr="00CA1EC6">
        <w:rPr>
          <w:b/>
          <w:sz w:val="24"/>
          <w:szCs w:val="24"/>
        </w:rPr>
        <w:tab/>
      </w:r>
      <w:r w:rsidRPr="00CA1EC6">
        <w:rPr>
          <w:b/>
          <w:sz w:val="24"/>
          <w:szCs w:val="24"/>
        </w:rPr>
        <w:tab/>
      </w:r>
      <w:r w:rsidRPr="00CA1EC6">
        <w:rPr>
          <w:b/>
          <w:sz w:val="24"/>
          <w:szCs w:val="24"/>
        </w:rPr>
        <w:tab/>
      </w:r>
      <w:r w:rsidRPr="00CA1EC6">
        <w:rPr>
          <w:sz w:val="24"/>
          <w:szCs w:val="24"/>
        </w:rPr>
        <w:t xml:space="preserve">               </w:t>
      </w:r>
    </w:p>
    <w:p w:rsidRDefault="001D411A" w:rsidP="001D411A" w:rsidR="001D411A" w:rsidRPr="00CA1EC6">
      <w:pPr>
        <w:ind w:left="2880"/>
        <w:jc w:val="right"/>
        <w:rPr>
          <w:sz w:val="24"/>
          <w:szCs w:val="24"/>
        </w:rPr>
      </w:pPr>
      <w:r w:rsidRPr="00CA1EC6">
        <w:rPr>
          <w:b/>
          <w:sz w:val="24"/>
          <w:szCs w:val="24"/>
        </w:rPr>
        <w:t xml:space="preserve">   </w:t>
      </w:r>
      <w:r w:rsidRPr="00CA1EC6">
        <w:rPr>
          <w:sz w:val="24"/>
          <w:szCs w:val="24"/>
        </w:rPr>
        <w:t xml:space="preserve">R J E Š E NJ E </w:t>
      </w:r>
      <w:r w:rsidRPr="00CA1EC6">
        <w:rPr>
          <w:sz w:val="24"/>
          <w:szCs w:val="24"/>
        </w:rPr>
        <w:tab/>
      </w:r>
      <w:r w:rsidRPr="00CA1EC6">
        <w:rPr>
          <w:sz w:val="24"/>
          <w:szCs w:val="24"/>
        </w:rPr>
        <w:tab/>
      </w:r>
      <w:r w:rsidRPr="00CA1EC6">
        <w:rPr>
          <w:sz w:val="24"/>
          <w:szCs w:val="24"/>
        </w:rPr>
        <w:tab/>
      </w:r>
      <w:r w:rsidRPr="00CA1EC6">
        <w:rPr>
          <w:sz w:val="24"/>
          <w:szCs w:val="24"/>
        </w:rPr>
        <w:tab/>
      </w:r>
      <w:r w:rsidRPr="00CA1EC6">
        <w:rPr>
          <w:sz w:val="24"/>
          <w:szCs w:val="24"/>
        </w:rPr>
        <w:tab/>
      </w:r>
    </w:p>
    <w:p w:rsidRDefault="001D411A" w:rsidP="001D411A" w:rsidR="001D411A" w:rsidRPr="00CA1EC6">
      <w:pPr>
        <w:jc w:val="center"/>
        <w:rPr>
          <w:b/>
          <w:sz w:val="24"/>
          <w:szCs w:val="24"/>
        </w:rPr>
      </w:pPr>
    </w:p>
    <w:p w:rsidRDefault="00C5207A" w:rsidP="00767D35" w:rsidR="00525D6E" w:rsidRPr="00CA1EC6">
      <w:pPr>
        <w:ind w:firstLine="720"/>
        <w:jc w:val="both"/>
        <w:rPr>
          <w:sz w:val="24"/>
          <w:szCs w:val="24"/>
        </w:rPr>
      </w:pPr>
      <w:r w:rsidRPr="00CA1EC6">
        <w:rPr>
          <w:sz w:val="24"/>
          <w:szCs w:val="24"/>
        </w:rPr>
        <w:t xml:space="preserve">Trgovački sud u Zagrebu, po sucu Gordanu Zubaku,  </w:t>
      </w:r>
      <w:r w:rsidR="00E11FBD" w:rsidRPr="00CA1EC6">
        <w:rPr>
          <w:sz w:val="24"/>
          <w:szCs w:val="24"/>
          <w:lang w:val="pt-BR"/>
        </w:rPr>
        <w:t>u stečajnom postupku</w:t>
      </w:r>
      <w:r w:rsidRPr="00CA1EC6">
        <w:rPr>
          <w:sz w:val="24"/>
          <w:szCs w:val="24"/>
          <w:lang w:val="pt-BR"/>
        </w:rPr>
        <w:t xml:space="preserve"> u </w:t>
      </w:r>
      <w:r w:rsidR="00E11FBD" w:rsidRPr="00CA1EC6">
        <w:rPr>
          <w:sz w:val="24"/>
          <w:szCs w:val="24"/>
        </w:rPr>
        <w:t xml:space="preserve">nad dužnikom </w:t>
      </w:r>
      <w:r w:rsidR="004A389E" w:rsidRPr="00CA1EC6">
        <w:rPr>
          <w:sz w:val="24"/>
          <w:szCs w:val="24"/>
          <w:lang w:val="en-GB"/>
        </w:rPr>
        <w:t>TOP-TRADE d.o.o., Zagreb, VIII Vrbik 29, OIB: 03639275257</w:t>
      </w:r>
      <w:r w:rsidR="004A389E" w:rsidRPr="00CA1EC6">
        <w:rPr>
          <w:sz w:val="24"/>
          <w:szCs w:val="24"/>
          <w:lang w:val="pt-BR"/>
        </w:rPr>
        <w:t xml:space="preserve">, </w:t>
      </w:r>
      <w:r w:rsidR="00CA1EC6" w:rsidRPr="00CA1EC6">
        <w:rPr>
          <w:sz w:val="24"/>
          <w:szCs w:val="24"/>
          <w:lang w:val="pt-BR"/>
        </w:rPr>
        <w:t>15</w:t>
      </w:r>
      <w:r w:rsidR="00E11FBD" w:rsidRPr="00CA1EC6">
        <w:rPr>
          <w:sz w:val="24"/>
          <w:szCs w:val="24"/>
          <w:lang w:val="pt-BR"/>
        </w:rPr>
        <w:t xml:space="preserve">. </w:t>
      </w:r>
      <w:r w:rsidR="004A389E" w:rsidRPr="00CA1EC6">
        <w:rPr>
          <w:sz w:val="24"/>
          <w:szCs w:val="24"/>
          <w:lang w:val="pt-BR"/>
        </w:rPr>
        <w:t>srpnja</w:t>
      </w:r>
      <w:r w:rsidRPr="00CA1EC6">
        <w:rPr>
          <w:sz w:val="24"/>
          <w:szCs w:val="24"/>
          <w:lang w:val="pt-BR"/>
        </w:rPr>
        <w:t xml:space="preserve"> 2016</w:t>
      </w:r>
      <w:r w:rsidR="000F5EA1" w:rsidRPr="00CA1EC6">
        <w:rPr>
          <w:sz w:val="24"/>
          <w:szCs w:val="24"/>
          <w:lang w:val="pt-BR"/>
        </w:rPr>
        <w:t>.</w:t>
      </w:r>
      <w:r w:rsidR="00675DA9" w:rsidRPr="00CA1EC6">
        <w:rPr>
          <w:sz w:val="24"/>
          <w:szCs w:val="24"/>
          <w:lang w:val="pt-BR"/>
        </w:rPr>
        <w:t>,</w:t>
      </w:r>
    </w:p>
    <w:p w:rsidRDefault="00675DA9" w:rsidR="00675DA9" w:rsidRPr="00CA1EC6">
      <w:pPr>
        <w:jc w:val="center"/>
        <w:rPr>
          <w:b/>
          <w:sz w:val="24"/>
          <w:szCs w:val="24"/>
        </w:rPr>
      </w:pPr>
    </w:p>
    <w:p w:rsidRDefault="007E6C25" w:rsidR="007E6C25" w:rsidRPr="00CA1EC6">
      <w:pPr>
        <w:jc w:val="center"/>
        <w:rPr>
          <w:b/>
          <w:sz w:val="24"/>
          <w:szCs w:val="24"/>
        </w:rPr>
      </w:pPr>
    </w:p>
    <w:p w:rsidRDefault="006838BA" w:rsidR="006838BA" w:rsidRPr="00CA1EC6">
      <w:pPr>
        <w:jc w:val="center"/>
        <w:rPr>
          <w:sz w:val="24"/>
          <w:szCs w:val="24"/>
        </w:rPr>
      </w:pPr>
      <w:r w:rsidRPr="00CA1EC6">
        <w:rPr>
          <w:sz w:val="24"/>
          <w:szCs w:val="24"/>
        </w:rPr>
        <w:t>r i j e š i o     j e</w:t>
      </w:r>
    </w:p>
    <w:p w:rsidRDefault="006838BA" w:rsidR="006838BA" w:rsidRPr="00CA1EC6">
      <w:pPr>
        <w:jc w:val="center"/>
        <w:rPr>
          <w:b/>
          <w:sz w:val="24"/>
          <w:szCs w:val="24"/>
        </w:rPr>
      </w:pPr>
    </w:p>
    <w:p w:rsidRDefault="00CB0F34" w:rsidP="001D411A" w:rsidR="00FE0498" w:rsidRPr="00CA1EC6">
      <w:pPr>
        <w:jc w:val="both"/>
        <w:rPr>
          <w:sz w:val="24"/>
          <w:szCs w:val="24"/>
        </w:rPr>
      </w:pPr>
      <w:r w:rsidRPr="00CA1EC6">
        <w:rPr>
          <w:sz w:val="24"/>
          <w:szCs w:val="24"/>
        </w:rPr>
        <w:t>I</w:t>
      </w:r>
      <w:r w:rsidR="00A84621" w:rsidRPr="00CA1EC6">
        <w:rPr>
          <w:sz w:val="24"/>
          <w:szCs w:val="24"/>
        </w:rPr>
        <w:t>.</w:t>
      </w:r>
      <w:r w:rsidRPr="00CA1EC6">
        <w:rPr>
          <w:sz w:val="24"/>
          <w:szCs w:val="24"/>
        </w:rPr>
        <w:tab/>
      </w:r>
      <w:r w:rsidR="006838BA" w:rsidRPr="00CA1EC6">
        <w:rPr>
          <w:sz w:val="24"/>
          <w:szCs w:val="24"/>
        </w:rPr>
        <w:t xml:space="preserve">Otvara se stečajni postupak nad dužnikom </w:t>
      </w:r>
      <w:r w:rsidR="004A389E" w:rsidRPr="00CA1EC6">
        <w:rPr>
          <w:sz w:val="24"/>
          <w:szCs w:val="24"/>
          <w:lang w:val="en-GB"/>
        </w:rPr>
        <w:t>TOP-TRADE d.o.o., Zagreb, VIII Vrbik 29, OIB: 03639275257, MBS: 080282746</w:t>
      </w:r>
      <w:r w:rsidR="002A35E4" w:rsidRPr="00CA1EC6">
        <w:rPr>
          <w:sz w:val="24"/>
          <w:szCs w:val="24"/>
        </w:rPr>
        <w:t>.</w:t>
      </w:r>
    </w:p>
    <w:p w:rsidRDefault="00CB0F34" w:rsidP="00FE0498" w:rsidR="004A389E" w:rsidRPr="007662A1">
      <w:pPr>
        <w:jc w:val="both"/>
        <w:rPr>
          <w:sz w:val="24"/>
          <w:szCs w:val="24"/>
        </w:rPr>
      </w:pPr>
      <w:r w:rsidRPr="00CA1EC6">
        <w:rPr>
          <w:sz w:val="24"/>
          <w:szCs w:val="24"/>
        </w:rPr>
        <w:t>II</w:t>
      </w:r>
      <w:r w:rsidR="00A84621" w:rsidRPr="00CA1EC6">
        <w:rPr>
          <w:sz w:val="24"/>
          <w:szCs w:val="24"/>
        </w:rPr>
        <w:t>.</w:t>
      </w:r>
      <w:r w:rsidRPr="00CA1EC6">
        <w:rPr>
          <w:sz w:val="24"/>
          <w:szCs w:val="24"/>
        </w:rPr>
        <w:tab/>
      </w:r>
      <w:r w:rsidR="006838BA" w:rsidRPr="00CA1EC6">
        <w:rPr>
          <w:sz w:val="24"/>
          <w:szCs w:val="24"/>
        </w:rPr>
        <w:t xml:space="preserve">Za stečajnog upravitelja imenuje </w:t>
      </w:r>
      <w:r w:rsidR="007662A1" w:rsidRPr="007662A1">
        <w:rPr>
          <w:sz w:val="24"/>
          <w:szCs w:val="24"/>
        </w:rPr>
        <w:t>Irena Kelava iz Zagreba, Bolnička cesta 34d, OIB: 65378158056.</w:t>
      </w:r>
    </w:p>
    <w:p w:rsidRDefault="00CB0F34" w:rsidP="00CB0F34" w:rsidR="00CB0F34" w:rsidRPr="00CA1EC6">
      <w:pPr>
        <w:jc w:val="both"/>
        <w:rPr>
          <w:sz w:val="24"/>
          <w:szCs w:val="24"/>
        </w:rPr>
      </w:pPr>
      <w:r w:rsidRPr="00CA1EC6">
        <w:rPr>
          <w:sz w:val="24"/>
          <w:szCs w:val="24"/>
        </w:rPr>
        <w:t>III</w:t>
      </w:r>
      <w:r w:rsidR="00A84621" w:rsidRPr="00CA1EC6">
        <w:rPr>
          <w:sz w:val="24"/>
          <w:szCs w:val="24"/>
        </w:rPr>
        <w:t>.</w:t>
      </w:r>
      <w:r w:rsidRPr="00CA1EC6">
        <w:rPr>
          <w:sz w:val="24"/>
          <w:szCs w:val="24"/>
        </w:rPr>
        <w:tab/>
      </w:r>
      <w:r w:rsidR="006838BA" w:rsidRPr="00CA1EC6">
        <w:rPr>
          <w:sz w:val="24"/>
          <w:szCs w:val="24"/>
        </w:rPr>
        <w:t xml:space="preserve">Stečajni postupak otvoren je dana </w:t>
      </w:r>
      <w:r w:rsidR="00CA1EC6" w:rsidRPr="00CA1EC6">
        <w:rPr>
          <w:sz w:val="24"/>
          <w:szCs w:val="24"/>
        </w:rPr>
        <w:t>15</w:t>
      </w:r>
      <w:r w:rsidR="00E11FBD" w:rsidRPr="00CA1EC6">
        <w:rPr>
          <w:sz w:val="24"/>
          <w:szCs w:val="24"/>
        </w:rPr>
        <w:t xml:space="preserve"> </w:t>
      </w:r>
      <w:r w:rsidR="004A389E" w:rsidRPr="00CA1EC6">
        <w:rPr>
          <w:sz w:val="24"/>
          <w:szCs w:val="24"/>
        </w:rPr>
        <w:t>srpnja</w:t>
      </w:r>
      <w:r w:rsidR="00C5207A" w:rsidRPr="00CA1EC6">
        <w:rPr>
          <w:sz w:val="24"/>
          <w:szCs w:val="24"/>
        </w:rPr>
        <w:t xml:space="preserve"> 2016</w:t>
      </w:r>
      <w:r w:rsidR="00B4321B" w:rsidRPr="00CA1EC6">
        <w:rPr>
          <w:sz w:val="24"/>
          <w:szCs w:val="24"/>
        </w:rPr>
        <w:t>.</w:t>
      </w:r>
      <w:r w:rsidR="006838BA" w:rsidRPr="00CA1EC6">
        <w:rPr>
          <w:sz w:val="24"/>
          <w:szCs w:val="24"/>
        </w:rPr>
        <w:t xml:space="preserve"> </w:t>
      </w:r>
      <w:r w:rsidR="00675DA9" w:rsidRPr="00CA1EC6">
        <w:rPr>
          <w:sz w:val="24"/>
          <w:szCs w:val="24"/>
        </w:rPr>
        <w:t>Rješenje</w:t>
      </w:r>
      <w:r w:rsidRPr="00CA1EC6">
        <w:rPr>
          <w:sz w:val="24"/>
          <w:szCs w:val="24"/>
        </w:rPr>
        <w:t xml:space="preserve"> o otvaranju stečajnog postupka nad dužnikom istaknut je na</w:t>
      </w:r>
      <w:r w:rsidR="00675DA9" w:rsidRPr="00CA1EC6">
        <w:rPr>
          <w:sz w:val="24"/>
          <w:szCs w:val="24"/>
        </w:rPr>
        <w:t xml:space="preserve"> mrežnoj stranici e-oglasna ploča </w:t>
      </w:r>
      <w:r w:rsidRPr="00CA1EC6">
        <w:rPr>
          <w:sz w:val="24"/>
          <w:szCs w:val="24"/>
        </w:rPr>
        <w:t xml:space="preserve">Trgovačkog suda u Zagrebu dana </w:t>
      </w:r>
      <w:r w:rsidR="00CA1EC6" w:rsidRPr="00CA1EC6">
        <w:rPr>
          <w:sz w:val="24"/>
          <w:szCs w:val="24"/>
        </w:rPr>
        <w:t>15.</w:t>
      </w:r>
      <w:r w:rsidR="004A389E" w:rsidRPr="00CA1EC6">
        <w:rPr>
          <w:sz w:val="24"/>
          <w:szCs w:val="24"/>
        </w:rPr>
        <w:t xml:space="preserve"> srpnja</w:t>
      </w:r>
      <w:r w:rsidR="00326384" w:rsidRPr="00CA1EC6">
        <w:rPr>
          <w:sz w:val="24"/>
          <w:szCs w:val="24"/>
        </w:rPr>
        <w:t xml:space="preserve"> 2016</w:t>
      </w:r>
      <w:r w:rsidR="00AF7623" w:rsidRPr="00CA1EC6">
        <w:rPr>
          <w:sz w:val="24"/>
          <w:szCs w:val="24"/>
        </w:rPr>
        <w:t>.</w:t>
      </w:r>
      <w:r w:rsidRPr="00CA1EC6">
        <w:rPr>
          <w:sz w:val="24"/>
          <w:szCs w:val="24"/>
        </w:rPr>
        <w:t xml:space="preserve"> u </w:t>
      </w:r>
      <w:r w:rsidR="00CA1EC6" w:rsidRPr="00CA1EC6">
        <w:rPr>
          <w:sz w:val="24"/>
          <w:szCs w:val="24"/>
        </w:rPr>
        <w:t>11.00</w:t>
      </w:r>
      <w:r w:rsidRPr="00CA1EC6">
        <w:rPr>
          <w:sz w:val="24"/>
          <w:szCs w:val="24"/>
        </w:rPr>
        <w:t xml:space="preserve"> sati.</w:t>
      </w:r>
    </w:p>
    <w:p w:rsidRDefault="00A84621" w:rsidP="009B2331" w:rsidR="009B2331" w:rsidRPr="007662A1">
      <w:pPr>
        <w:jc w:val="both"/>
        <w:rPr>
          <w:sz w:val="24"/>
          <w:szCs w:val="24"/>
        </w:rPr>
      </w:pPr>
      <w:r w:rsidRPr="00CA1EC6">
        <w:rPr>
          <w:sz w:val="24"/>
          <w:szCs w:val="24"/>
        </w:rPr>
        <w:t>IV.</w:t>
      </w:r>
      <w:r w:rsidR="00CB0F34" w:rsidRPr="00CA1EC6">
        <w:rPr>
          <w:sz w:val="24"/>
          <w:szCs w:val="24"/>
        </w:rPr>
        <w:tab/>
      </w:r>
      <w:r w:rsidR="006838BA" w:rsidRPr="00CA1EC6">
        <w:rPr>
          <w:sz w:val="24"/>
          <w:szCs w:val="24"/>
        </w:rPr>
        <w:t xml:space="preserve">Pozivaju se vjerovnici u roku od </w:t>
      </w:r>
      <w:r w:rsidR="002D18DF" w:rsidRPr="00CA1EC6">
        <w:rPr>
          <w:sz w:val="24"/>
          <w:szCs w:val="24"/>
        </w:rPr>
        <w:t>60</w:t>
      </w:r>
      <w:r w:rsidR="006838BA" w:rsidRPr="00CA1EC6">
        <w:rPr>
          <w:sz w:val="24"/>
          <w:szCs w:val="24"/>
        </w:rPr>
        <w:t xml:space="preserve"> dana od dana</w:t>
      </w:r>
      <w:r w:rsidR="002D18DF" w:rsidRPr="00CA1EC6">
        <w:rPr>
          <w:sz w:val="24"/>
          <w:szCs w:val="24"/>
        </w:rPr>
        <w:t xml:space="preserve"> objave ovog rješenja </w:t>
      </w:r>
      <w:r w:rsidR="0096090C" w:rsidRPr="00CA1EC6">
        <w:rPr>
          <w:sz w:val="24"/>
          <w:szCs w:val="24"/>
        </w:rPr>
        <w:t xml:space="preserve">na </w:t>
      </w:r>
      <w:r w:rsidR="00675DA9" w:rsidRPr="00CA1EC6">
        <w:rPr>
          <w:sz w:val="24"/>
          <w:szCs w:val="24"/>
        </w:rPr>
        <w:t xml:space="preserve">mrežnoj stranici e-oglasna ploča </w:t>
      </w:r>
      <w:r w:rsidR="0096090C" w:rsidRPr="00CA1EC6">
        <w:rPr>
          <w:sz w:val="24"/>
          <w:szCs w:val="24"/>
        </w:rPr>
        <w:t xml:space="preserve">Trgovačkog suda u Zagrebu </w:t>
      </w:r>
      <w:r w:rsidR="006838BA" w:rsidRPr="00CA1EC6">
        <w:rPr>
          <w:sz w:val="24"/>
          <w:szCs w:val="24"/>
        </w:rPr>
        <w:t>prijaviti svoje tra</w:t>
      </w:r>
      <w:r w:rsidR="00F1773D" w:rsidRPr="00CA1EC6">
        <w:rPr>
          <w:sz w:val="24"/>
          <w:szCs w:val="24"/>
        </w:rPr>
        <w:t xml:space="preserve">žbine stečajnom upravitelju, </w:t>
      </w:r>
      <w:r w:rsidR="00746617" w:rsidRPr="00CA1EC6">
        <w:rPr>
          <w:sz w:val="24"/>
          <w:szCs w:val="24"/>
        </w:rPr>
        <w:t>u skladu s pravilima Stečajnog zakona o prijavi tražbina</w:t>
      </w:r>
      <w:r w:rsidR="00F1773D" w:rsidRPr="00CA1EC6">
        <w:rPr>
          <w:sz w:val="24"/>
          <w:szCs w:val="24"/>
        </w:rPr>
        <w:t xml:space="preserve">, </w:t>
      </w:r>
      <w:r w:rsidR="002D18DF" w:rsidRPr="00CA1EC6">
        <w:rPr>
          <w:sz w:val="24"/>
          <w:szCs w:val="24"/>
        </w:rPr>
        <w:t xml:space="preserve"> na propisanom obrascu</w:t>
      </w:r>
      <w:r w:rsidR="00F1773D" w:rsidRPr="00CA1EC6">
        <w:rPr>
          <w:sz w:val="24"/>
          <w:szCs w:val="24"/>
        </w:rPr>
        <w:t>,</w:t>
      </w:r>
      <w:r w:rsidR="002D18DF" w:rsidRPr="00CA1EC6">
        <w:rPr>
          <w:sz w:val="24"/>
          <w:szCs w:val="24"/>
        </w:rPr>
        <w:t xml:space="preserve"> u 2 primjerka</w:t>
      </w:r>
      <w:r w:rsidR="0096090C" w:rsidRPr="00CA1EC6">
        <w:rPr>
          <w:sz w:val="24"/>
          <w:szCs w:val="24"/>
        </w:rPr>
        <w:t>,</w:t>
      </w:r>
      <w:r w:rsidR="002D18DF" w:rsidRPr="00CA1EC6">
        <w:rPr>
          <w:sz w:val="24"/>
          <w:szCs w:val="24"/>
        </w:rPr>
        <w:t xml:space="preserve"> s ispravama iz kojih tražbina proizlazi, odnosno kojima se dokazuje</w:t>
      </w:r>
      <w:r w:rsidR="00F1773D" w:rsidRPr="00CA1EC6">
        <w:rPr>
          <w:sz w:val="24"/>
          <w:szCs w:val="24"/>
        </w:rPr>
        <w:t xml:space="preserve">, te priložiti, </w:t>
      </w:r>
      <w:r w:rsidR="006838BA" w:rsidRPr="00CA1EC6">
        <w:rPr>
          <w:sz w:val="24"/>
          <w:szCs w:val="24"/>
        </w:rPr>
        <w:t>potvrdu o uplaćenoj sudskoj pristojbi, na</w:t>
      </w:r>
      <w:r w:rsidR="00715858" w:rsidRPr="00CA1EC6">
        <w:rPr>
          <w:sz w:val="24"/>
          <w:szCs w:val="24"/>
        </w:rPr>
        <w:t xml:space="preserve"> </w:t>
      </w:r>
      <w:r w:rsidR="00715858" w:rsidRPr="007662A1">
        <w:rPr>
          <w:sz w:val="24"/>
          <w:szCs w:val="24"/>
        </w:rPr>
        <w:t>adresu</w:t>
      </w:r>
      <w:r w:rsidR="006838BA" w:rsidRPr="007662A1">
        <w:rPr>
          <w:sz w:val="24"/>
          <w:szCs w:val="24"/>
        </w:rPr>
        <w:t xml:space="preserve"> </w:t>
      </w:r>
      <w:r w:rsidR="007662A1">
        <w:rPr>
          <w:sz w:val="24"/>
          <w:szCs w:val="24"/>
        </w:rPr>
        <w:t>Irena K</w:t>
      </w:r>
      <w:r w:rsidR="007662A1" w:rsidRPr="007662A1">
        <w:rPr>
          <w:sz w:val="24"/>
          <w:szCs w:val="24"/>
        </w:rPr>
        <w:t>elava, Zagreb, Bolnička cesta 34d.</w:t>
      </w:r>
    </w:p>
    <w:p w:rsidRDefault="00AB024A" w:rsidP="00CB0F34" w:rsidR="006838BA" w:rsidRPr="00CA1EC6">
      <w:pPr>
        <w:jc w:val="both"/>
        <w:rPr>
          <w:sz w:val="24"/>
          <w:szCs w:val="24"/>
        </w:rPr>
      </w:pPr>
      <w:r w:rsidRPr="00CA1EC6">
        <w:rPr>
          <w:sz w:val="24"/>
          <w:szCs w:val="24"/>
        </w:rPr>
        <w:t>V</w:t>
      </w:r>
      <w:r w:rsidR="00A84621" w:rsidRPr="00CA1EC6">
        <w:rPr>
          <w:sz w:val="24"/>
          <w:szCs w:val="24"/>
        </w:rPr>
        <w:t>.</w:t>
      </w:r>
      <w:r w:rsidR="00FF234D" w:rsidRPr="00CA1EC6">
        <w:rPr>
          <w:sz w:val="24"/>
          <w:szCs w:val="24"/>
        </w:rPr>
        <w:t xml:space="preserve"> </w:t>
      </w:r>
      <w:r w:rsidR="00FF234D" w:rsidRPr="00CA1EC6">
        <w:rPr>
          <w:sz w:val="24"/>
          <w:szCs w:val="24"/>
        </w:rPr>
        <w:tab/>
        <w:t>P</w:t>
      </w:r>
      <w:r w:rsidR="006838BA" w:rsidRPr="00CA1EC6">
        <w:rPr>
          <w:sz w:val="24"/>
          <w:szCs w:val="24"/>
        </w:rPr>
        <w:t>ozivaju se</w:t>
      </w:r>
      <w:r w:rsidR="003C78A1" w:rsidRPr="00CA1EC6">
        <w:rPr>
          <w:sz w:val="24"/>
          <w:szCs w:val="24"/>
        </w:rPr>
        <w:t xml:space="preserve"> razlučni i izlučni vjerovnici</w:t>
      </w:r>
      <w:r w:rsidR="006838BA" w:rsidRPr="00CA1EC6">
        <w:rPr>
          <w:sz w:val="24"/>
          <w:szCs w:val="24"/>
        </w:rPr>
        <w:t xml:space="preserve"> </w:t>
      </w:r>
      <w:r w:rsidR="00A84621" w:rsidRPr="00CA1EC6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CA1EC6">
        <w:rPr>
          <w:sz w:val="24"/>
          <w:szCs w:val="24"/>
        </w:rPr>
        <w:t xml:space="preserve">podneskom </w:t>
      </w:r>
      <w:r w:rsidR="006838BA" w:rsidRPr="00CA1EC6">
        <w:rPr>
          <w:sz w:val="24"/>
          <w:szCs w:val="24"/>
        </w:rPr>
        <w:t xml:space="preserve">obavijestiti stečajnog upravitelja </w:t>
      </w:r>
      <w:r w:rsidR="003C78A1" w:rsidRPr="00CA1EC6">
        <w:rPr>
          <w:sz w:val="24"/>
          <w:szCs w:val="24"/>
        </w:rPr>
        <w:t xml:space="preserve"> </w:t>
      </w:r>
      <w:r w:rsidR="006838BA" w:rsidRPr="00CA1EC6">
        <w:rPr>
          <w:sz w:val="24"/>
          <w:szCs w:val="24"/>
        </w:rPr>
        <w:t>o postojanju svo</w:t>
      </w:r>
      <w:r w:rsidR="00A96E38" w:rsidRPr="00CA1EC6">
        <w:rPr>
          <w:sz w:val="24"/>
          <w:szCs w:val="24"/>
        </w:rPr>
        <w:t xml:space="preserve">g </w:t>
      </w:r>
      <w:r w:rsidR="0096090C" w:rsidRPr="00CA1EC6">
        <w:rPr>
          <w:sz w:val="24"/>
          <w:szCs w:val="24"/>
        </w:rPr>
        <w:t xml:space="preserve">razlučnog ili </w:t>
      </w:r>
      <w:r w:rsidR="00A96E38" w:rsidRPr="00CA1EC6">
        <w:rPr>
          <w:sz w:val="24"/>
          <w:szCs w:val="24"/>
        </w:rPr>
        <w:t xml:space="preserve">izlučnog </w:t>
      </w:r>
      <w:r w:rsidR="006838BA" w:rsidRPr="00CA1EC6">
        <w:rPr>
          <w:sz w:val="24"/>
          <w:szCs w:val="24"/>
        </w:rPr>
        <w:t xml:space="preserve">prava. </w:t>
      </w:r>
    </w:p>
    <w:p w:rsidRDefault="00AB024A" w:rsidP="00CB0F34" w:rsidR="006C7A5A" w:rsidRPr="00CA1EC6">
      <w:pPr>
        <w:jc w:val="both"/>
        <w:rPr>
          <w:sz w:val="24"/>
          <w:szCs w:val="24"/>
        </w:rPr>
      </w:pPr>
      <w:r w:rsidRPr="00CA1EC6">
        <w:rPr>
          <w:sz w:val="24"/>
          <w:szCs w:val="24"/>
        </w:rPr>
        <w:t>VI</w:t>
      </w:r>
      <w:r w:rsidR="00A84621" w:rsidRPr="00CA1EC6">
        <w:rPr>
          <w:sz w:val="24"/>
          <w:szCs w:val="24"/>
        </w:rPr>
        <w:t>.</w:t>
      </w:r>
      <w:r w:rsidR="006C7A5A" w:rsidRPr="00CA1EC6">
        <w:rPr>
          <w:sz w:val="24"/>
          <w:szCs w:val="24"/>
        </w:rPr>
        <w:t xml:space="preserve"> </w:t>
      </w:r>
      <w:r w:rsidR="006C7A5A" w:rsidRPr="00CA1EC6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CA1EC6">
      <w:pPr>
        <w:jc w:val="both"/>
        <w:rPr>
          <w:b/>
          <w:sz w:val="24"/>
          <w:szCs w:val="24"/>
        </w:rPr>
      </w:pPr>
      <w:r w:rsidRPr="00CA1EC6">
        <w:rPr>
          <w:sz w:val="24"/>
          <w:szCs w:val="24"/>
        </w:rPr>
        <w:t>VII</w:t>
      </w:r>
      <w:r w:rsidR="00A84621" w:rsidRPr="00CA1EC6">
        <w:rPr>
          <w:sz w:val="24"/>
          <w:szCs w:val="24"/>
        </w:rPr>
        <w:t>.</w:t>
      </w:r>
      <w:r w:rsidRPr="00CA1EC6">
        <w:rPr>
          <w:sz w:val="24"/>
          <w:szCs w:val="24"/>
        </w:rPr>
        <w:t xml:space="preserve"> </w:t>
      </w:r>
      <w:r w:rsidRPr="00CA1EC6">
        <w:rPr>
          <w:sz w:val="24"/>
          <w:szCs w:val="24"/>
        </w:rPr>
        <w:tab/>
      </w:r>
      <w:r w:rsidR="00CB0F34" w:rsidRPr="00CA1EC6">
        <w:rPr>
          <w:sz w:val="24"/>
          <w:szCs w:val="24"/>
        </w:rPr>
        <w:t>O</w:t>
      </w:r>
      <w:r w:rsidR="006838BA" w:rsidRPr="00CA1EC6">
        <w:rPr>
          <w:sz w:val="24"/>
          <w:szCs w:val="24"/>
        </w:rPr>
        <w:t>dređuje se ročište vjerovnika na kojem će se ispitati prijavljene tražbine (ispitno ročište) za</w:t>
      </w:r>
      <w:r w:rsidR="00A84621" w:rsidRPr="00CA1EC6">
        <w:rPr>
          <w:sz w:val="24"/>
          <w:szCs w:val="24"/>
        </w:rPr>
        <w:t xml:space="preserve"> dan</w:t>
      </w:r>
      <w:r w:rsidR="006838BA" w:rsidRPr="00CA1EC6">
        <w:rPr>
          <w:sz w:val="24"/>
          <w:szCs w:val="24"/>
        </w:rPr>
        <w:t xml:space="preserve"> </w:t>
      </w:r>
      <w:r w:rsidR="00CA1EC6" w:rsidRPr="00CA1EC6">
        <w:rPr>
          <w:sz w:val="24"/>
          <w:szCs w:val="24"/>
        </w:rPr>
        <w:t xml:space="preserve">12. </w:t>
      </w:r>
      <w:r w:rsidR="004A389E" w:rsidRPr="00CA1EC6">
        <w:rPr>
          <w:sz w:val="24"/>
          <w:szCs w:val="24"/>
        </w:rPr>
        <w:t xml:space="preserve"> listopad</w:t>
      </w:r>
      <w:r w:rsidR="004E77EF" w:rsidRPr="00CA1EC6">
        <w:rPr>
          <w:sz w:val="24"/>
          <w:szCs w:val="24"/>
        </w:rPr>
        <w:t xml:space="preserve"> 2016. u </w:t>
      </w:r>
      <w:r w:rsidR="00CA1EC6" w:rsidRPr="00CA1EC6">
        <w:rPr>
          <w:sz w:val="24"/>
          <w:szCs w:val="24"/>
        </w:rPr>
        <w:t>9.30</w:t>
      </w:r>
      <w:r w:rsidR="004E77EF" w:rsidRPr="00CA1EC6">
        <w:rPr>
          <w:b/>
          <w:sz w:val="24"/>
          <w:szCs w:val="24"/>
        </w:rPr>
        <w:t xml:space="preserve"> </w:t>
      </w:r>
      <w:r w:rsidR="006838BA" w:rsidRPr="00CA1EC6">
        <w:rPr>
          <w:sz w:val="24"/>
          <w:szCs w:val="24"/>
        </w:rPr>
        <w:t>sati koje će se održati u zgradi ovog suda, Za</w:t>
      </w:r>
      <w:r w:rsidR="00A84621" w:rsidRPr="00CA1EC6">
        <w:rPr>
          <w:sz w:val="24"/>
          <w:szCs w:val="24"/>
        </w:rPr>
        <w:t xml:space="preserve">greb, Petrinjska 8, soba </w:t>
      </w:r>
      <w:r w:rsidR="0040036D" w:rsidRPr="00CA1EC6">
        <w:rPr>
          <w:sz w:val="24"/>
          <w:szCs w:val="24"/>
        </w:rPr>
        <w:t>85/II</w:t>
      </w:r>
      <w:r w:rsidR="00A84621" w:rsidRPr="00CA1EC6">
        <w:rPr>
          <w:sz w:val="24"/>
          <w:szCs w:val="24"/>
        </w:rPr>
        <w:t xml:space="preserve"> (ulična</w:t>
      </w:r>
      <w:r w:rsidR="006838BA" w:rsidRPr="00CA1EC6">
        <w:rPr>
          <w:sz w:val="24"/>
          <w:szCs w:val="24"/>
        </w:rPr>
        <w:t xml:space="preserve"> zgrada). </w:t>
      </w:r>
    </w:p>
    <w:p w:rsidRDefault="00867C12" w:rsidP="00CB0F34" w:rsidR="00326384" w:rsidRPr="00CA1EC6">
      <w:pPr>
        <w:jc w:val="both"/>
        <w:rPr>
          <w:sz w:val="24"/>
          <w:szCs w:val="24"/>
        </w:rPr>
      </w:pPr>
      <w:r w:rsidRPr="00CA1EC6">
        <w:rPr>
          <w:sz w:val="24"/>
          <w:szCs w:val="24"/>
        </w:rPr>
        <w:t>VIII</w:t>
      </w:r>
      <w:r w:rsidR="00A84621" w:rsidRPr="00CA1EC6">
        <w:rPr>
          <w:sz w:val="24"/>
          <w:szCs w:val="24"/>
        </w:rPr>
        <w:t>.</w:t>
      </w:r>
      <w:r w:rsidR="00CB0F34" w:rsidRPr="00CA1EC6">
        <w:rPr>
          <w:sz w:val="24"/>
          <w:szCs w:val="24"/>
        </w:rPr>
        <w:tab/>
      </w:r>
      <w:r w:rsidR="002D18DF" w:rsidRPr="00CA1EC6">
        <w:rPr>
          <w:sz w:val="24"/>
          <w:szCs w:val="24"/>
        </w:rPr>
        <w:t>Ročište</w:t>
      </w:r>
      <w:r w:rsidR="006838BA" w:rsidRPr="00CA1EC6">
        <w:rPr>
          <w:sz w:val="24"/>
          <w:szCs w:val="24"/>
        </w:rPr>
        <w:t xml:space="preserve"> vjerovnika na kojem će se na temelju izvješća stečajnog upravitel</w:t>
      </w:r>
      <w:r w:rsidR="00EA2331" w:rsidRPr="00CA1EC6">
        <w:rPr>
          <w:sz w:val="24"/>
          <w:szCs w:val="24"/>
        </w:rPr>
        <w:t>ja odlučivati o daljnjem tijeku</w:t>
      </w:r>
      <w:r w:rsidR="002D18DF" w:rsidRPr="00CA1EC6">
        <w:rPr>
          <w:sz w:val="24"/>
          <w:szCs w:val="24"/>
        </w:rPr>
        <w:t xml:space="preserve"> stečajnog </w:t>
      </w:r>
      <w:r w:rsidR="006838BA" w:rsidRPr="00CA1EC6">
        <w:rPr>
          <w:sz w:val="24"/>
          <w:szCs w:val="24"/>
        </w:rPr>
        <w:t xml:space="preserve">postupka (izvještajno ročište) određuje se za isti dan i na istom mjestu u </w:t>
      </w:r>
      <w:r w:rsidR="00CA1EC6" w:rsidRPr="00CA1EC6">
        <w:rPr>
          <w:sz w:val="24"/>
          <w:szCs w:val="24"/>
        </w:rPr>
        <w:t>9.45</w:t>
      </w:r>
      <w:r w:rsidR="006838BA" w:rsidRPr="00CA1EC6">
        <w:rPr>
          <w:sz w:val="24"/>
          <w:szCs w:val="24"/>
        </w:rPr>
        <w:t xml:space="preserve"> sati.</w:t>
      </w:r>
    </w:p>
    <w:p w:rsidRDefault="00326384" w:rsidP="00CB0F34" w:rsidR="00705C04" w:rsidRPr="00CA1EC6">
      <w:pPr>
        <w:jc w:val="both"/>
        <w:rPr>
          <w:sz w:val="24"/>
          <w:szCs w:val="24"/>
        </w:rPr>
      </w:pPr>
      <w:r w:rsidRPr="00CA1EC6">
        <w:rPr>
          <w:sz w:val="24"/>
          <w:szCs w:val="24"/>
        </w:rPr>
        <w:lastRenderedPageBreak/>
        <w:t xml:space="preserve">IX. </w:t>
      </w:r>
      <w:r w:rsidR="006838BA" w:rsidRPr="00CA1EC6">
        <w:rPr>
          <w:sz w:val="24"/>
          <w:szCs w:val="24"/>
        </w:rPr>
        <w:t xml:space="preserve"> </w:t>
      </w:r>
      <w:r w:rsidRPr="00CA1EC6">
        <w:rPr>
          <w:sz w:val="24"/>
          <w:szCs w:val="24"/>
        </w:rPr>
        <w:t xml:space="preserve">Određuje se upis ovog rješenja o otvaranju stečajnog postupka nad dužnikom </w:t>
      </w:r>
      <w:r w:rsidR="004A389E" w:rsidRPr="00CA1EC6">
        <w:rPr>
          <w:sz w:val="24"/>
          <w:szCs w:val="24"/>
          <w:lang w:val="en-GB"/>
        </w:rPr>
        <w:t>TOP-TRADE d.o.o., Zagreb, VIII Vrbik 29, OIB: 03639275257</w:t>
      </w:r>
      <w:r w:rsidRPr="00CA1EC6">
        <w:rPr>
          <w:sz w:val="24"/>
          <w:szCs w:val="24"/>
          <w:lang w:val="pt-BR"/>
        </w:rPr>
        <w:t>,</w:t>
      </w:r>
      <w:r w:rsidR="0040036D" w:rsidRPr="00CA1EC6">
        <w:rPr>
          <w:sz w:val="24"/>
          <w:szCs w:val="24"/>
        </w:rPr>
        <w:t xml:space="preserve"> u zemljišnim knjigama</w:t>
      </w:r>
      <w:r w:rsidRPr="00CA1EC6">
        <w:rPr>
          <w:sz w:val="24"/>
          <w:szCs w:val="24"/>
        </w:rPr>
        <w:t xml:space="preserve"> te se</w:t>
      </w:r>
      <w:r w:rsidR="006A748E" w:rsidRPr="00CA1EC6">
        <w:rPr>
          <w:sz w:val="24"/>
          <w:szCs w:val="24"/>
        </w:rPr>
        <w:t xml:space="preserve"> nalaže Općinskom sudu</w:t>
      </w:r>
      <w:r w:rsidRPr="00CA1EC6">
        <w:rPr>
          <w:sz w:val="24"/>
          <w:szCs w:val="24"/>
        </w:rPr>
        <w:t xml:space="preserve"> u</w:t>
      </w:r>
      <w:r w:rsidR="006A748E" w:rsidRPr="00CA1EC6">
        <w:rPr>
          <w:sz w:val="24"/>
          <w:szCs w:val="24"/>
        </w:rPr>
        <w:t xml:space="preserve"> Novom</w:t>
      </w:r>
      <w:r w:rsidRPr="00CA1EC6">
        <w:rPr>
          <w:sz w:val="24"/>
          <w:szCs w:val="24"/>
        </w:rPr>
        <w:t xml:space="preserve"> Zagrebu</w:t>
      </w:r>
      <w:r w:rsidR="006A748E" w:rsidRPr="00CA1EC6">
        <w:rPr>
          <w:sz w:val="24"/>
          <w:szCs w:val="24"/>
        </w:rPr>
        <w:t>, zemljišnoknjižni odjel Jasrebarsko</w:t>
      </w:r>
      <w:r w:rsidR="0040036D" w:rsidRPr="00CA1EC6">
        <w:rPr>
          <w:sz w:val="24"/>
          <w:szCs w:val="24"/>
        </w:rPr>
        <w:t>,</w:t>
      </w:r>
      <w:r w:rsidR="0095089E" w:rsidRPr="00CA1EC6">
        <w:rPr>
          <w:sz w:val="24"/>
          <w:szCs w:val="24"/>
        </w:rPr>
        <w:t xml:space="preserve"> </w:t>
      </w:r>
      <w:r w:rsidRPr="00CA1EC6">
        <w:rPr>
          <w:sz w:val="24"/>
          <w:szCs w:val="24"/>
        </w:rPr>
        <w:t xml:space="preserve">zabilježba rješenja o otvaranju stečajnog postupka nad dužnikom </w:t>
      </w:r>
      <w:r w:rsidR="006A748E" w:rsidRPr="00CA1EC6">
        <w:rPr>
          <w:sz w:val="24"/>
          <w:szCs w:val="24"/>
          <w:lang w:val="en-GB"/>
        </w:rPr>
        <w:t>TOP-TRADE d.o.o., Zagreb, VIII Vrbik 29, OIB: 03639275257</w:t>
      </w:r>
      <w:r w:rsidR="0040036D" w:rsidRPr="00CA1EC6">
        <w:rPr>
          <w:sz w:val="24"/>
          <w:szCs w:val="24"/>
        </w:rPr>
        <w:t>, poslovni broj St-</w:t>
      </w:r>
      <w:r w:rsidR="006A748E" w:rsidRPr="00CA1EC6">
        <w:rPr>
          <w:sz w:val="24"/>
          <w:szCs w:val="24"/>
        </w:rPr>
        <w:t>4067</w:t>
      </w:r>
      <w:r w:rsidR="0040036D" w:rsidRPr="00CA1EC6">
        <w:rPr>
          <w:sz w:val="24"/>
          <w:szCs w:val="24"/>
        </w:rPr>
        <w:t>/16</w:t>
      </w:r>
      <w:r w:rsidRPr="00CA1EC6">
        <w:rPr>
          <w:sz w:val="24"/>
          <w:szCs w:val="24"/>
        </w:rPr>
        <w:t xml:space="preserve"> od </w:t>
      </w:r>
      <w:r w:rsidR="00CA1EC6" w:rsidRPr="00CA1EC6">
        <w:rPr>
          <w:sz w:val="24"/>
          <w:szCs w:val="24"/>
        </w:rPr>
        <w:t>15. srpnja</w:t>
      </w:r>
      <w:r w:rsidR="00971C06" w:rsidRPr="00CA1EC6">
        <w:rPr>
          <w:sz w:val="24"/>
          <w:szCs w:val="24"/>
        </w:rPr>
        <w:t xml:space="preserve"> 2016</w:t>
      </w:r>
      <w:r w:rsidRPr="00CA1EC6">
        <w:rPr>
          <w:sz w:val="24"/>
          <w:szCs w:val="24"/>
        </w:rPr>
        <w:t>. i to u:</w:t>
      </w:r>
    </w:p>
    <w:p w:rsidRDefault="00E20FDF" w:rsidP="00705C04" w:rsidR="006838BA" w:rsidRPr="00CA1EC6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 w:rsidRPr="00CA1EC6">
        <w:rPr>
          <w:sz w:val="24"/>
          <w:szCs w:val="24"/>
        </w:rPr>
        <w:t>zk. ul.</w:t>
      </w:r>
      <w:r w:rsidR="00326384" w:rsidRPr="00CA1EC6">
        <w:rPr>
          <w:sz w:val="24"/>
          <w:szCs w:val="24"/>
        </w:rPr>
        <w:t xml:space="preserve"> </w:t>
      </w:r>
      <w:r w:rsidR="006A748E" w:rsidRPr="00CA1EC6">
        <w:rPr>
          <w:sz w:val="24"/>
          <w:szCs w:val="24"/>
        </w:rPr>
        <w:t>1456</w:t>
      </w:r>
      <w:r w:rsidR="0040036D" w:rsidRPr="00CA1EC6">
        <w:rPr>
          <w:sz w:val="24"/>
          <w:szCs w:val="24"/>
        </w:rPr>
        <w:t xml:space="preserve">, k.o. </w:t>
      </w:r>
      <w:r w:rsidR="006A748E" w:rsidRPr="00CA1EC6">
        <w:rPr>
          <w:sz w:val="24"/>
          <w:szCs w:val="24"/>
        </w:rPr>
        <w:t>Sošice, k. č. br. 1156/2</w:t>
      </w:r>
      <w:r w:rsidR="00326384" w:rsidRPr="00CA1EC6">
        <w:rPr>
          <w:sz w:val="24"/>
          <w:szCs w:val="24"/>
        </w:rPr>
        <w:t xml:space="preserve">, u naravi </w:t>
      </w:r>
      <w:r w:rsidR="006A748E" w:rsidRPr="00CA1EC6">
        <w:rPr>
          <w:sz w:val="24"/>
          <w:szCs w:val="24"/>
        </w:rPr>
        <w:t>proizvodna hala površine 218 čhv</w:t>
      </w:r>
      <w:r w:rsidR="0095089E" w:rsidRPr="00CA1EC6">
        <w:rPr>
          <w:sz w:val="24"/>
          <w:szCs w:val="24"/>
        </w:rPr>
        <w:t>,</w:t>
      </w:r>
    </w:p>
    <w:p w:rsidRDefault="0095089E" w:rsidP="00705C04" w:rsidR="0095089E" w:rsidRPr="00CA1EC6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 w:rsidRPr="00CA1EC6">
        <w:rPr>
          <w:sz w:val="24"/>
          <w:szCs w:val="24"/>
        </w:rPr>
        <w:t xml:space="preserve">zk. ul. </w:t>
      </w:r>
      <w:r w:rsidR="006A748E" w:rsidRPr="00CA1EC6">
        <w:rPr>
          <w:sz w:val="24"/>
          <w:szCs w:val="24"/>
        </w:rPr>
        <w:t>888</w:t>
      </w:r>
      <w:r w:rsidRPr="00CA1EC6">
        <w:rPr>
          <w:sz w:val="24"/>
          <w:szCs w:val="24"/>
        </w:rPr>
        <w:t xml:space="preserve">, k.o. </w:t>
      </w:r>
      <w:r w:rsidR="006A748E" w:rsidRPr="00CA1EC6">
        <w:rPr>
          <w:sz w:val="24"/>
          <w:szCs w:val="24"/>
        </w:rPr>
        <w:t>Sošice</w:t>
      </w:r>
      <w:r w:rsidRPr="00CA1EC6">
        <w:rPr>
          <w:sz w:val="24"/>
          <w:szCs w:val="24"/>
        </w:rPr>
        <w:t xml:space="preserve">, k. č. br. </w:t>
      </w:r>
      <w:r w:rsidR="006A748E" w:rsidRPr="00CA1EC6">
        <w:rPr>
          <w:sz w:val="24"/>
          <w:szCs w:val="24"/>
        </w:rPr>
        <w:t>1154/1 u naravi oranica površine 528 čhv, k.č. br. 1155/1 u naravi Grajnica površine 300 čhv, k.č. br. 1155/2 u naravi oranica Grajnica 6 čhv, i k.č. br. 1156/3 u naravi skladište u Sošicama površine 136 m2.</w:t>
      </w:r>
    </w:p>
    <w:p w:rsidRDefault="007E6C25" w:rsidP="00CB0F34" w:rsidR="007E6C25" w:rsidRPr="00CA1EC6">
      <w:pPr>
        <w:jc w:val="both"/>
        <w:rPr>
          <w:sz w:val="24"/>
          <w:szCs w:val="24"/>
        </w:rPr>
      </w:pPr>
    </w:p>
    <w:p w:rsidRDefault="006838BA" w:rsidR="006838BA" w:rsidRPr="00CA1EC6">
      <w:pPr>
        <w:jc w:val="center"/>
        <w:rPr>
          <w:sz w:val="24"/>
          <w:szCs w:val="24"/>
        </w:rPr>
      </w:pPr>
      <w:r w:rsidRPr="00CA1EC6">
        <w:rPr>
          <w:sz w:val="24"/>
          <w:szCs w:val="24"/>
        </w:rPr>
        <w:t>Obrazloženje</w:t>
      </w:r>
    </w:p>
    <w:p w:rsidRDefault="002726CF" w:rsidR="002726CF" w:rsidRPr="00CA1EC6">
      <w:pPr>
        <w:jc w:val="center"/>
        <w:rPr>
          <w:sz w:val="24"/>
          <w:szCs w:val="24"/>
        </w:rPr>
      </w:pPr>
    </w:p>
    <w:p w:rsidRDefault="0095089E" w:rsidP="0095089E" w:rsidR="0095089E" w:rsidRPr="00CA1EC6">
      <w:pPr>
        <w:ind w:firstLine="709"/>
        <w:jc w:val="both"/>
        <w:rPr>
          <w:sz w:val="24"/>
          <w:szCs w:val="24"/>
        </w:rPr>
      </w:pPr>
      <w:r w:rsidRPr="00CA1EC6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6A748E" w:rsidRPr="00CA1EC6">
        <w:rPr>
          <w:sz w:val="24"/>
          <w:szCs w:val="24"/>
          <w:lang w:val="en-GB"/>
        </w:rPr>
        <w:t>TOP-TRADE d.o.o., Zagreb</w:t>
      </w:r>
      <w:r w:rsidRPr="00CA1EC6">
        <w:rPr>
          <w:sz w:val="24"/>
          <w:szCs w:val="24"/>
        </w:rPr>
        <w:t>.</w:t>
      </w:r>
    </w:p>
    <w:p w:rsidRDefault="0095089E" w:rsidP="0095089E" w:rsidR="0095089E" w:rsidRPr="00CA1EC6">
      <w:pPr>
        <w:ind w:firstLine="709"/>
        <w:jc w:val="both"/>
        <w:rPr>
          <w:sz w:val="24"/>
          <w:szCs w:val="24"/>
        </w:rPr>
      </w:pPr>
      <w:r w:rsidRPr="00CA1EC6">
        <w:rPr>
          <w:sz w:val="24"/>
          <w:szCs w:val="24"/>
        </w:rPr>
        <w:tab/>
      </w:r>
    </w:p>
    <w:p w:rsidRDefault="006A748E" w:rsidP="006A748E" w:rsidR="006A748E" w:rsidRPr="00CA1EC6">
      <w:pPr>
        <w:ind w:firstLine="709"/>
        <w:jc w:val="both"/>
        <w:rPr>
          <w:sz w:val="24"/>
          <w:szCs w:val="24"/>
        </w:rPr>
      </w:pPr>
      <w:r w:rsidRPr="00CA1EC6">
        <w:rPr>
          <w:sz w:val="24"/>
          <w:szCs w:val="24"/>
        </w:rPr>
        <w:t xml:space="preserve">S obzirom na to da su bile ispunjene pretpostavke, sud je rješenjem od 2. studenoga 2015. pokrenuo provedbu skraćenog stečajnog postupka nad dužnikom. </w:t>
      </w:r>
    </w:p>
    <w:p w:rsidRDefault="006A748E" w:rsidP="006A748E" w:rsidR="006A748E" w:rsidRPr="00CA1EC6">
      <w:pPr>
        <w:jc w:val="both"/>
        <w:rPr>
          <w:sz w:val="24"/>
          <w:szCs w:val="24"/>
        </w:rPr>
      </w:pPr>
    </w:p>
    <w:p w:rsidRDefault="006A748E" w:rsidP="006A748E" w:rsidR="006A748E" w:rsidRPr="00CA1EC6">
      <w:pPr>
        <w:jc w:val="both"/>
        <w:rPr>
          <w:sz w:val="24"/>
          <w:szCs w:val="24"/>
          <w:lang w:val="en-GB"/>
        </w:rPr>
      </w:pPr>
      <w:r w:rsidRPr="00CA1EC6">
        <w:rPr>
          <w:sz w:val="24"/>
          <w:szCs w:val="24"/>
        </w:rPr>
        <w:tab/>
      </w:r>
      <w:r w:rsidRPr="00CA1EC6">
        <w:rPr>
          <w:sz w:val="24"/>
          <w:szCs w:val="24"/>
          <w:lang w:val="en-GB"/>
        </w:rPr>
        <w:t>Zastupnik po zakonu dužnika Milan Perduv podneskom od 25. studenoga 2015.,  obavijestio je sud kako je dužnik  TOP TRADE d.o.o., Zagreb, VIII Vrbik 29, vlasnik imovine i to nekretnina (oranica, skladište i proizvodna hala), te je u prilogu podneska dostavio neslužbenu kopiju izvatka iz zemljišnih knjiga kao dokaz vlasništva nekretnina. Također, uz navedeni podnesak dostavio je i izjavu, koja sadržajno odgovara navodima iz spomenutog podneska, ovjerenu kod javnog bilježnika koja sadržava podatke o dužnikovoj imovini.  Zbog navedenog, sud je rješenjem obustavio skraćeni stečajni postupak nad dužnikom.</w:t>
      </w:r>
    </w:p>
    <w:p w:rsidRDefault="0095089E" w:rsidP="006A748E" w:rsidR="0095089E" w:rsidRPr="00CA1EC6">
      <w:pPr>
        <w:jc w:val="both"/>
        <w:rPr>
          <w:sz w:val="24"/>
          <w:szCs w:val="24"/>
          <w:lang w:val="en-GB"/>
        </w:rPr>
      </w:pPr>
    </w:p>
    <w:p w:rsidRDefault="0095089E" w:rsidP="0095089E" w:rsidR="00971C06" w:rsidRPr="00CA1EC6">
      <w:pPr>
        <w:ind w:firstLine="709"/>
        <w:jc w:val="both"/>
        <w:rPr>
          <w:sz w:val="24"/>
          <w:szCs w:val="24"/>
        </w:rPr>
      </w:pPr>
      <w:r w:rsidRPr="00CA1EC6">
        <w:rPr>
          <w:sz w:val="24"/>
          <w:szCs w:val="24"/>
          <w:lang w:val="en-GB"/>
        </w:rPr>
        <w:tab/>
      </w:r>
      <w:r w:rsidRPr="00CA1EC6">
        <w:rPr>
          <w:sz w:val="24"/>
          <w:szCs w:val="24"/>
        </w:rPr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B329EB" w:rsidRPr="00CA1EC6">
        <w:rPr>
          <w:sz w:val="24"/>
          <w:szCs w:val="24"/>
        </w:rPr>
        <w:t xml:space="preserve"> Slijedom navedenog, rješenjem od </w:t>
      </w:r>
      <w:r w:rsidR="00CE4434" w:rsidRPr="00CA1EC6">
        <w:rPr>
          <w:sz w:val="24"/>
          <w:szCs w:val="24"/>
        </w:rPr>
        <w:t>6. svibnja</w:t>
      </w:r>
      <w:r w:rsidR="00B329EB" w:rsidRPr="00CA1EC6">
        <w:rPr>
          <w:sz w:val="24"/>
          <w:szCs w:val="24"/>
        </w:rPr>
        <w:t xml:space="preserve"> 2016. sud je pokrenuo prethodni postupak nad dužnikom.</w:t>
      </w:r>
    </w:p>
    <w:p w:rsidRDefault="0095089E" w:rsidP="0095089E" w:rsidR="0095089E" w:rsidRPr="00CA1EC6">
      <w:pPr>
        <w:ind w:firstLine="709"/>
        <w:jc w:val="both"/>
        <w:rPr>
          <w:sz w:val="24"/>
          <w:szCs w:val="24"/>
        </w:rPr>
      </w:pPr>
    </w:p>
    <w:p w:rsidRDefault="0095089E" w:rsidP="0095089E" w:rsidR="0095089E" w:rsidRPr="00CA1EC6">
      <w:pPr>
        <w:ind w:firstLine="709"/>
        <w:jc w:val="both"/>
        <w:rPr>
          <w:sz w:val="24"/>
          <w:szCs w:val="24"/>
        </w:rPr>
      </w:pPr>
      <w:r w:rsidRPr="00CA1EC6">
        <w:rPr>
          <w:sz w:val="24"/>
          <w:szCs w:val="24"/>
        </w:rPr>
        <w:t xml:space="preserve">Nadalje, u ovom postupku održano je ročište od </w:t>
      </w:r>
      <w:r w:rsidR="00CE4434" w:rsidRPr="00CA1EC6">
        <w:rPr>
          <w:sz w:val="24"/>
          <w:szCs w:val="24"/>
        </w:rPr>
        <w:t>6. srpnja</w:t>
      </w:r>
      <w:r w:rsidRPr="00CA1EC6">
        <w:rPr>
          <w:sz w:val="24"/>
          <w:szCs w:val="24"/>
        </w:rPr>
        <w:t xml:space="preserve"> 2016. na kojem je zastupnik po zakonu dužnika izjavio da se ne protivi prijedlogu da se nad dužnikom otvori stečaj</w:t>
      </w:r>
      <w:r w:rsidR="00B329EB" w:rsidRPr="00CA1EC6">
        <w:rPr>
          <w:sz w:val="24"/>
          <w:szCs w:val="24"/>
        </w:rPr>
        <w:t xml:space="preserve"> te je potvrdio kako dužnik ima u vlasništvu nekretnine</w:t>
      </w:r>
      <w:r w:rsidRPr="00CA1EC6">
        <w:rPr>
          <w:sz w:val="24"/>
          <w:szCs w:val="24"/>
        </w:rPr>
        <w:t>.</w:t>
      </w:r>
    </w:p>
    <w:p w:rsidRDefault="0095089E" w:rsidP="0095089E" w:rsidR="0095089E" w:rsidRPr="00CA1EC6">
      <w:pPr>
        <w:jc w:val="both"/>
        <w:rPr>
          <w:sz w:val="24"/>
          <w:szCs w:val="24"/>
        </w:rPr>
      </w:pPr>
    </w:p>
    <w:p w:rsidRDefault="0095089E" w:rsidP="0095089E" w:rsidR="00971C06" w:rsidRPr="00CA1EC6">
      <w:pPr>
        <w:ind w:firstLine="709"/>
        <w:jc w:val="both"/>
        <w:rPr>
          <w:sz w:val="24"/>
          <w:szCs w:val="24"/>
        </w:rPr>
      </w:pPr>
      <w:r w:rsidRPr="00CA1EC6">
        <w:rPr>
          <w:sz w:val="24"/>
          <w:szCs w:val="24"/>
        </w:rPr>
        <w:t>Prema podacima iz</w:t>
      </w:r>
      <w:r w:rsidR="00971C06" w:rsidRPr="00CA1EC6">
        <w:rPr>
          <w:sz w:val="24"/>
          <w:szCs w:val="24"/>
        </w:rPr>
        <w:t xml:space="preserve"> </w:t>
      </w:r>
      <w:r w:rsidRPr="00CA1EC6">
        <w:rPr>
          <w:sz w:val="24"/>
          <w:szCs w:val="24"/>
        </w:rPr>
        <w:t xml:space="preserve">podneska FINE od </w:t>
      </w:r>
      <w:r w:rsidR="00CE4434" w:rsidRPr="00CA1EC6">
        <w:rPr>
          <w:sz w:val="24"/>
          <w:szCs w:val="24"/>
        </w:rPr>
        <w:t>10. svibnja 2016. (list 30</w:t>
      </w:r>
      <w:r w:rsidRPr="00CA1EC6">
        <w:rPr>
          <w:sz w:val="24"/>
          <w:szCs w:val="24"/>
        </w:rPr>
        <w:t xml:space="preserve">. spisa) dužnik je u Očevidniku redoslijeda osnova za plaćanje na dan 1. rujna 2015. imao evidentirane neizvršene osnove za plaćanje u neprekinutom razdoblju od </w:t>
      </w:r>
      <w:r w:rsidR="00CE4434" w:rsidRPr="00CA1EC6">
        <w:rPr>
          <w:sz w:val="24"/>
          <w:szCs w:val="24"/>
        </w:rPr>
        <w:t>4910</w:t>
      </w:r>
      <w:r w:rsidRPr="00CA1EC6">
        <w:rPr>
          <w:sz w:val="24"/>
          <w:szCs w:val="24"/>
        </w:rPr>
        <w:t xml:space="preserve"> dana u iznosu od </w:t>
      </w:r>
      <w:r w:rsidR="00CE4434" w:rsidRPr="00CA1EC6">
        <w:rPr>
          <w:sz w:val="24"/>
          <w:szCs w:val="24"/>
        </w:rPr>
        <w:t>496.787,10</w:t>
      </w:r>
      <w:r w:rsidRPr="00CA1EC6">
        <w:rPr>
          <w:sz w:val="24"/>
          <w:szCs w:val="24"/>
        </w:rPr>
        <w:t xml:space="preserve"> kn.</w:t>
      </w:r>
    </w:p>
    <w:p w:rsidRDefault="00971C06" w:rsidP="00971C06" w:rsidR="00971C06" w:rsidRPr="00CA1EC6">
      <w:pPr>
        <w:ind w:firstLine="709"/>
        <w:jc w:val="both"/>
        <w:rPr>
          <w:sz w:val="24"/>
          <w:szCs w:val="24"/>
        </w:rPr>
      </w:pPr>
    </w:p>
    <w:p w:rsidRDefault="00B329EB" w:rsidP="00971C06" w:rsidR="00971C06" w:rsidRPr="00CA1EC6">
      <w:pPr>
        <w:ind w:firstLine="709"/>
        <w:jc w:val="both"/>
        <w:rPr>
          <w:sz w:val="24"/>
          <w:szCs w:val="24"/>
        </w:rPr>
      </w:pPr>
      <w:r w:rsidRPr="00CA1EC6">
        <w:rPr>
          <w:sz w:val="24"/>
          <w:szCs w:val="24"/>
        </w:rPr>
        <w:t xml:space="preserve">Slijedom navedenog, </w:t>
      </w:r>
      <w:r w:rsidR="00971C06" w:rsidRPr="00CA1EC6">
        <w:rPr>
          <w:sz w:val="24"/>
          <w:szCs w:val="24"/>
        </w:rPr>
        <w:t>izveden je zaključak kako dužnik u smislu čl. 6. st. 1. SZ-a ne može trajnije ispunjavati svoje dospjele obveze</w:t>
      </w:r>
      <w:r w:rsidR="00BF3F51" w:rsidRPr="00CA1EC6">
        <w:rPr>
          <w:sz w:val="24"/>
          <w:szCs w:val="24"/>
        </w:rPr>
        <w:t>.</w:t>
      </w:r>
    </w:p>
    <w:p w:rsidRDefault="00971C06" w:rsidP="00971C06" w:rsidR="00971C06" w:rsidRPr="00CA1EC6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CA1EC6">
      <w:pPr>
        <w:ind w:firstLine="709"/>
        <w:jc w:val="both"/>
        <w:rPr>
          <w:sz w:val="24"/>
          <w:szCs w:val="24"/>
        </w:rPr>
      </w:pPr>
      <w:r w:rsidRPr="00CA1EC6">
        <w:rPr>
          <w:sz w:val="24"/>
          <w:szCs w:val="24"/>
        </w:rPr>
        <w:lastRenderedPageBreak/>
        <w:tab/>
        <w:t>S obzirom na to da dužnik nije osporio činjenicu da mu je račun</w:t>
      </w:r>
      <w:r w:rsidR="001D6684" w:rsidRPr="00CA1EC6">
        <w:rPr>
          <w:sz w:val="24"/>
          <w:szCs w:val="24"/>
        </w:rPr>
        <w:t xml:space="preserve"> </w:t>
      </w:r>
      <w:r w:rsidRPr="00CA1EC6">
        <w:rPr>
          <w:sz w:val="24"/>
          <w:szCs w:val="24"/>
        </w:rPr>
        <w:t>blokiran duže od 60 dana i da ne može trajnije ispunjavati svoje dospjele obveze, 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CA1EC6">
        <w:rPr>
          <w:sz w:val="24"/>
          <w:szCs w:val="24"/>
        </w:rPr>
        <w:t>jn</w:t>
      </w:r>
      <w:r w:rsidRPr="00CA1EC6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CA1EC6">
        <w:rPr>
          <w:sz w:val="24"/>
          <w:szCs w:val="24"/>
        </w:rPr>
        <w:t>o ispitno ročište i izvještajno</w:t>
      </w:r>
      <w:r w:rsidRPr="00CA1EC6">
        <w:rPr>
          <w:sz w:val="24"/>
          <w:szCs w:val="24"/>
        </w:rPr>
        <w:t xml:space="preserve"> ročište. S obzirom na to</w:t>
      </w:r>
      <w:r w:rsidR="00BF3F51" w:rsidRPr="00CA1EC6">
        <w:rPr>
          <w:sz w:val="24"/>
          <w:szCs w:val="24"/>
        </w:rPr>
        <w:t xml:space="preserve"> da je dužnik vlasnik nekretnina</w:t>
      </w:r>
      <w:r w:rsidRPr="00CA1EC6">
        <w:rPr>
          <w:sz w:val="24"/>
          <w:szCs w:val="24"/>
        </w:rPr>
        <w:t>, sud je po osnovi odredbe čl. 131. st. 2. SZ-a riješio kao u izreci.</w:t>
      </w:r>
    </w:p>
    <w:p w:rsidRDefault="009A3E7E" w:rsidP="009A3E7E" w:rsidR="009A3E7E" w:rsidRPr="00CA1EC6">
      <w:pPr>
        <w:jc w:val="both"/>
        <w:rPr>
          <w:sz w:val="24"/>
          <w:szCs w:val="24"/>
        </w:rPr>
      </w:pPr>
    </w:p>
    <w:p w:rsidRDefault="009A3E7E" w:rsidP="009A3E7E" w:rsidR="009A3E7E" w:rsidRPr="00CA1EC6">
      <w:pPr>
        <w:jc w:val="center"/>
        <w:rPr>
          <w:sz w:val="24"/>
          <w:szCs w:val="24"/>
        </w:rPr>
      </w:pPr>
      <w:r w:rsidRPr="00CA1EC6">
        <w:rPr>
          <w:sz w:val="24"/>
          <w:szCs w:val="24"/>
        </w:rPr>
        <w:t xml:space="preserve">U Zagrebu </w:t>
      </w:r>
      <w:r w:rsidR="00CA1EC6" w:rsidRPr="00CA1EC6">
        <w:rPr>
          <w:sz w:val="24"/>
          <w:szCs w:val="24"/>
        </w:rPr>
        <w:t>15. srpnja</w:t>
      </w:r>
      <w:r w:rsidR="00F626D7" w:rsidRPr="00CA1EC6">
        <w:rPr>
          <w:sz w:val="24"/>
          <w:szCs w:val="24"/>
        </w:rPr>
        <w:t xml:space="preserve"> 2016</w:t>
      </w:r>
      <w:r w:rsidRPr="00CA1EC6">
        <w:rPr>
          <w:sz w:val="24"/>
          <w:szCs w:val="24"/>
        </w:rPr>
        <w:t>.</w:t>
      </w:r>
    </w:p>
    <w:p w:rsidRDefault="008233D2" w:rsidR="001D5467" w:rsidRPr="00CA1EC6">
      <w:pPr>
        <w:jc w:val="both"/>
        <w:rPr>
          <w:sz w:val="24"/>
          <w:szCs w:val="24"/>
        </w:rPr>
      </w:pPr>
      <w:r w:rsidRPr="00CA1EC6">
        <w:rPr>
          <w:sz w:val="24"/>
          <w:szCs w:val="24"/>
        </w:rPr>
        <w:tab/>
      </w:r>
      <w:r w:rsidR="00852C1A" w:rsidRPr="00CA1EC6">
        <w:rPr>
          <w:sz w:val="24"/>
          <w:szCs w:val="24"/>
        </w:rPr>
        <w:t xml:space="preserve"> </w:t>
      </w:r>
    </w:p>
    <w:p w:rsidRDefault="00A96E38" w:rsidP="002B322D" w:rsidR="006838BA" w:rsidRPr="00CA1EC6">
      <w:pPr>
        <w:ind w:firstLine="720" w:left="3600"/>
        <w:jc w:val="right"/>
        <w:rPr>
          <w:sz w:val="24"/>
          <w:szCs w:val="24"/>
        </w:rPr>
      </w:pPr>
      <w:r w:rsidRPr="00CA1EC6">
        <w:rPr>
          <w:sz w:val="24"/>
          <w:szCs w:val="24"/>
        </w:rPr>
        <w:t>Sudac:</w:t>
      </w:r>
    </w:p>
    <w:p w:rsidRDefault="006838BA" w:rsidP="008676A1" w:rsidR="00E67C95" w:rsidRPr="00CA1EC6">
      <w:pPr>
        <w:jc w:val="right"/>
        <w:rPr>
          <w:sz w:val="24"/>
          <w:szCs w:val="24"/>
        </w:rPr>
      </w:pPr>
      <w:r w:rsidRPr="00CA1EC6">
        <w:rPr>
          <w:sz w:val="24"/>
          <w:szCs w:val="24"/>
        </w:rPr>
        <w:tab/>
      </w:r>
      <w:r w:rsidRPr="00CA1EC6">
        <w:rPr>
          <w:sz w:val="24"/>
          <w:szCs w:val="24"/>
        </w:rPr>
        <w:tab/>
      </w:r>
      <w:r w:rsidRPr="00CA1EC6">
        <w:rPr>
          <w:sz w:val="24"/>
          <w:szCs w:val="24"/>
        </w:rPr>
        <w:tab/>
        <w:t xml:space="preserve"> </w:t>
      </w:r>
      <w:r w:rsidR="00041689" w:rsidRPr="00CA1EC6">
        <w:rPr>
          <w:sz w:val="24"/>
          <w:szCs w:val="24"/>
        </w:rPr>
        <w:t xml:space="preserve">                        </w:t>
      </w:r>
      <w:r w:rsidR="00041689" w:rsidRPr="00CA1EC6">
        <w:rPr>
          <w:sz w:val="24"/>
          <w:szCs w:val="24"/>
        </w:rPr>
        <w:tab/>
        <w:t xml:space="preserve">          </w:t>
      </w:r>
      <w:r w:rsidR="0077476F" w:rsidRPr="00CA1EC6">
        <w:rPr>
          <w:sz w:val="24"/>
          <w:szCs w:val="24"/>
        </w:rPr>
        <w:tab/>
      </w:r>
      <w:r w:rsidR="0077476F" w:rsidRPr="00CA1EC6">
        <w:rPr>
          <w:sz w:val="24"/>
          <w:szCs w:val="24"/>
        </w:rPr>
        <w:tab/>
      </w:r>
      <w:r w:rsidR="009A3E7E" w:rsidRPr="00CA1EC6">
        <w:rPr>
          <w:sz w:val="24"/>
          <w:szCs w:val="24"/>
        </w:rPr>
        <w:t>Gordan Zubak</w:t>
      </w:r>
      <w:r w:rsidR="00A24B70">
        <w:rPr>
          <w:sz w:val="24"/>
          <w:szCs w:val="24"/>
        </w:rPr>
        <w:t>, v.r.</w:t>
      </w:r>
    </w:p>
    <w:p w:rsidRDefault="00E836A6" w:rsidP="008676A1" w:rsidR="00E836A6" w:rsidRPr="00CA1EC6">
      <w:pPr>
        <w:jc w:val="right"/>
        <w:rPr>
          <w:sz w:val="24"/>
          <w:szCs w:val="24"/>
        </w:rPr>
      </w:pPr>
    </w:p>
    <w:p w:rsidRDefault="00E836A6" w:rsidP="008676A1" w:rsidR="00E836A6" w:rsidRPr="00CA1EC6">
      <w:pPr>
        <w:jc w:val="right"/>
        <w:rPr>
          <w:sz w:val="24"/>
          <w:szCs w:val="24"/>
        </w:rPr>
      </w:pPr>
    </w:p>
    <w:p w:rsidRDefault="00A96E38" w:rsidP="00A10F37" w:rsidR="006838BA" w:rsidRPr="00CA1EC6">
      <w:pPr>
        <w:rPr>
          <w:sz w:val="24"/>
          <w:szCs w:val="24"/>
        </w:rPr>
      </w:pPr>
      <w:r w:rsidRPr="00CA1EC6">
        <w:rPr>
          <w:sz w:val="24"/>
          <w:szCs w:val="24"/>
          <w:lang w:val="pl-PL"/>
        </w:rPr>
        <w:t>Uputa</w:t>
      </w:r>
      <w:r w:rsidRPr="00CA1EC6">
        <w:rPr>
          <w:sz w:val="24"/>
          <w:szCs w:val="24"/>
        </w:rPr>
        <w:t xml:space="preserve"> </w:t>
      </w:r>
      <w:r w:rsidRPr="00CA1EC6">
        <w:rPr>
          <w:sz w:val="24"/>
          <w:szCs w:val="24"/>
          <w:lang w:val="pl-PL"/>
        </w:rPr>
        <w:t>o</w:t>
      </w:r>
      <w:r w:rsidRPr="00CA1EC6">
        <w:rPr>
          <w:sz w:val="24"/>
          <w:szCs w:val="24"/>
        </w:rPr>
        <w:t xml:space="preserve"> </w:t>
      </w:r>
      <w:r w:rsidRPr="00CA1EC6">
        <w:rPr>
          <w:sz w:val="24"/>
          <w:szCs w:val="24"/>
          <w:lang w:val="pl-PL"/>
        </w:rPr>
        <w:t>pravnom</w:t>
      </w:r>
      <w:r w:rsidRPr="00CA1EC6">
        <w:rPr>
          <w:sz w:val="24"/>
          <w:szCs w:val="24"/>
        </w:rPr>
        <w:t xml:space="preserve"> </w:t>
      </w:r>
      <w:r w:rsidRPr="00CA1EC6">
        <w:rPr>
          <w:sz w:val="24"/>
          <w:szCs w:val="24"/>
          <w:lang w:val="pl-PL"/>
        </w:rPr>
        <w:t>lijeku</w:t>
      </w:r>
      <w:r w:rsidRPr="00CA1EC6">
        <w:rPr>
          <w:sz w:val="24"/>
          <w:szCs w:val="24"/>
        </w:rPr>
        <w:t>:</w:t>
      </w:r>
    </w:p>
    <w:p w:rsidRDefault="006838BA" w:rsidR="00E67C95" w:rsidRPr="00CA1EC6">
      <w:pPr>
        <w:jc w:val="both"/>
        <w:rPr>
          <w:sz w:val="24"/>
          <w:szCs w:val="24"/>
        </w:rPr>
      </w:pPr>
      <w:r w:rsidRPr="00CA1EC6">
        <w:rPr>
          <w:sz w:val="24"/>
          <w:szCs w:val="24"/>
          <w:lang w:val="pt-BR"/>
        </w:rPr>
        <w:t>Protiv</w:t>
      </w:r>
      <w:r w:rsidRPr="00CA1EC6">
        <w:rPr>
          <w:sz w:val="24"/>
          <w:szCs w:val="24"/>
        </w:rPr>
        <w:t xml:space="preserve"> </w:t>
      </w:r>
      <w:r w:rsidRPr="00CA1EC6">
        <w:rPr>
          <w:sz w:val="24"/>
          <w:szCs w:val="24"/>
          <w:lang w:val="pt-BR"/>
        </w:rPr>
        <w:t>rje</w:t>
      </w:r>
      <w:r w:rsidRPr="00CA1EC6">
        <w:rPr>
          <w:sz w:val="24"/>
          <w:szCs w:val="24"/>
        </w:rPr>
        <w:t>š</w:t>
      </w:r>
      <w:r w:rsidRPr="00CA1EC6">
        <w:rPr>
          <w:sz w:val="24"/>
          <w:szCs w:val="24"/>
          <w:lang w:val="pt-BR"/>
        </w:rPr>
        <w:t>enja</w:t>
      </w:r>
      <w:r w:rsidRPr="00CA1EC6">
        <w:rPr>
          <w:sz w:val="24"/>
          <w:szCs w:val="24"/>
        </w:rPr>
        <w:t xml:space="preserve"> </w:t>
      </w:r>
      <w:r w:rsidRPr="00CA1EC6">
        <w:rPr>
          <w:sz w:val="24"/>
          <w:szCs w:val="24"/>
          <w:lang w:val="pt-BR"/>
        </w:rPr>
        <w:t>o</w:t>
      </w:r>
      <w:r w:rsidRPr="00CA1EC6">
        <w:rPr>
          <w:sz w:val="24"/>
          <w:szCs w:val="24"/>
        </w:rPr>
        <w:t xml:space="preserve"> </w:t>
      </w:r>
      <w:r w:rsidRPr="00CA1EC6">
        <w:rPr>
          <w:sz w:val="24"/>
          <w:szCs w:val="24"/>
          <w:lang w:val="pt-BR"/>
        </w:rPr>
        <w:t>otvaranju</w:t>
      </w:r>
      <w:r w:rsidRPr="00CA1EC6">
        <w:rPr>
          <w:sz w:val="24"/>
          <w:szCs w:val="24"/>
        </w:rPr>
        <w:t xml:space="preserve"> stečajnog </w:t>
      </w:r>
      <w:r w:rsidRPr="00CA1EC6">
        <w:rPr>
          <w:sz w:val="24"/>
          <w:szCs w:val="24"/>
          <w:lang w:val="pt-BR"/>
        </w:rPr>
        <w:t>postupka</w:t>
      </w:r>
      <w:r w:rsidRPr="00CA1EC6">
        <w:rPr>
          <w:sz w:val="24"/>
          <w:szCs w:val="24"/>
        </w:rPr>
        <w:t xml:space="preserve"> </w:t>
      </w:r>
      <w:r w:rsidR="0096090C" w:rsidRPr="00CA1EC6">
        <w:rPr>
          <w:sz w:val="24"/>
          <w:szCs w:val="24"/>
        </w:rPr>
        <w:t xml:space="preserve">pravo na žalbu ima </w:t>
      </w:r>
      <w:r w:rsidRPr="00CA1EC6">
        <w:rPr>
          <w:sz w:val="24"/>
          <w:szCs w:val="24"/>
          <w:lang w:val="pt-BR"/>
        </w:rPr>
        <w:t>osoba</w:t>
      </w:r>
      <w:r w:rsidRPr="00CA1EC6">
        <w:rPr>
          <w:sz w:val="24"/>
          <w:szCs w:val="24"/>
        </w:rPr>
        <w:t xml:space="preserve"> </w:t>
      </w:r>
      <w:r w:rsidR="0096090C" w:rsidRPr="00CA1EC6">
        <w:rPr>
          <w:sz w:val="24"/>
          <w:szCs w:val="24"/>
        </w:rPr>
        <w:t xml:space="preserve">ovlaštena za zastupanje dužnika po zakonu </w:t>
      </w:r>
      <w:r w:rsidRPr="00CA1EC6">
        <w:rPr>
          <w:sz w:val="24"/>
          <w:szCs w:val="24"/>
          <w:lang w:val="pl-PL"/>
        </w:rPr>
        <w:t>do</w:t>
      </w:r>
      <w:r w:rsidRPr="00CA1EC6">
        <w:rPr>
          <w:sz w:val="24"/>
          <w:szCs w:val="24"/>
        </w:rPr>
        <w:t xml:space="preserve"> </w:t>
      </w:r>
      <w:r w:rsidRPr="00CA1EC6">
        <w:rPr>
          <w:sz w:val="24"/>
          <w:szCs w:val="24"/>
          <w:lang w:val="pl-PL"/>
        </w:rPr>
        <w:t>dana</w:t>
      </w:r>
      <w:r w:rsidRPr="00CA1EC6">
        <w:rPr>
          <w:sz w:val="24"/>
          <w:szCs w:val="24"/>
        </w:rPr>
        <w:t xml:space="preserve"> </w:t>
      </w:r>
      <w:r w:rsidRPr="00CA1EC6">
        <w:rPr>
          <w:sz w:val="24"/>
          <w:szCs w:val="24"/>
          <w:lang w:val="pl-PL"/>
        </w:rPr>
        <w:t>nastupanja</w:t>
      </w:r>
      <w:r w:rsidRPr="00CA1EC6">
        <w:rPr>
          <w:sz w:val="24"/>
          <w:szCs w:val="24"/>
        </w:rPr>
        <w:t xml:space="preserve"> </w:t>
      </w:r>
      <w:r w:rsidRPr="00CA1EC6">
        <w:rPr>
          <w:sz w:val="24"/>
          <w:szCs w:val="24"/>
          <w:lang w:val="pl-PL"/>
        </w:rPr>
        <w:t>pravnih</w:t>
      </w:r>
      <w:r w:rsidRPr="00CA1EC6">
        <w:rPr>
          <w:sz w:val="24"/>
          <w:szCs w:val="24"/>
        </w:rPr>
        <w:t xml:space="preserve"> </w:t>
      </w:r>
      <w:r w:rsidRPr="00CA1EC6">
        <w:rPr>
          <w:sz w:val="24"/>
          <w:szCs w:val="24"/>
          <w:lang w:val="pl-PL"/>
        </w:rPr>
        <w:t>posljedica</w:t>
      </w:r>
      <w:r w:rsidRPr="00CA1EC6">
        <w:rPr>
          <w:sz w:val="24"/>
          <w:szCs w:val="24"/>
        </w:rPr>
        <w:t xml:space="preserve"> </w:t>
      </w:r>
      <w:r w:rsidRPr="00CA1EC6">
        <w:rPr>
          <w:sz w:val="24"/>
          <w:szCs w:val="24"/>
          <w:lang w:val="pl-PL"/>
        </w:rPr>
        <w:t>otvaranja</w:t>
      </w:r>
      <w:r w:rsidRPr="00CA1EC6">
        <w:rPr>
          <w:sz w:val="24"/>
          <w:szCs w:val="24"/>
        </w:rPr>
        <w:t xml:space="preserve"> </w:t>
      </w:r>
      <w:r w:rsidRPr="00CA1EC6">
        <w:rPr>
          <w:sz w:val="24"/>
          <w:szCs w:val="24"/>
          <w:lang w:val="pl-PL"/>
        </w:rPr>
        <w:t>ste</w:t>
      </w:r>
      <w:r w:rsidRPr="00CA1EC6">
        <w:rPr>
          <w:sz w:val="24"/>
          <w:szCs w:val="24"/>
        </w:rPr>
        <w:t>č</w:t>
      </w:r>
      <w:r w:rsidRPr="00CA1EC6">
        <w:rPr>
          <w:sz w:val="24"/>
          <w:szCs w:val="24"/>
          <w:lang w:val="pl-PL"/>
        </w:rPr>
        <w:t>ajnog</w:t>
      </w:r>
      <w:r w:rsidRPr="00CA1EC6">
        <w:rPr>
          <w:sz w:val="24"/>
          <w:szCs w:val="24"/>
        </w:rPr>
        <w:t xml:space="preserve"> </w:t>
      </w:r>
      <w:r w:rsidRPr="00CA1EC6">
        <w:rPr>
          <w:sz w:val="24"/>
          <w:szCs w:val="24"/>
          <w:lang w:val="pl-PL"/>
        </w:rPr>
        <w:t>postupka</w:t>
      </w:r>
      <w:r w:rsidR="0096090C" w:rsidRPr="00CA1EC6">
        <w:rPr>
          <w:sz w:val="24"/>
          <w:szCs w:val="24"/>
          <w:lang w:val="pl-PL"/>
        </w:rPr>
        <w:t xml:space="preserve"> i dužnik pojedinac</w:t>
      </w:r>
      <w:r w:rsidRPr="00CA1EC6">
        <w:rPr>
          <w:sz w:val="24"/>
          <w:szCs w:val="24"/>
        </w:rPr>
        <w:t>.</w:t>
      </w:r>
    </w:p>
    <w:p w:rsidRDefault="006838BA" w:rsidR="00B81C62" w:rsidRPr="00CA1EC6">
      <w:pPr>
        <w:jc w:val="both"/>
        <w:rPr>
          <w:sz w:val="24"/>
          <w:szCs w:val="24"/>
          <w:lang w:val="pl-PL"/>
        </w:rPr>
      </w:pPr>
      <w:r w:rsidRPr="00CA1EC6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CA1EC6">
      <w:pPr>
        <w:jc w:val="both"/>
        <w:rPr>
          <w:sz w:val="24"/>
          <w:szCs w:val="24"/>
          <w:lang w:val="pl-PL"/>
        </w:rPr>
      </w:pPr>
    </w:p>
    <w:p w:rsidRDefault="003853A9" w:rsidR="003853A9" w:rsidRPr="00CA1EC6">
      <w:pPr>
        <w:jc w:val="both"/>
        <w:rPr>
          <w:sz w:val="24"/>
          <w:szCs w:val="24"/>
          <w:lang w:val="pl-PL"/>
        </w:rPr>
      </w:pPr>
    </w:p>
    <w:p w:rsidRDefault="00A24B70" w:rsidP="001745C1" w:rsidR="00A24B70" w:rsidRPr="00A24B70">
      <w:pPr>
        <w:jc w:val="right"/>
        <w:rPr>
          <w:sz w:val="24"/>
        </w:rPr>
      </w:pPr>
      <w:r w:rsidRPr="00A24B70">
        <w:rPr>
          <w:sz w:val="24"/>
        </w:rPr>
        <w:t>Za točnost otpravka-ovlašteni službenik:</w:t>
      </w:r>
      <w:r w:rsidRPr="00A24B70">
        <w:rPr>
          <w:sz w:val="24"/>
        </w:rPr>
        <w:br/>
        <w:t>Ivana Rogić</w:t>
      </w:r>
    </w:p>
    <w:p w:rsidRDefault="009A3E7E" w:rsidP="00867C12" w:rsidR="009A3E7E" w:rsidRPr="00CA1EC6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CA1EC6">
      <w:pPr>
        <w:rPr>
          <w:sz w:val="24"/>
          <w:szCs w:val="24"/>
          <w:lang w:val="pl-PL"/>
        </w:rPr>
      </w:pPr>
    </w:p>
    <w:p w:rsidRDefault="009A3E7E" w:rsidP="00B81C62" w:rsidR="009A3E7E" w:rsidRPr="00CA1EC6">
      <w:pPr>
        <w:rPr>
          <w:sz w:val="24"/>
          <w:szCs w:val="24"/>
          <w:lang w:val="pl-PL"/>
        </w:rPr>
      </w:pPr>
    </w:p>
    <w:p w:rsidRDefault="009A3E7E" w:rsidP="009A3E7E" w:rsidR="009A3E7E" w:rsidRPr="00CA1EC6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CA1EC6">
      <w:pPr>
        <w:rPr>
          <w:sz w:val="24"/>
          <w:szCs w:val="24"/>
          <w:lang w:val="pl-PL"/>
        </w:rPr>
      </w:pPr>
    </w:p>
    <w:sectPr w:rsidSect="006C7A5A" w:rsidR="009A3E7E" w:rsidRPr="00CA1EC6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51EF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51EF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4B7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84621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67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4A389E">
      <w:rPr>
        <w:sz w:val="24"/>
        <w:szCs w:val="24"/>
      </w:rPr>
      <w:t>4067</w:t>
    </w:r>
    <w:r w:rsidR="0040036D">
      <w:rPr>
        <w:sz w:val="24"/>
        <w:szCs w:val="24"/>
      </w:rPr>
      <w:t>/16</w:t>
    </w:r>
    <w:r w:rsidR="00A24B70">
      <w:rPr>
        <w:sz w:val="24"/>
        <w:szCs w:val="24"/>
      </w:rPr>
      <w:t>-16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7C09A9"/>
    <w:rsid w:val="000006E8"/>
    <w:rsid w:val="00041689"/>
    <w:rsid w:val="0004473F"/>
    <w:rsid w:val="00077E5C"/>
    <w:rsid w:val="00083B35"/>
    <w:rsid w:val="00097BEA"/>
    <w:rsid w:val="000B78D5"/>
    <w:rsid w:val="000C4886"/>
    <w:rsid w:val="000D129A"/>
    <w:rsid w:val="000D1BF8"/>
    <w:rsid w:val="000F5EA1"/>
    <w:rsid w:val="000F6345"/>
    <w:rsid w:val="00102FE3"/>
    <w:rsid w:val="0012249B"/>
    <w:rsid w:val="00132A5D"/>
    <w:rsid w:val="001351EF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53A9"/>
    <w:rsid w:val="003A290E"/>
    <w:rsid w:val="003A4171"/>
    <w:rsid w:val="003A6019"/>
    <w:rsid w:val="003C78A1"/>
    <w:rsid w:val="003D2947"/>
    <w:rsid w:val="003E4E05"/>
    <w:rsid w:val="003F342C"/>
    <w:rsid w:val="0040036D"/>
    <w:rsid w:val="004004CC"/>
    <w:rsid w:val="00401191"/>
    <w:rsid w:val="00414221"/>
    <w:rsid w:val="00447E26"/>
    <w:rsid w:val="00454B52"/>
    <w:rsid w:val="00455127"/>
    <w:rsid w:val="00473B11"/>
    <w:rsid w:val="00474DAD"/>
    <w:rsid w:val="004A389E"/>
    <w:rsid w:val="004C328C"/>
    <w:rsid w:val="004E77EF"/>
    <w:rsid w:val="0051132F"/>
    <w:rsid w:val="0052345E"/>
    <w:rsid w:val="00525D6E"/>
    <w:rsid w:val="00540145"/>
    <w:rsid w:val="00547715"/>
    <w:rsid w:val="0056018D"/>
    <w:rsid w:val="00560ED7"/>
    <w:rsid w:val="005B3BA8"/>
    <w:rsid w:val="005B7415"/>
    <w:rsid w:val="005D78EA"/>
    <w:rsid w:val="006018F8"/>
    <w:rsid w:val="00603157"/>
    <w:rsid w:val="006524A1"/>
    <w:rsid w:val="00656D95"/>
    <w:rsid w:val="00657800"/>
    <w:rsid w:val="00675DA9"/>
    <w:rsid w:val="00677BBF"/>
    <w:rsid w:val="006838BA"/>
    <w:rsid w:val="006901E8"/>
    <w:rsid w:val="006906E7"/>
    <w:rsid w:val="006A748E"/>
    <w:rsid w:val="006B0E12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332B1"/>
    <w:rsid w:val="00746617"/>
    <w:rsid w:val="007624A6"/>
    <w:rsid w:val="007662A1"/>
    <w:rsid w:val="00767D35"/>
    <w:rsid w:val="0077476F"/>
    <w:rsid w:val="0077495A"/>
    <w:rsid w:val="00777A50"/>
    <w:rsid w:val="0078609A"/>
    <w:rsid w:val="007A7ECC"/>
    <w:rsid w:val="007B349C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A1DD7"/>
    <w:rsid w:val="008A6E36"/>
    <w:rsid w:val="008B40FA"/>
    <w:rsid w:val="008D2088"/>
    <w:rsid w:val="008E0B1B"/>
    <w:rsid w:val="008E42A5"/>
    <w:rsid w:val="008E4ABA"/>
    <w:rsid w:val="00914B2C"/>
    <w:rsid w:val="0095089E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219BB"/>
    <w:rsid w:val="00A24B70"/>
    <w:rsid w:val="00A56D2A"/>
    <w:rsid w:val="00A622BE"/>
    <w:rsid w:val="00A7050F"/>
    <w:rsid w:val="00A70CB0"/>
    <w:rsid w:val="00A80202"/>
    <w:rsid w:val="00A84621"/>
    <w:rsid w:val="00A96E38"/>
    <w:rsid w:val="00AB024A"/>
    <w:rsid w:val="00AE1405"/>
    <w:rsid w:val="00AF3194"/>
    <w:rsid w:val="00AF7623"/>
    <w:rsid w:val="00B07E9D"/>
    <w:rsid w:val="00B22D4C"/>
    <w:rsid w:val="00B329EB"/>
    <w:rsid w:val="00B358B5"/>
    <w:rsid w:val="00B4321B"/>
    <w:rsid w:val="00B703DE"/>
    <w:rsid w:val="00B81C62"/>
    <w:rsid w:val="00BA3671"/>
    <w:rsid w:val="00BD7E32"/>
    <w:rsid w:val="00BF3F51"/>
    <w:rsid w:val="00C22011"/>
    <w:rsid w:val="00C24C72"/>
    <w:rsid w:val="00C25A83"/>
    <w:rsid w:val="00C31A45"/>
    <w:rsid w:val="00C3388F"/>
    <w:rsid w:val="00C37E34"/>
    <w:rsid w:val="00C43691"/>
    <w:rsid w:val="00C5207A"/>
    <w:rsid w:val="00C6207F"/>
    <w:rsid w:val="00C62E9F"/>
    <w:rsid w:val="00CA1EC6"/>
    <w:rsid w:val="00CA2F28"/>
    <w:rsid w:val="00CB0F34"/>
    <w:rsid w:val="00CB229D"/>
    <w:rsid w:val="00CB7437"/>
    <w:rsid w:val="00CE4434"/>
    <w:rsid w:val="00CE6CB5"/>
    <w:rsid w:val="00CE7270"/>
    <w:rsid w:val="00D03C27"/>
    <w:rsid w:val="00D16263"/>
    <w:rsid w:val="00D174D3"/>
    <w:rsid w:val="00DB4851"/>
    <w:rsid w:val="00DC07C5"/>
    <w:rsid w:val="00DC19E9"/>
    <w:rsid w:val="00DE3017"/>
    <w:rsid w:val="00DF4708"/>
    <w:rsid w:val="00E11FBD"/>
    <w:rsid w:val="00E1254B"/>
    <w:rsid w:val="00E20FDF"/>
    <w:rsid w:val="00E2142D"/>
    <w:rsid w:val="00E23AA6"/>
    <w:rsid w:val="00E63A39"/>
    <w:rsid w:val="00E67C95"/>
    <w:rsid w:val="00E836A6"/>
    <w:rsid w:val="00EA2331"/>
    <w:rsid w:val="00EA4400"/>
    <w:rsid w:val="00EA6323"/>
    <w:rsid w:val="00EB36BA"/>
    <w:rsid w:val="00EB641C"/>
    <w:rsid w:val="00EC65DF"/>
    <w:rsid w:val="00EE08DB"/>
    <w:rsid w:val="00EE193F"/>
    <w:rsid w:val="00EE4B19"/>
    <w:rsid w:val="00F1773D"/>
    <w:rsid w:val="00F20384"/>
    <w:rsid w:val="00F626D7"/>
    <w:rsid w:val="00F77E08"/>
    <w:rsid w:val="00FC1C16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51EF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351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51EF"/>
  </w:style>
  <w:style w:styleId="Podnoje" w:type="paragraph">
    <w:name w:val="footer"/>
    <w:basedOn w:val="Normal"/>
    <w:rsid w:val="001351E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4B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4B7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4B7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4B7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4B7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4067</izvorni_sadrzaj>
    <derivirana_varijabla naziv="DomainObject.Predmet.Broj_1">4067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St-4067/2016</izvorni_sadrzaj>
    <derivirana_varijabla naziv="DomainObject.Predmet.OznakaBroj_1">St-4067/2016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TOP-TRADE d.o.o.</izvorni_sadrzaj>
    <derivirana_varijabla naziv="DomainObject.Predmet.ProtustrankaFormated_1">  TOP-TRADE d.o.o.</derivirana_varijabla>
  </DomainObject.Predmet.ProtustrankaFormated>
  <DomainObject.Predmet.ProtustrankaFormatedOIB>
    <izvorni_sadrzaj>  TOP-TRADE d.o.o., OIB 03639275257</izvorni_sadrzaj>
    <derivirana_varijabla naziv="DomainObject.Predmet.ProtustrankaFormatedOIB_1">  TOP-TRADE d.o.o., OIB 03639275257</derivirana_varijabla>
  </DomainObject.Predmet.ProtustrankaFormatedOIB>
  <DomainObject.Predmet.ProtustrankaFormatedWithAdress>
    <izvorni_sadrzaj> TOP-TRADE d.o.o., VIII Vrbik 29, 10000 Zagreb</izvorni_sadrzaj>
    <derivirana_varijabla naziv="DomainObject.Predmet.ProtustrankaFormatedWithAdress_1"> TOP-TRADE d.o.o., VIII Vrbik 29, 10000 Zagreb</derivirana_varijabla>
  </DomainObject.Predmet.ProtustrankaFormatedWithAdress>
  <DomainObject.Predmet.ProtustrankaFormatedWithAdressOIB>
    <izvorni_sadrzaj> TOP-TRADE d.o.o., OIB 03639275257, VIII Vrbik 29, 10000 Zagreb</izvorni_sadrzaj>
    <derivirana_varijabla naziv="DomainObject.Predmet.ProtustrankaFormatedWithAdressOIB_1"> TOP-TRADE d.o.o., OIB 03639275257, VIII Vrbik 29, 10000 Zagreb</derivirana_varijabla>
  </DomainObject.Predmet.ProtustrankaFormatedWithAdressOIB>
  <DomainObject.Predmet.ProtustrankaWithAdress>
    <izvorni_sadrzaj>TOP-TRADE d.o.o. VIII Vrbik 29, 10000 Zagreb</izvorni_sadrzaj>
    <derivirana_varijabla naziv="DomainObject.Predmet.ProtustrankaWithAdress_1">TOP-TRADE d.o.o. VIII Vrbik 29, 10000 Zagreb</derivirana_varijabla>
  </DomainObject.Predmet.ProtustrankaWithAdress>
  <DomainObject.Predmet.ProtustrankaWithAdressOIB>
    <izvorni_sadrzaj>TOP-TRADE d.o.o., OIB 03639275257, VIII Vrbik 29, 10000 Zagreb</izvorni_sadrzaj>
    <derivirana_varijabla naziv="DomainObject.Predmet.ProtustrankaWithAdressOIB_1">TOP-TRADE d.o.o., OIB 03639275257, VIII Vrbik 29, 10000 Zagreb</derivirana_varijabla>
  </DomainObject.Predmet.ProtustrankaWithAdressOIB>
  <DomainObject.Predmet.ProtustrankaNazivFormated>
    <izvorni_sadrzaj>TOP-TRADE d.o.o.</izvorni_sadrzaj>
    <derivirana_varijabla naziv="DomainObject.Predmet.ProtustrankaNazivFormated_1">TOP-TRADE d.o.o.</derivirana_varijabla>
  </DomainObject.Predmet.ProtustrankaNazivFormated>
  <DomainObject.Predmet.ProtustrankaNazivFormatedOIB>
    <izvorni_sadrzaj>TOP-TRADE d.o.o., OIB 03639275257</izvorni_sadrzaj>
    <derivirana_varijabla naziv="DomainObject.Predmet.ProtustrankaNazivFormatedOIB_1">TOP-TRADE d.o.o., OIB 03639275257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TOP-TRADE d.o.o.</item>
    </izvorni_sadrzaj>
    <derivirana_varijabla naziv="DomainObject.Predmet.ProtuStrankaListFormated_1">
      <item>TOP-TRADE d.o.o.</item>
    </derivirana_varijabla>
  </DomainObject.Predmet.ProtuStrankaListFormated>
  <DomainObject.Predmet.ProtuStrankaListFormatedOIB>
    <izvorni_sadrzaj>
      <item>TOP-TRADE d.o.o., OIB 03639275257</item>
    </izvorni_sadrzaj>
    <derivirana_varijabla naziv="DomainObject.Predmet.ProtuStrankaListFormatedOIB_1">
      <item>TOP-TRADE d.o.o., OIB 03639275257</item>
    </derivirana_varijabla>
  </DomainObject.Predmet.ProtuStrankaListFormatedOIB>
  <DomainObject.Predmet.ProtuStrankaListFormatedWithAdress>
    <izvorni_sadrzaj>
      <item>TOP-TRADE d.o.o., VIII Vrbik 29, 10000 Zagreb</item>
    </izvorni_sadrzaj>
    <derivirana_varijabla naziv="DomainObject.Predmet.ProtuStrankaListFormatedWithAdress_1">
      <item>TOP-TRADE d.o.o., VIII Vrbik 29, 10000 Zagreb</item>
    </derivirana_varijabla>
  </DomainObject.Predmet.ProtuStrankaListFormatedWithAdress>
  <DomainObject.Predmet.ProtuStrankaListFormatedWithAdressOIB>
    <izvorni_sadrzaj>
      <item>TOP-TRADE d.o.o., OIB 03639275257, VIII Vrbik 29, 10000 Zagreb</item>
    </izvorni_sadrzaj>
    <derivirana_varijabla naziv="DomainObject.Predmet.ProtuStrankaListFormatedWithAdressOIB_1">
      <item>TOP-TRADE d.o.o., OIB 03639275257, VIII Vrbik 29, 10000 Zagreb</item>
    </derivirana_varijabla>
  </DomainObject.Predmet.ProtuStrankaListFormatedWithAdressOIB>
  <DomainObject.Predmet.ProtuStrankaListNazivFormated>
    <izvorni_sadrzaj>
      <item>TOP-TRADE d.o.o.</item>
    </izvorni_sadrzaj>
    <derivirana_varijabla naziv="DomainObject.Predmet.ProtuStrankaListNazivFormated_1">
      <item>TOP-TRADE d.o.o.</item>
    </derivirana_varijabla>
  </DomainObject.Predmet.ProtuStrankaListNazivFormated>
  <DomainObject.Predmet.ProtuStrankaListNazivFormatedOIB>
    <izvorni_sadrzaj>
      <item>TOP-TRADE d.o.o., OIB 03639275257</item>
    </izvorni_sadrzaj>
    <derivirana_varijabla naziv="DomainObject.Predmet.ProtuStrankaListNazivFormatedOIB_1">
      <item>TOP-TRADE d.o.o., OIB 03639275257</item>
    </derivirana_varijabla>
  </DomainObject.Predmet.ProtuStrankaListNazivFormatedOIB>
  <DomainObject.Predmet.OstaliListFormated>
    <izvorni_sadrzaj>
      <item>Milan Perduv</item>
    </izvorni_sadrzaj>
    <derivirana_varijabla naziv="DomainObject.Predmet.OstaliListFormated_1">
      <item>Milan Perduv</item>
    </derivirana_varijabla>
  </DomainObject.Predmet.OstaliListFormated>
  <DomainObject.Predmet.OstaliListFormatedOIB>
    <izvorni_sadrzaj>
      <item>Milan Perduv, OIB 16409867710</item>
    </izvorni_sadrzaj>
    <derivirana_varijabla naziv="DomainObject.Predmet.OstaliListFormatedOIB_1">
      <item>Milan Perduv, OIB 16409867710</item>
    </derivirana_varijabla>
  </DomainObject.Predmet.OstaliListFormatedOIB>
  <DomainObject.Predmet.OstaliListFormatedWithAdress>
    <izvorni_sadrzaj>
      <item>Milan Perduv, Bukovačka Cesta 173 A, 10000 Zagreb</item>
    </izvorni_sadrzaj>
    <derivirana_varijabla naziv="DomainObject.Predmet.OstaliListFormatedWithAdress_1">
      <item>Milan Perduv, Bukovačka Cesta 173 A, 10000 Zagreb</item>
    </derivirana_varijabla>
  </DomainObject.Predmet.OstaliListFormatedWithAdress>
  <DomainObject.Predmet.OstaliListFormatedWithAdressOIB>
    <izvorni_sadrzaj>
      <item>Milan Perduv, OIB 16409867710, Bukovačka Cesta 173 A, 10000 Zagreb</item>
    </izvorni_sadrzaj>
    <derivirana_varijabla naziv="DomainObject.Predmet.OstaliListFormatedWithAdressOIB_1">
      <item>Milan Perduv, OIB 16409867710, Bukovačka Cesta 173 A, 10000 Zagreb</item>
    </derivirana_varijabla>
  </DomainObject.Predmet.OstaliListFormatedWithAdressOIB>
  <DomainObject.Predmet.OstaliListNazivFormated>
    <izvorni_sadrzaj>
      <item>Milan Perduv</item>
    </izvorni_sadrzaj>
    <derivirana_varijabla naziv="DomainObject.Predmet.OstaliListNazivFormated_1">
      <item>Milan Perduv</item>
    </derivirana_varijabla>
  </DomainObject.Predmet.OstaliListNazivFormated>
  <DomainObject.Predmet.OstaliListNazivFormatedOIB>
    <izvorni_sadrzaj>
      <item>Milan Perduv, OIB 16409867710</item>
    </izvorni_sadrzaj>
    <derivirana_varijabla naziv="DomainObject.Predmet.OstaliListNazivFormatedOIB_1">
      <item>Milan Perduv, OIB 16409867710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TOP-TRADE d.o.o.</izvorni_sadrzaj>
    <derivirana_varijabla naziv="DomainObject.Predmet.ProtustrankaIDrugi_1">TOP-TRADE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TOP-TRADE d.o.o., OIB 03639275257, VIII Vrbik 29, 10000 Zagreb</izvorni_sadrzaj>
    <derivirana_varijabla naziv="DomainObject.Predmet.ProtustrankaIDrugiAdressOIB_1">TOP-TRADE d.o.o., OIB 03639275257, VIII Vrbik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TOP-TRADE d.o.o.</item>
      <item>Milan Perduv</item>
    </izvorni_sadrzaj>
    <derivirana_varijabla naziv="DomainObject.Predmet.SudioniciListNaziv_1">
      <item>FINA Regionalni centar Zagreb</item>
      <item>TOP-TRADE d.o.o.</item>
      <item>Milan Perduv</item>
    </derivirana_varijabla>
  </DomainObject.Predmet.SudioniciListNaziv>
  <DomainObject.Predmet.SudioniciListAdressOIB>
    <izvorni_sadrzaj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</izvorni_sadrzaj>
    <derivirana_varijabla naziv="DomainObject.Predmet.SudioniciListAdressOIB_1"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03639275257</item>
      <item>, OIB 16409867710</item>
    </izvorni_sadrzaj>
    <derivirana_varijabla naziv="DomainObject.Predmet.SudioniciListNazivOIB_1">
      <item>, OIB 85821130368</item>
      <item>, OIB 03639275257</item>
      <item>, OIB 16409867710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Bolnička cesta 34d Zagreb</item>
    </izvorni_sadrzaj>
    <derivirana_varijabla naziv="DomainObject.Predmet.StecajniUpraviteljiListAddressOIB_1">
      <item>Irena Kelava, OIB 65378158056, Bolnička cesta 34d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8F36D6-6095-4B4E-9B50-530E401A0A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994</properties:Words>
  <properties:Characters>5297</properties:Characters>
  <properties:Lines>127</properties:Lines>
  <properties:Paragraphs>35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6393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2016-07-10T17:45:00Z</dcterms:created>
  <dc:creator>Ante</dc:creator>
  <cp:lastModifiedBy>Ivana Rogić</cp:lastModifiedBy>
  <cp:lastPrinted>2016-07-15T08:11:00Z</cp:lastPrinted>
  <dcterms:modified xmlns:xsi="http://www.w3.org/2001/XMLSchema-instance" xsi:type="dcterms:W3CDTF">2016-07-15T08:14:00Z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