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74f9" w14:paraId="aca74f9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2922D5" w:rsidP="002922D5" w:rsidR="002922D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DE1FBE" w:rsidR="00DE1FBE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                       </w:t>
      </w:r>
      <w:r w:rsidR="00DE1FBE">
        <w:rPr>
          <w:sz w:val="24"/>
          <w:szCs w:val="24"/>
        </w:rPr>
        <w:tab/>
      </w:r>
      <w:r w:rsidR="00DE1FBE">
        <w:rPr>
          <w:sz w:val="24"/>
          <w:szCs w:val="24"/>
        </w:rPr>
        <w:tab/>
      </w:r>
      <w:r w:rsidR="00DE1FBE">
        <w:rPr>
          <w:sz w:val="24"/>
          <w:szCs w:val="24"/>
        </w:rPr>
        <w:tab/>
      </w:r>
      <w:r w:rsidR="009865E9">
        <w:rPr>
          <w:sz w:val="24"/>
          <w:szCs w:val="24"/>
        </w:rPr>
        <w:t xml:space="preserve">                     </w:t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DF1079">
        <w:rPr>
          <w:sz w:val="24"/>
          <w:szCs w:val="24"/>
        </w:rPr>
        <w:t>1</w:t>
      </w:r>
      <w:r w:rsidR="009865E9">
        <w:rPr>
          <w:sz w:val="24"/>
          <w:szCs w:val="24"/>
        </w:rPr>
        <w:t>131</w:t>
      </w:r>
      <w:r w:rsidR="004E76BA" w:rsidRPr="004E76BA">
        <w:rPr>
          <w:sz w:val="24"/>
          <w:szCs w:val="24"/>
        </w:rPr>
        <w:t>/1</w:t>
      </w:r>
      <w:r w:rsidR="009865E9">
        <w:rPr>
          <w:sz w:val="24"/>
          <w:szCs w:val="24"/>
        </w:rPr>
        <w:t>2</w:t>
      </w:r>
    </w:p>
    <w:p w:rsidRDefault="004E76BA" w:rsidP="00DE1FBE" w:rsidR="003961F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</w:t>
      </w:r>
    </w:p>
    <w:p w:rsidRDefault="003961FD" w:rsidP="003961FD" w:rsidR="004E76BA" w:rsidRPr="004E76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4E76BA" w:rsidP="004E76BA" w:rsidR="004E76BA" w:rsidRPr="003961F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961FD">
        <w:rPr>
          <w:sz w:val="24"/>
          <w:szCs w:val="24"/>
        </w:rPr>
        <w:t>R J E Š E N J E</w:t>
      </w:r>
    </w:p>
    <w:p w:rsidRDefault="004E76BA" w:rsidP="004E76BA" w:rsidR="004E76BA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9865E9" w:rsidRPr="009865E9">
        <w:rPr>
          <w:sz w:val="24"/>
          <w:szCs w:val="24"/>
        </w:rPr>
        <w:t>TECTOR d.o.o. u stečaju Zagreb, Samoborska 217, MBS:080580089, OIB:82199798395</w:t>
      </w:r>
      <w:r w:rsidRPr="006F6164">
        <w:rPr>
          <w:sz w:val="24"/>
          <w:szCs w:val="24"/>
        </w:rPr>
        <w:t xml:space="preserve">, </w:t>
      </w:r>
      <w:r w:rsidR="009865E9">
        <w:rPr>
          <w:sz w:val="24"/>
          <w:szCs w:val="24"/>
        </w:rPr>
        <w:t>19</w:t>
      </w:r>
      <w:r w:rsidRPr="006F6164">
        <w:rPr>
          <w:sz w:val="24"/>
          <w:szCs w:val="24"/>
        </w:rPr>
        <w:t xml:space="preserve">. </w:t>
      </w:r>
      <w:r w:rsidR="009865E9">
        <w:rPr>
          <w:sz w:val="24"/>
          <w:szCs w:val="24"/>
        </w:rPr>
        <w:t>rujna</w:t>
      </w:r>
      <w:r w:rsidRPr="006F6164">
        <w:rPr>
          <w:sz w:val="24"/>
          <w:szCs w:val="24"/>
        </w:rPr>
        <w:t xml:space="preserve"> 201</w:t>
      </w:r>
      <w:r w:rsidR="00F77A1B">
        <w:rPr>
          <w:sz w:val="24"/>
          <w:szCs w:val="24"/>
        </w:rPr>
        <w:t>6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037964" w:rsidP="00DF5DAC" w:rsidR="00037964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037964">
      <w:pPr>
        <w:jc w:val="center"/>
        <w:rPr>
          <w:sz w:val="24"/>
          <w:szCs w:val="24"/>
        </w:rPr>
      </w:pPr>
      <w:r w:rsidRPr="00037964">
        <w:rPr>
          <w:sz w:val="24"/>
          <w:szCs w:val="24"/>
        </w:rPr>
        <w:t>r i j e š i o    j e</w:t>
      </w:r>
    </w:p>
    <w:p w:rsidRDefault="00644454" w:rsidP="00644454" w:rsidR="00644454" w:rsidRPr="00037964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9865E9" w:rsidRPr="009865E9">
        <w:rPr>
          <w:sz w:val="24"/>
          <w:szCs w:val="24"/>
        </w:rPr>
        <w:t>TECTOR d.o.o. u stečaju Zagreb, Samoborska 217, MBS:080580089, OIB:82199798395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9865E9" w:rsidRPr="009865E9">
        <w:rPr>
          <w:sz w:val="24"/>
          <w:szCs w:val="24"/>
        </w:rPr>
        <w:t>JURE MARUŠIĆ, Bleiweisova 21, Zagreb, OIB52703189678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E57522">
        <w:rPr>
          <w:sz w:val="24"/>
          <w:szCs w:val="24"/>
        </w:rPr>
        <w:t xml:space="preserve">na </w:t>
      </w:r>
      <w:r w:rsidR="00F77A1B">
        <w:rPr>
          <w:sz w:val="24"/>
          <w:szCs w:val="24"/>
        </w:rPr>
        <w:t>E</w:t>
      </w:r>
      <w:r w:rsidR="00E57522">
        <w:rPr>
          <w:sz w:val="24"/>
          <w:szCs w:val="24"/>
        </w:rPr>
        <w:t>-</w:t>
      </w:r>
      <w:r w:rsidR="00F77A1B">
        <w:rPr>
          <w:sz w:val="24"/>
          <w:szCs w:val="24"/>
        </w:rPr>
        <w:t>o</w:t>
      </w:r>
      <w:r w:rsidR="00E57522">
        <w:rPr>
          <w:sz w:val="24"/>
          <w:szCs w:val="24"/>
        </w:rPr>
        <w:t>glasna ploča Suda</w:t>
      </w:r>
      <w:r w:rsidRPr="00F309F8">
        <w:rPr>
          <w:sz w:val="24"/>
          <w:szCs w:val="24"/>
        </w:rPr>
        <w:t xml:space="preserve"> i dostav</w:t>
      </w:r>
      <w:r w:rsidR="00E57522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D50DEF" w:rsidP="00644454" w:rsidR="00D50DEF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3961FD">
      <w:pPr>
        <w:jc w:val="center"/>
        <w:rPr>
          <w:sz w:val="24"/>
          <w:szCs w:val="24"/>
        </w:rPr>
      </w:pPr>
      <w:r w:rsidRPr="003961FD">
        <w:rPr>
          <w:sz w:val="24"/>
          <w:szCs w:val="24"/>
        </w:rPr>
        <w:t xml:space="preserve"> </w:t>
      </w:r>
      <w:r w:rsidR="00644454" w:rsidRPr="003961FD">
        <w:rPr>
          <w:sz w:val="24"/>
          <w:szCs w:val="24"/>
        </w:rPr>
        <w:t>Obrazloženje</w:t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DF1079">
        <w:rPr>
          <w:sz w:val="24"/>
          <w:szCs w:val="24"/>
        </w:rPr>
        <w:t>1</w:t>
      </w:r>
      <w:r w:rsidR="009865E9">
        <w:rPr>
          <w:sz w:val="24"/>
          <w:szCs w:val="24"/>
        </w:rPr>
        <w:t>131</w:t>
      </w:r>
      <w:r w:rsidR="00E81CBD">
        <w:rPr>
          <w:sz w:val="24"/>
          <w:szCs w:val="24"/>
        </w:rPr>
        <w:t>/1</w:t>
      </w:r>
      <w:r w:rsidR="009865E9">
        <w:rPr>
          <w:sz w:val="24"/>
          <w:szCs w:val="24"/>
        </w:rPr>
        <w:t>2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9865E9">
        <w:rPr>
          <w:sz w:val="24"/>
          <w:szCs w:val="24"/>
        </w:rPr>
        <w:t>14</w:t>
      </w:r>
      <w:r w:rsidR="006F6164" w:rsidRPr="006F6164">
        <w:rPr>
          <w:sz w:val="24"/>
          <w:szCs w:val="24"/>
        </w:rPr>
        <w:t xml:space="preserve">. </w:t>
      </w:r>
      <w:r w:rsidR="009865E9">
        <w:rPr>
          <w:sz w:val="24"/>
          <w:szCs w:val="24"/>
        </w:rPr>
        <w:t>lipnja</w:t>
      </w:r>
      <w:r w:rsidR="006F6164" w:rsidRPr="006F6164">
        <w:rPr>
          <w:sz w:val="24"/>
          <w:szCs w:val="24"/>
        </w:rPr>
        <w:t xml:space="preserve"> 201</w:t>
      </w:r>
      <w:r w:rsidR="009865E9">
        <w:rPr>
          <w:sz w:val="24"/>
          <w:szCs w:val="24"/>
        </w:rPr>
        <w:t>3</w:t>
      </w:r>
      <w:r w:rsidR="006F6164" w:rsidRPr="006F6164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</w:t>
      </w:r>
      <w:r w:rsidR="009865E9">
        <w:rPr>
          <w:sz w:val="24"/>
          <w:szCs w:val="24"/>
        </w:rPr>
        <w:t xml:space="preserve"> stečajni postupak nad dužnikom</w:t>
      </w:r>
      <w:r w:rsidRPr="00F309F8">
        <w:rPr>
          <w:sz w:val="24"/>
          <w:szCs w:val="24"/>
        </w:rPr>
        <w:t>.</w:t>
      </w:r>
    </w:p>
    <w:p w:rsidRDefault="00397E73" w:rsidP="00397E73" w:rsidR="00397E73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</w:t>
      </w:r>
      <w:r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>podnio izvješće o tijeku stečajnog postupka iz kojeg proizlazi da dužnik nema imovine niti za namirenje troškova stečajnog postupka.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DF1079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DF1079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za dan</w:t>
      </w:r>
      <w:r w:rsidR="004463FA">
        <w:rPr>
          <w:sz w:val="24"/>
          <w:szCs w:val="24"/>
        </w:rPr>
        <w:t xml:space="preserve"> </w:t>
      </w:r>
      <w:r w:rsidR="00F77A1B">
        <w:rPr>
          <w:sz w:val="24"/>
          <w:szCs w:val="24"/>
        </w:rPr>
        <w:t>4</w:t>
      </w:r>
      <w:r w:rsidR="00DF1079" w:rsidRPr="00DF1079">
        <w:rPr>
          <w:sz w:val="24"/>
          <w:szCs w:val="24"/>
        </w:rPr>
        <w:t>. studenoga 201</w:t>
      </w:r>
      <w:r w:rsidR="00F77A1B">
        <w:rPr>
          <w:sz w:val="24"/>
          <w:szCs w:val="24"/>
        </w:rPr>
        <w:t>5</w:t>
      </w:r>
      <w:r w:rsidR="00DF1079" w:rsidRPr="00DF1079">
        <w:rPr>
          <w:sz w:val="24"/>
          <w:szCs w:val="24"/>
        </w:rPr>
        <w:t>.</w:t>
      </w:r>
      <w:r w:rsidRPr="00F309F8">
        <w:rPr>
          <w:sz w:val="24"/>
          <w:szCs w:val="24"/>
        </w:rPr>
        <w:t>, na koju je pozvao stečajne vjerovnike, vjerovnike stečajne mase i stečajnog upravitelja na davanje mišljenja o obustavi i zaključenju stečajnog postupka</w:t>
      </w: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Poziv za skupštinu vjerovnika obja</w:t>
      </w:r>
      <w:r w:rsidR="004463FA">
        <w:rPr>
          <w:sz w:val="24"/>
          <w:szCs w:val="24"/>
        </w:rPr>
        <w:t xml:space="preserve">vljen je </w:t>
      </w:r>
      <w:r w:rsidR="00C92EF8">
        <w:rPr>
          <w:sz w:val="24"/>
          <w:szCs w:val="24"/>
        </w:rPr>
        <w:t xml:space="preserve">na e-oglasna ploča Suda </w:t>
      </w:r>
      <w:r w:rsidR="002A18E0">
        <w:rPr>
          <w:sz w:val="24"/>
          <w:szCs w:val="24"/>
        </w:rPr>
        <w:t>2</w:t>
      </w:r>
      <w:r w:rsidR="009865E9">
        <w:rPr>
          <w:sz w:val="24"/>
          <w:szCs w:val="24"/>
        </w:rPr>
        <w:t>5</w:t>
      </w:r>
      <w:r w:rsidR="002A18E0">
        <w:rPr>
          <w:sz w:val="24"/>
          <w:szCs w:val="24"/>
        </w:rPr>
        <w:t xml:space="preserve">. </w:t>
      </w:r>
      <w:r w:rsidR="009865E9">
        <w:rPr>
          <w:sz w:val="24"/>
          <w:szCs w:val="24"/>
        </w:rPr>
        <w:t>travnja</w:t>
      </w:r>
      <w:r w:rsidR="002A18E0">
        <w:rPr>
          <w:sz w:val="24"/>
          <w:szCs w:val="24"/>
        </w:rPr>
        <w:t xml:space="preserve"> 201</w:t>
      </w:r>
      <w:r w:rsidR="009865E9">
        <w:rPr>
          <w:sz w:val="24"/>
          <w:szCs w:val="24"/>
        </w:rPr>
        <w:t>6</w:t>
      </w:r>
      <w:r w:rsidR="002A18E0">
        <w:rPr>
          <w:sz w:val="24"/>
          <w:szCs w:val="24"/>
        </w:rPr>
        <w:t>.</w:t>
      </w:r>
    </w:p>
    <w:p w:rsidRDefault="00644454" w:rsidP="004463FA" w:rsidR="00644454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4463FA">
        <w:rPr>
          <w:sz w:val="24"/>
          <w:szCs w:val="24"/>
        </w:rPr>
        <w:t xml:space="preserve">Na ročištu </w:t>
      </w:r>
      <w:r w:rsidR="00DF6FF0">
        <w:rPr>
          <w:sz w:val="24"/>
          <w:szCs w:val="24"/>
        </w:rPr>
        <w:t>skupštine vjerovnika održanom</w:t>
      </w:r>
      <w:r w:rsidR="004463FA">
        <w:rPr>
          <w:sz w:val="24"/>
          <w:szCs w:val="24"/>
        </w:rPr>
        <w:t xml:space="preserve"> </w:t>
      </w:r>
      <w:r w:rsidR="009865E9">
        <w:rPr>
          <w:sz w:val="24"/>
          <w:szCs w:val="24"/>
        </w:rPr>
        <w:t>17</w:t>
      </w:r>
      <w:r w:rsidR="004463FA">
        <w:rPr>
          <w:sz w:val="24"/>
          <w:szCs w:val="24"/>
        </w:rPr>
        <w:t xml:space="preserve">. </w:t>
      </w:r>
      <w:r w:rsidR="009865E9">
        <w:rPr>
          <w:sz w:val="24"/>
          <w:szCs w:val="24"/>
        </w:rPr>
        <w:t>svibnja</w:t>
      </w:r>
      <w:r w:rsidRPr="00F309F8">
        <w:rPr>
          <w:sz w:val="24"/>
          <w:szCs w:val="24"/>
        </w:rPr>
        <w:t xml:space="preserve"> 201</w:t>
      </w:r>
      <w:r w:rsidR="009865E9">
        <w:rPr>
          <w:sz w:val="24"/>
          <w:szCs w:val="24"/>
        </w:rPr>
        <w:t>6</w:t>
      </w:r>
      <w:r w:rsidRPr="00F309F8">
        <w:rPr>
          <w:sz w:val="24"/>
          <w:szCs w:val="24"/>
        </w:rPr>
        <w:t xml:space="preserve">. </w:t>
      </w:r>
      <w:r w:rsidR="00DF6FF0">
        <w:rPr>
          <w:sz w:val="24"/>
          <w:szCs w:val="24"/>
        </w:rPr>
        <w:t xml:space="preserve">stečajni upravitelj je podnio izvješće sukladno pisanom </w:t>
      </w:r>
      <w:r w:rsidR="004E76BA">
        <w:rPr>
          <w:sz w:val="24"/>
          <w:szCs w:val="24"/>
        </w:rPr>
        <w:t>izvješć</w:t>
      </w:r>
      <w:r w:rsidR="00DF6FF0">
        <w:rPr>
          <w:sz w:val="24"/>
          <w:szCs w:val="24"/>
        </w:rPr>
        <w:t>u</w:t>
      </w:r>
      <w:r w:rsidR="000B58EB">
        <w:rPr>
          <w:sz w:val="24"/>
          <w:szCs w:val="24"/>
        </w:rPr>
        <w:t xml:space="preserve"> koje prileži spisu predmeta</w:t>
      </w:r>
      <w:r w:rsidR="004E76BA">
        <w:rPr>
          <w:sz w:val="24"/>
          <w:szCs w:val="24"/>
        </w:rPr>
        <w:t>,</w:t>
      </w:r>
      <w:r w:rsidRPr="00F309F8">
        <w:rPr>
          <w:sz w:val="24"/>
          <w:szCs w:val="24"/>
        </w:rPr>
        <w:t xml:space="preserve"> te je predložio da se uslijed nedostatnosti stečajne mase za pokriće troškova stečajnog post</w:t>
      </w:r>
      <w:r w:rsidR="004E76BA">
        <w:rPr>
          <w:sz w:val="24"/>
          <w:szCs w:val="24"/>
        </w:rPr>
        <w:t xml:space="preserve">upka stečaj </w:t>
      </w:r>
      <w:r w:rsidR="004E76BA">
        <w:rPr>
          <w:sz w:val="24"/>
          <w:szCs w:val="24"/>
        </w:rPr>
        <w:lastRenderedPageBreak/>
        <w:t>obustavi i zaključi, ukoliko vjerovnici ne predujme tro</w:t>
      </w:r>
      <w:r w:rsidR="000B58EB">
        <w:rPr>
          <w:sz w:val="24"/>
          <w:szCs w:val="24"/>
        </w:rPr>
        <w:t>š</w:t>
      </w:r>
      <w:r w:rsidR="004E76BA">
        <w:rPr>
          <w:sz w:val="24"/>
          <w:szCs w:val="24"/>
        </w:rPr>
        <w:t>kove</w:t>
      </w:r>
      <w:r w:rsidR="00397E73">
        <w:rPr>
          <w:sz w:val="24"/>
          <w:szCs w:val="24"/>
        </w:rPr>
        <w:t xml:space="preserve"> stečajnog postupka u iznosu od </w:t>
      </w:r>
      <w:r w:rsidR="002A18E0" w:rsidRPr="002A18E0">
        <w:rPr>
          <w:sz w:val="24"/>
          <w:szCs w:val="24"/>
        </w:rPr>
        <w:t>1</w:t>
      </w:r>
      <w:r w:rsidR="009865E9">
        <w:rPr>
          <w:sz w:val="24"/>
          <w:szCs w:val="24"/>
        </w:rPr>
        <w:t>8</w:t>
      </w:r>
      <w:r w:rsidR="002A18E0" w:rsidRPr="002A18E0">
        <w:rPr>
          <w:sz w:val="24"/>
          <w:szCs w:val="24"/>
        </w:rPr>
        <w:t>.</w:t>
      </w:r>
      <w:r w:rsidR="009865E9">
        <w:rPr>
          <w:sz w:val="24"/>
          <w:szCs w:val="24"/>
        </w:rPr>
        <w:t>750</w:t>
      </w:r>
      <w:r w:rsidR="002A18E0" w:rsidRPr="002A18E0">
        <w:rPr>
          <w:sz w:val="24"/>
          <w:szCs w:val="24"/>
        </w:rPr>
        <w:t>,</w:t>
      </w:r>
      <w:r w:rsidR="009865E9">
        <w:rPr>
          <w:sz w:val="24"/>
          <w:szCs w:val="24"/>
        </w:rPr>
        <w:t>00</w:t>
      </w:r>
      <w:r w:rsidR="002A18E0" w:rsidRPr="002A18E0">
        <w:rPr>
          <w:sz w:val="24"/>
          <w:szCs w:val="24"/>
        </w:rPr>
        <w:t xml:space="preserve"> kn</w:t>
      </w:r>
      <w:r w:rsidR="004E76BA">
        <w:rPr>
          <w:sz w:val="24"/>
          <w:szCs w:val="24"/>
        </w:rPr>
        <w:t>.</w:t>
      </w:r>
    </w:p>
    <w:p w:rsidRDefault="000B58EB" w:rsidP="002A18E0" w:rsidR="000D390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F6FF0">
        <w:rPr>
          <w:sz w:val="24"/>
          <w:szCs w:val="24"/>
        </w:rPr>
        <w:t>Na rečenom ročištu s</w:t>
      </w:r>
      <w:r>
        <w:rPr>
          <w:sz w:val="24"/>
          <w:szCs w:val="24"/>
        </w:rPr>
        <w:t>tečajni vjerovnici su jednoglasno donijeli odluk</w:t>
      </w:r>
      <w:r w:rsidR="002922D5">
        <w:rPr>
          <w:sz w:val="24"/>
          <w:szCs w:val="24"/>
        </w:rPr>
        <w:t>u:</w:t>
      </w:r>
      <w:r>
        <w:rPr>
          <w:sz w:val="24"/>
          <w:szCs w:val="24"/>
        </w:rPr>
        <w:t xml:space="preserve"> </w:t>
      </w:r>
      <w:r w:rsidR="002A18E0" w:rsidRPr="002A18E0">
        <w:rPr>
          <w:sz w:val="24"/>
          <w:szCs w:val="24"/>
        </w:rPr>
        <w:t>Stečajni vjerovnici su suglasni sa zaključenjem ovog stečajnog postupka temeljem odredbe čl. 203. Stečajnog zakona.</w:t>
      </w:r>
    </w:p>
    <w:p w:rsidRDefault="00644454" w:rsidP="00DF1079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 xml:space="preserve">, </w:t>
      </w:r>
      <w:r w:rsidR="003204A0">
        <w:rPr>
          <w:sz w:val="24"/>
          <w:szCs w:val="24"/>
        </w:rPr>
        <w:t xml:space="preserve">odlučeno je </w:t>
      </w:r>
      <w:r w:rsidRPr="00F309F8">
        <w:rPr>
          <w:sz w:val="24"/>
          <w:szCs w:val="24"/>
        </w:rPr>
        <w:t>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9865E9">
        <w:rPr>
          <w:sz w:val="24"/>
          <w:szCs w:val="24"/>
        </w:rPr>
        <w:t>19</w:t>
      </w:r>
      <w:r w:rsidR="008E42A4" w:rsidRPr="008E42A4">
        <w:rPr>
          <w:sz w:val="24"/>
          <w:szCs w:val="24"/>
        </w:rPr>
        <w:t xml:space="preserve">. </w:t>
      </w:r>
      <w:r w:rsidR="009865E9">
        <w:rPr>
          <w:sz w:val="24"/>
          <w:szCs w:val="24"/>
        </w:rPr>
        <w:t>rujna</w:t>
      </w:r>
      <w:r w:rsidR="008E42A4" w:rsidRPr="008E42A4">
        <w:rPr>
          <w:sz w:val="24"/>
          <w:szCs w:val="24"/>
        </w:rPr>
        <w:t xml:space="preserve"> 201</w:t>
      </w:r>
      <w:r w:rsidR="00F77A1B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17EFC">
        <w:rPr>
          <w:sz w:val="24"/>
          <w:szCs w:val="24"/>
        </w:rPr>
        <w:t xml:space="preserve"> 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>
      <w:pPr>
        <w:rPr>
          <w:sz w:val="24"/>
          <w:szCs w:val="24"/>
        </w:rPr>
      </w:pPr>
    </w:p>
    <w:p w:rsidRDefault="00417EFC" w:rsidP="007A1486" w:rsidR="00417EFC" w:rsidRPr="00417EFC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417EFC">
        <w:rPr>
          <w:sz w:val="24"/>
          <w:szCs w:val="24"/>
        </w:rPr>
        <w:t>Za točnost otpravka - ovlašteni službenik</w:t>
      </w:r>
    </w:p>
    <w:p w:rsidRDefault="00417EFC" w:rsidP="007A1486" w:rsidR="00417EFC" w:rsidRPr="00417EFC">
      <w:pPr>
        <w:ind w:left="720"/>
        <w:rPr>
          <w:sz w:val="24"/>
          <w:szCs w:val="24"/>
        </w:rPr>
      </w:pPr>
      <w:r w:rsidRPr="00417EFC">
        <w:rPr>
          <w:sz w:val="24"/>
          <w:szCs w:val="24"/>
        </w:rPr>
        <w:tab/>
      </w:r>
      <w:r w:rsidRPr="00417EFC">
        <w:rPr>
          <w:sz w:val="24"/>
          <w:szCs w:val="24"/>
        </w:rPr>
        <w:tab/>
      </w:r>
      <w:r w:rsidRPr="00417EFC">
        <w:rPr>
          <w:sz w:val="24"/>
          <w:szCs w:val="24"/>
        </w:rPr>
        <w:tab/>
      </w:r>
      <w:r w:rsidRPr="00417EFC">
        <w:rPr>
          <w:sz w:val="24"/>
          <w:szCs w:val="24"/>
        </w:rPr>
        <w:tab/>
      </w:r>
      <w:r w:rsidRPr="00417EFC">
        <w:rPr>
          <w:sz w:val="24"/>
          <w:szCs w:val="24"/>
        </w:rPr>
        <w:tab/>
      </w:r>
      <w:r w:rsidRPr="00417EFC">
        <w:rPr>
          <w:sz w:val="24"/>
          <w:szCs w:val="24"/>
        </w:rPr>
        <w:tab/>
        <w:t xml:space="preserve">        Ivana Stampf</w:t>
      </w:r>
    </w:p>
    <w:p w:rsidRDefault="00417EFC" w:rsidP="007A1486" w:rsidR="00417EFC" w:rsidRPr="00417EFC">
      <w:pPr>
        <w:ind w:left="720"/>
        <w:rPr>
          <w:sz w:val="24"/>
          <w:szCs w:val="24"/>
        </w:rPr>
      </w:pPr>
    </w:p>
    <w:p w:rsidRDefault="00417EFC" w:rsidP="00644454" w:rsidR="00417EFC" w:rsidRPr="00F309F8">
      <w:pPr>
        <w:rPr>
          <w:sz w:val="24"/>
          <w:szCs w:val="24"/>
        </w:rPr>
      </w:pPr>
    </w:p>
    <w:p w:rsidRDefault="00644454" w:rsidP="00644454" w:rsidR="00644454" w:rsidRPr="00F309F8">
      <w:pPr>
        <w:rPr>
          <w:sz w:val="24"/>
          <w:szCs w:val="24"/>
        </w:rPr>
      </w:pPr>
    </w:p>
    <w:p w:rsidRDefault="00935ABA" w:rsidR="00935ABA"/>
    <w:sectPr w:rsidSect="00644454" w:rsidR="00935AB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3F1" w:rsidR="000833F1">
      <w:r>
        <w:separator/>
      </w:r>
    </w:p>
  </w:endnote>
  <w:endnote w:id="0" w:type="continuationSeparator">
    <w:p w:rsidRDefault="000833F1" w:rsidR="0008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3F1" w:rsidR="000833F1">
      <w:r>
        <w:separator/>
      </w:r>
    </w:p>
  </w:footnote>
  <w:footnote w:id="0" w:type="continuationSeparator">
    <w:p w:rsidRDefault="000833F1" w:rsidR="00083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7E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DF1079">
      <w:t>1</w:t>
    </w:r>
    <w:r w:rsidR="009865E9">
      <w:t>131</w:t>
    </w:r>
    <w:r>
      <w:t>/1</w:t>
    </w:r>
    <w:r w:rsidR="009865E9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07718"/>
    <w:rsid w:val="00037964"/>
    <w:rsid w:val="000833F1"/>
    <w:rsid w:val="000B58EB"/>
    <w:rsid w:val="000D3901"/>
    <w:rsid w:val="0013741D"/>
    <w:rsid w:val="0026414D"/>
    <w:rsid w:val="002922D5"/>
    <w:rsid w:val="002A18E0"/>
    <w:rsid w:val="002A5081"/>
    <w:rsid w:val="002B7E46"/>
    <w:rsid w:val="00313557"/>
    <w:rsid w:val="003204A0"/>
    <w:rsid w:val="003667E3"/>
    <w:rsid w:val="00373120"/>
    <w:rsid w:val="003961FD"/>
    <w:rsid w:val="00397E73"/>
    <w:rsid w:val="003B5E0B"/>
    <w:rsid w:val="003F4712"/>
    <w:rsid w:val="004044A3"/>
    <w:rsid w:val="00417EFC"/>
    <w:rsid w:val="004463FA"/>
    <w:rsid w:val="00455253"/>
    <w:rsid w:val="004C01BD"/>
    <w:rsid w:val="004E6CBB"/>
    <w:rsid w:val="004E76BA"/>
    <w:rsid w:val="00554BA9"/>
    <w:rsid w:val="00577C20"/>
    <w:rsid w:val="005E0FDC"/>
    <w:rsid w:val="00644454"/>
    <w:rsid w:val="006F6164"/>
    <w:rsid w:val="00750E67"/>
    <w:rsid w:val="00765517"/>
    <w:rsid w:val="007D585E"/>
    <w:rsid w:val="0080748D"/>
    <w:rsid w:val="008852FA"/>
    <w:rsid w:val="008A286D"/>
    <w:rsid w:val="008E42A4"/>
    <w:rsid w:val="009268C8"/>
    <w:rsid w:val="00935ABA"/>
    <w:rsid w:val="00976602"/>
    <w:rsid w:val="009865E9"/>
    <w:rsid w:val="009F4309"/>
    <w:rsid w:val="00A12EA6"/>
    <w:rsid w:val="00A16921"/>
    <w:rsid w:val="00A201F7"/>
    <w:rsid w:val="00A25318"/>
    <w:rsid w:val="00A90FB5"/>
    <w:rsid w:val="00A96C41"/>
    <w:rsid w:val="00AC7491"/>
    <w:rsid w:val="00B1041C"/>
    <w:rsid w:val="00B94D6F"/>
    <w:rsid w:val="00BE39C1"/>
    <w:rsid w:val="00C00CB9"/>
    <w:rsid w:val="00C92EF8"/>
    <w:rsid w:val="00CC39BB"/>
    <w:rsid w:val="00D50DEF"/>
    <w:rsid w:val="00DD53A9"/>
    <w:rsid w:val="00DE1FBE"/>
    <w:rsid w:val="00DF1079"/>
    <w:rsid w:val="00DF5DAC"/>
    <w:rsid w:val="00DF6FF0"/>
    <w:rsid w:val="00E57522"/>
    <w:rsid w:val="00E81CBD"/>
    <w:rsid w:val="00E8794A"/>
    <w:rsid w:val="00EE22EB"/>
    <w:rsid w:val="00F630A2"/>
    <w:rsid w:val="00F65DD5"/>
    <w:rsid w:val="00F77A1B"/>
    <w:rsid w:val="00FA5B3A"/>
    <w:rsid w:val="00FB632C"/>
    <w:rsid w:val="00FB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2922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22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EF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EF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EF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EF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2922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22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EF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EF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E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E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2012.</izvorni_sadrzaj>
    <derivirana_varijabla naziv="DomainObject.Predmet.DatumOsnivanja_1">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St-1131/2012</izvorni_sadrzaj>
    <derivirana_varijabla naziv="DomainObject.Predmet.OznakaBroj_1">St-1131/2012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7.ST-155/12
72.St-1166/12</izvorni_sadrzaj>
    <derivirana_varijabla naziv="DomainObject.Predmet.PrimjedbaSuca_1">VEZA: 7.ST-155/12
72.St-1166/12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TECTOR d.o.o. za usluge</izvorni_sadrzaj>
    <derivirana_varijabla naziv="DomainObject.Predmet.ProtustrankaFormated_1">  TECTOR d.o.o. za usluge</derivirana_varijabla>
  </DomainObject.Predmet.ProtustrankaFormated>
  <DomainObject.Predmet.ProtustrankaFormatedOIB>
    <izvorni_sadrzaj>  TECTOR d.o.o. za usluge, OIB 82199798395</izvorni_sadrzaj>
    <derivirana_varijabla naziv="DomainObject.Predmet.ProtustrankaFormatedOIB_1">  TECTOR d.o.o. za usluge, OIB 82199798395</derivirana_varijabla>
  </DomainObject.Predmet.ProtustrankaFormatedOIB>
  <DomainObject.Predmet.ProtustrankaFormatedWithAdress>
    <izvorni_sadrzaj> TECTOR d.o.o. za usluge, Samoborska 217, 10000 Zagreb</izvorni_sadrzaj>
    <derivirana_varijabla naziv="DomainObject.Predmet.ProtustrankaFormatedWithAdress_1"> TECTOR d.o.o. za usluge, Samoborska 217, 10000 Zagreb</derivirana_varijabla>
  </DomainObject.Predmet.ProtustrankaFormatedWithAdress>
  <DomainObject.Predmet.ProtustrankaFormatedWithAdressOIB>
    <izvorni_sadrzaj> TECTOR d.o.o. za usluge, OIB 82199798395, Samoborska 217, 10000 Zagreb</izvorni_sadrzaj>
    <derivirana_varijabla naziv="DomainObject.Predmet.ProtustrankaFormatedWithAdressOIB_1"> TECTOR d.o.o. za usluge, OIB 82199798395, Samoborska 217, 10000 Zagreb</derivirana_varijabla>
  </DomainObject.Predmet.ProtustrankaFormatedWithAdressOIB>
  <DomainObject.Predmet.ProtustrankaWithAdress>
    <izvorni_sadrzaj>TECTOR d.o.o. za usluge Samoborska 217, 10000 Zagreb</izvorni_sadrzaj>
    <derivirana_varijabla naziv="DomainObject.Predmet.ProtustrankaWithAdress_1">TECTOR d.o.o. za usluge Samoborska 217, 10000 Zagreb</derivirana_varijabla>
  </DomainObject.Predmet.ProtustrankaWithAdress>
  <DomainObject.Predmet.ProtustrankaWithAdressOIB>
    <izvorni_sadrzaj>TECTOR d.o.o. za usluge, OIB 82199798395, Samoborska 217, 10000 Zagreb</izvorni_sadrzaj>
    <derivirana_varijabla naziv="DomainObject.Predmet.ProtustrankaWithAdressOIB_1">TECTOR d.o.o. za usluge, OIB 82199798395, Samoborska 217, 10000 Zagreb</derivirana_varijabla>
  </DomainObject.Predmet.ProtustrankaWithAdressOIB>
  <DomainObject.Predmet.ProtustrankaNazivFormated>
    <izvorni_sadrzaj>TECTOR d.o.o. za usluge</izvorni_sadrzaj>
    <derivirana_varijabla naziv="DomainObject.Predmet.ProtustrankaNazivFormated_1">TECTOR d.o.o. za usluge</derivirana_varijabla>
  </DomainObject.Predmet.ProtustrankaNazivFormated>
  <DomainObject.Predmet.ProtustrankaNazivFormatedOIB>
    <izvorni_sadrzaj>TECTOR d.o.o. za usluge, OIB 82199798395</izvorni_sadrzaj>
    <derivirana_varijabla naziv="DomainObject.Predmet.ProtustrankaNazivFormatedOIB_1">TECTOR d.o.o. za usluge, OIB 82199798395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PETRIĆ zastupanog po punomoćniku IRENA RADIĆ; CYRKON d.o.o. za trgovinu i usluge; JOSIPA KUĆA</izvorni_sadrzaj>
    <derivirana_varijabla naziv="DomainObject.Predmet.StrankaFormated_1">  ROBERT PETRIĆ zastupanog po punomoćniku IRENA RADIĆ; CYRKON d.o.o. za trgovinu i usluge; JOSIPA KUĆA</derivirana_varijabla>
  </DomainObject.Predmet.StrankaFormated>
  <DomainObject.Predmet.StrankaFormatedOIB>
    <izvorni_sadrzaj>  ROBERT PETRIĆ zastupanog po punomoćniku IRENA RADIĆ; CYRKON d.o.o. za trgovinu i usluge, OIB 63259940543; JOSIPA KUĆA, OIB 44799444868</izvorni_sadrzaj>
    <derivirana_varijabla naziv="DomainObject.Predmet.StrankaFormatedOIB_1">  ROBERT PETRIĆ zastupanog po punomoćniku IRENA RADIĆ; CYRKON d.o.o. za trgovinu i usluge, OIB 63259940543; JOSIPA KUĆA, OIB 44799444868</derivirana_varijabla>
  </DomainObject.Predmet.StrankaFormatedOIB>
  <DomainObject.Predmet.StrankaFormatedWithAdress>
    <izvorni_sadrzaj> ROBERT PETRIĆ, VINOGRADARSKA 1, HRNJANEC, 10382 Donja Zelina zastupanog po punomoćniku IRENA RADIĆ; CYRKON d.o.o. za trgovinu i usluge, Samoborska cesta 217, Zagreb; JOSIPA KUĆA</izvorni_sadrzaj>
    <derivirana_varijabla naziv="DomainObject.Predmet.StrankaFormatedWithAdress_1"> ROBERT PETRIĆ, VINOGRADARSKA 1, HRNJANEC, 10382 Donja Zelina zastupanog po punomoćniku IRENA RADIĆ; CYRKON d.o.o. za trgovinu i usluge, Samoborska cesta 217, Zagreb; JOSIPA KUĆA</derivirana_varijabla>
  </DomainObject.Predmet.StrankaFormatedWithAdress>
  <DomainObject.Predmet.StrankaFormatedWithAdressOIB>
    <izvorni_sadrzaj> ROBERT PETRIĆ, VINOGRADARSKA 1, HRNJANEC, 10382 Donja Zelina zastupanog po punomoćniku IRENA RADIĆ; CYRKON d.o.o. za trgovinu i usluge, OIB 63259940543, Samoborska cesta 217, Zagreb; JOSIPA KUĆA, OIB 44799444868</izvorni_sadrzaj>
    <derivirana_varijabla naziv="DomainObject.Predmet.StrankaFormatedWithAdressOIB_1"> ROBERT PETRIĆ, VINOGRADARSKA 1, HRNJANEC, 10382 Donja Zelina zastupanog po punomoćniku IRENA RADIĆ; CYRKON d.o.o. za trgovinu i usluge, OIB 63259940543, Samoborska cesta 217, Zagreb; JOSIPA KUĆA, OIB 44799444868</derivirana_varijabla>
  </DomainObject.Predmet.StrankaFormatedWithAdressOIB>
  <DomainObject.Predmet.StrankaWithAdress>
    <izvorni_sadrzaj>ROBERT PETRIĆ VINOGRADARSKA 1, HRNJANEC,10382 Donja Zelina,CYRKON d.o.o. za trgovinu i usluge Samoborska cesta 217,Zagreb,JOSIPA KUĆA </izvorni_sadrzaj>
    <derivirana_varijabla naziv="DomainObject.Predmet.StrankaWithAdress_1">ROBERT PETRIĆ VINOGRADARSKA 1, HRNJANEC,10382 Donja Zelina,CYRKON d.o.o. za trgovinu i usluge Samoborska cesta 217,Zagreb,JOSIPA KUĆA </derivirana_varijabla>
  </DomainObject.Predmet.StrankaWithAdress>
  <DomainObject.Predmet.StrankaWithAdressOIB>
    <izvorni_sadrzaj>ROBERT PETRIĆ, VINOGRADARSKA 1, HRNJANEC,10382 Donja Zelina,CYRKON d.o.o. za trgovinu i usluge, OIB 63259940543, Samoborska cesta 217,Zagreb,JOSIPA KUĆA, OIB 44799444868</izvorni_sadrzaj>
    <derivirana_varijabla naziv="DomainObject.Predmet.StrankaWithAdressOIB_1">ROBERT PETRIĆ, VINOGRADARSKA 1, HRNJANEC,10382 Donja Zelina,CYRKON d.o.o. za trgovinu i usluge, OIB 63259940543, Samoborska cesta 217,Zagreb,JOSIPA KUĆA, OIB 44799444868</derivirana_varijabla>
  </DomainObject.Predmet.StrankaWithAdressOIB>
  <DomainObject.Predmet.StrankaNazivFormated>
    <izvorni_sadrzaj>ROBERT PETRIĆ,CYRKON d.o.o. za trgovinu i usluge,JOSIPA KUĆA</izvorni_sadrzaj>
    <derivirana_varijabla naziv="DomainObject.Predmet.StrankaNazivFormated_1">ROBERT PETRIĆ,CYRKON d.o.o. za trgovinu i usluge,JOSIPA KUĆA</derivirana_varijabla>
  </DomainObject.Predmet.StrankaNazivFormated>
  <DomainObject.Predmet.StrankaNazivFormatedOIB>
    <izvorni_sadrzaj>ROBERT PETRIĆ,CYRKON d.o.o. za trgovinu i usluge, OIB 63259940543,JOSIPA KUĆA, OIB 44799444868</izvorni_sadrzaj>
    <derivirana_varijabla naziv="DomainObject.Predmet.StrankaNazivFormatedOIB_1">ROBERT PETRIĆ,CYRKON d.o.o. za trgovinu i usluge, OIB 63259940543,JOSIPA KUĆA, OIB 44799444868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ROBERT PETRIĆ zastupanog po punomoćniku IRENA RADIĆ</item>
      <item>CYRKON d.o.o. za trgovinu i usluge</item>
      <item>JOSIPA KUĆA</item>
    </izvorni_sadrzaj>
    <derivirana_varijabla naziv="DomainObject.Predmet.StrankaListFormated_1">
      <item>ROBERT PETRIĆ zastupanog po punomoćniku IRENA RADIĆ</item>
      <item>CYRKON d.o.o. za trgovinu i usluge</item>
      <item>JOSIPA KUĆA</item>
    </derivirana_varijabla>
  </DomainObject.Predmet.StrankaListFormated>
  <DomainObject.Predmet.StrankaListFormatedOIB>
    <izvorni_sadrzaj>
      <item>ROBERT PETRIĆ zastupanog po punomoćniku IRENA RADIĆ</item>
      <item>CYRKON d.o.o. za trgovinu i usluge, OIB 63259940543</item>
      <item>JOSIPA KUĆA, OIB 44799444868</item>
    </izvorni_sadrzaj>
    <derivirana_varijabla naziv="DomainObject.Predmet.StrankaListFormatedOIB_1">
      <item>ROBERT PETRIĆ zastupanog po punomoćniku IRENA RADIĆ</item>
      <item>CYRKON d.o.o. za trgovinu i usluge, OIB 63259940543</item>
      <item>JOSIPA KUĆA, OIB 44799444868</item>
    </derivirana_varijabla>
  </DomainObject.Predmet.StrankaListFormatedOIB>
  <DomainObject.Predmet.StrankaListFormatedWithAdress>
    <izvorni_sadrzaj>
      <item>ROBERT PETRIĆ, VINOGRADARSKA 1, HRNJANEC, 10382 Donja Zelina zastupanog po punomoćniku IRENA RADIĆ</item>
      <item>CYRKON d.o.o. za trgovinu i usluge, Samoborska cesta 217, Zagreb</item>
      <item>JOSIPA KUĆA</item>
    </izvorni_sadrzaj>
    <derivirana_varijabla naziv="DomainObject.Predmet.StrankaListFormatedWithAdress_1">
      <item>ROBERT PETRIĆ, VINOGRADARSKA 1, HRNJANEC, 10382 Donja Zelina zastupanog po punomoćniku IRENA RADIĆ</item>
      <item>CYRKON d.o.o. za trgovinu i usluge, Samoborska cesta 217, Zagreb</item>
      <item>JOSIPA KUĆA</item>
    </derivirana_varijabla>
  </DomainObject.Predmet.StrankaListFormatedWithAdress>
  <DomainObject.Predmet.StrankaListFormatedWithAdressOIB>
    <izvorni_sadrzaj>
      <item>ROBERT PETRIĆ, VINOGRADARSKA 1, HRNJANEC, 10382 Donja Zelina zastupanog po punomoćniku IRENA RADIĆ</item>
      <item>CYRKON d.o.o. za trgovinu i usluge, OIB 63259940543, Samoborska cesta 217, Zagreb</item>
      <item>JOSIPA KUĆA, OIB 44799444868</item>
    </izvorni_sadrzaj>
    <derivirana_varijabla naziv="DomainObject.Predmet.StrankaListFormatedWithAdressOIB_1">
      <item>ROBERT PETRIĆ, VINOGRADARSKA 1, HRNJANEC, 10382 Donja Zelina zastupanog po punomoćniku IRENA RADIĆ</item>
      <item>CYRKON d.o.o. za trgovinu i usluge, OIB 63259940543, Samoborska cesta 217, Zagreb</item>
      <item>JOSIPA KUĆA, OIB 44799444868</item>
    </derivirana_varijabla>
  </DomainObject.Predmet.StrankaListFormatedWithAdressOIB>
  <DomainObject.Predmet.StrankaListNazivFormated>
    <izvorni_sadrzaj>
      <item>ROBERT PETRIĆ</item>
      <item>CYRKON d.o.o. za trgovinu i usluge</item>
      <item>JOSIPA KUĆA</item>
    </izvorni_sadrzaj>
    <derivirana_varijabla naziv="DomainObject.Predmet.StrankaListNazivFormated_1">
      <item>ROBERT PETRIĆ</item>
      <item>CYRKON d.o.o. za trgovinu i usluge</item>
      <item>JOSIPA KUĆA</item>
    </derivirana_varijabla>
  </DomainObject.Predmet.StrankaListNazivFormated>
  <DomainObject.Predmet.StrankaListNazivFormatedOIB>
    <izvorni_sadrzaj>
      <item>ROBERT PETRIĆ</item>
      <item>CYRKON d.o.o. za trgovinu i usluge, OIB 63259940543</item>
      <item>JOSIPA KUĆA, OIB 44799444868</item>
    </izvorni_sadrzaj>
    <derivirana_varijabla naziv="DomainObject.Predmet.StrankaListNazivFormatedOIB_1">
      <item>ROBERT PETRIĆ</item>
      <item>CYRKON d.o.o. za trgovinu i usluge, OIB 63259940543</item>
      <item>JOSIPA KUĆA, OIB 44799444868</item>
    </derivirana_varijabla>
  </DomainObject.Predmet.StrankaListNazivFormatedOIB>
  <DomainObject.Predmet.ProtuStrankaListFormated>
    <izvorni_sadrzaj>
      <item>TECTOR d.o.o. za usluge</item>
    </izvorni_sadrzaj>
    <derivirana_varijabla naziv="DomainObject.Predmet.ProtuStrankaListFormated_1">
      <item>TECTOR d.o.o. za usluge</item>
    </derivirana_varijabla>
  </DomainObject.Predmet.ProtuStrankaListFormated>
  <DomainObject.Predmet.ProtuStrankaListFormatedOIB>
    <izvorni_sadrzaj>
      <item>TECTOR d.o.o. za usluge, OIB 82199798395</item>
    </izvorni_sadrzaj>
    <derivirana_varijabla naziv="DomainObject.Predmet.ProtuStrankaListFormatedOIB_1">
      <item>TECTOR d.o.o. za usluge, OIB 82199798395</item>
    </derivirana_varijabla>
  </DomainObject.Predmet.ProtuStrankaListFormatedOIB>
  <DomainObject.Predmet.ProtuStrankaListFormatedWithAdress>
    <izvorni_sadrzaj>
      <item>TECTOR d.o.o. za usluge, Samoborska 217, 10000 Zagreb</item>
    </izvorni_sadrzaj>
    <derivirana_varijabla naziv="DomainObject.Predmet.ProtuStrankaListFormatedWithAdress_1">
      <item>TECTOR d.o.o. za usluge, Samoborska 217, 10000 Zagreb</item>
    </derivirana_varijabla>
  </DomainObject.Predmet.ProtuStrankaListFormatedWithAdress>
  <DomainObject.Predmet.ProtuStrankaListFormatedWithAdressOIB>
    <izvorni_sadrzaj>
      <item>TECTOR d.o.o. za usluge, OIB 82199798395, Samoborska 217, 10000 Zagreb</item>
    </izvorni_sadrzaj>
    <derivirana_varijabla naziv="DomainObject.Predmet.ProtuStrankaListFormatedWithAdressOIB_1">
      <item>TECTOR d.o.o. za usluge, OIB 82199798395, Samoborska 217, 10000 Zagreb</item>
    </derivirana_varijabla>
  </DomainObject.Predmet.ProtuStrankaListFormatedWithAdressOIB>
  <DomainObject.Predmet.ProtuStrankaListNazivFormated>
    <izvorni_sadrzaj>
      <item>TECTOR d.o.o. za usluge</item>
    </izvorni_sadrzaj>
    <derivirana_varijabla naziv="DomainObject.Predmet.ProtuStrankaListNazivFormated_1">
      <item>TECTOR d.o.o. za usluge</item>
    </derivirana_varijabla>
  </DomainObject.Predmet.ProtuStrankaListNazivFormated>
  <DomainObject.Predmet.ProtuStrankaListNazivFormatedOIB>
    <izvorni_sadrzaj>
      <item>TECTOR d.o.o. za usluge, OIB 82199798395</item>
    </izvorni_sadrzaj>
    <derivirana_varijabla naziv="DomainObject.Predmet.ProtuStrankaListNazivFormatedOIB_1">
      <item>TECTOR d.o.o. za usluge, OIB 82199798395</item>
    </derivirana_varijabla>
  </DomainObject.Predmet.ProtuStrankaListNazivFormatedOIB>
  <DomainObject.Predmet.OstaliListFormated>
    <izvorni_sadrzaj>
      <item>IRENA RADIĆ punomoćnik sudionika u postupku ROBERT PETRIĆ</item>
      <item>Aleksandra Marković</item>
      <item>MF Porezna uprava Zagreb</item>
      <item>Misnistarstvo pravosuđa</item>
      <item>Jure Marušić</item>
      <item>ERSTE&amp;STEIERMARKISCHE BANKA d.d.</item>
      <item>MARKO FAK</item>
    </izvorni_sadrzaj>
    <derivirana_varijabla naziv="DomainObject.Predmet.OstaliListFormated_1">
      <item>IRENA RADIĆ punomoćnik sudionika u postupku ROBERT PETRIĆ</item>
      <item>Aleksandra Marković</item>
      <item>MF Porezna uprava Zagreb</item>
      <item>Misnistarstvo pravosuđa</item>
      <item>Jure Marušić</item>
      <item>ERSTE&amp;STEIERMARKISCHE BANKA d.d.</item>
      <item>MARKO FAK</item>
    </derivirana_varijabla>
  </DomainObject.Predmet.OstaliListFormated>
  <DomainObject.Predmet.OstaliListFormatedOIB>
    <izvorni_sadrzaj>
      <item>IRENA RADIĆ punomoćnik sudionika u postupku ROBERT PETRIĆ</item>
      <item>Aleksandra Marković</item>
      <item>MF Porezna uprava Zagreb</item>
      <item>Misnistarstvo pravosuđa</item>
      <item>Jure Marušić, OIB 52703189678</item>
      <item>ERSTE&amp;STEIERMARKISCHE BANKA d.d., OIB 23057039320</item>
      <item>MARKO FAK, OIB 25300508272</item>
    </izvorni_sadrzaj>
    <derivirana_varijabla naziv="DomainObject.Predmet.OstaliListFormatedOIB_1">
      <item>IRENA RADIĆ punomoćnik sudionika u postupku ROBERT PETRIĆ</item>
      <item>Aleksandra Marković</item>
      <item>MF Porezna uprava Zagreb</item>
      <item>Misnistarstvo pravosuđa</item>
      <item>Jure Marušić, OIB 52703189678</item>
      <item>ERSTE&amp;STEIERMARKISCHE BANKA d.d., OIB 23057039320</item>
      <item>MARKO FAK, OIB 25300508272</item>
    </derivirana_varijabla>
  </DomainObject.Predmet.OstaliListFormatedOIB>
  <DomainObject.Predmet.OstaliListFormatedWithAdress>
    <izvorni_sadrzaj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Bleiweisova 21, 10000 Zagreb</item>
      <item>ERSTE&amp;STEIERMARKISCHE BANKA d.d., Jadranski trg 3/a, 51000 Rijeka</item>
      <item>MARKO FAK, Đorđićeva 18/1, 10000 Zagreb</item>
    </izvorni_sadrzaj>
    <derivirana_varijabla naziv="DomainObject.Predmet.OstaliListFormatedWithAdress_1"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Bleiweisova 21, 10000 Zagreb</item>
      <item>ERSTE&amp;STEIERMARKISCHE BANKA d.d., Jadranski trg 3/a, 51000 Rijeka</item>
      <item>MARKO FAK, Đorđićeva 18/1, 10000 Zagreb</item>
    </derivirana_varijabla>
  </DomainObject.Predmet.OstaliListFormatedWithAdress>
  <DomainObject.Predmet.OstaliListFormatedWithAdressOIB>
    <izvorni_sadrzaj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OIB 52703189678, Bleiweisova 21, 10000 Zagreb</item>
      <item>ERSTE&amp;STEIERMARKISCHE BANKA d.d., OIB 23057039320, Jadranski trg 3/a, 51000 Rijeka</item>
      <item>MARKO FAK, OIB 25300508272, Đorđićeva 18/1, 10000 Zagreb</item>
    </izvorni_sadrzaj>
    <derivirana_varijabla naziv="DomainObject.Predmet.OstaliListFormatedWithAdressOIB_1"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OIB 52703189678, Bleiweisova 21, 10000 Zagreb</item>
      <item>ERSTE&amp;STEIERMARKISCHE BANKA d.d., OIB 23057039320, Jadranski trg 3/a, 51000 Rijeka</item>
      <item>MARKO FAK, OIB 25300508272, Đorđićeva 18/1, 10000 Zagreb</item>
    </derivirana_varijabla>
  </DomainObject.Predmet.OstaliListFormatedWithAdressOIB>
  <DomainObject.Predmet.OstaliListNazivFormated>
    <izvorni_sadrzaj>
      <item>IRENA RADIĆ</item>
      <item>Aleksandra Marković</item>
      <item>MF Porezna uprava Zagreb</item>
      <item>Misnistarstvo pravosuđa</item>
      <item>Jure Marušić</item>
      <item>ERSTE&amp;STEIERMARKISCHE BANKA d.d.</item>
      <item>MARKO FAK</item>
    </izvorni_sadrzaj>
    <derivirana_varijabla naziv="DomainObject.Predmet.OstaliListNazivFormated_1">
      <item>IRENA RADIĆ</item>
      <item>Aleksandra Marković</item>
      <item>MF Porezna uprava Zagreb</item>
      <item>Misnistarstvo pravosuđa</item>
      <item>Jure Marušić</item>
      <item>ERSTE&amp;STEIERMARKISCHE BANKA d.d.</item>
      <item>MARKO FAK</item>
    </derivirana_varijabla>
  </DomainObject.Predmet.OstaliListNazivFormated>
  <DomainObject.Predmet.OstaliListNazivFormatedOIB>
    <izvorni_sadrzaj>
      <item>IRENA RADIĆ</item>
      <item>Aleksandra Marković</item>
      <item>MF Porezna uprava Zagreb</item>
      <item>Misnistarstvo pravosuđa</item>
      <item>Jure Marušić, OIB 52703189678</item>
      <item>ERSTE&amp;STEIERMARKISCHE BANKA d.d., OIB 23057039320</item>
      <item>MARKO FAK, OIB 25300508272</item>
    </izvorni_sadrzaj>
    <derivirana_varijabla naziv="DomainObject.Predmet.OstaliListNazivFormatedOIB_1">
      <item>IRENA RADIĆ</item>
      <item>Aleksandra Marković</item>
      <item>MF Porezna uprava Zagreb</item>
      <item>Misnistarstvo pravosuđa</item>
      <item>Jure Marušić, OIB 52703189678</item>
      <item>ERSTE&amp;STEIERMARKISCHE BANKA d.d., OIB 23057039320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PETRIĆ i dr.</izvorni_sadrzaj>
    <derivirana_varijabla naziv="DomainObject.Predmet.StrankaIDrugi_1">ROBERT PETRIĆ i dr.</derivirana_varijabla>
  </DomainObject.Predmet.StrankaIDrugi>
  <DomainObject.Predmet.ProtustrankaIDrugi>
    <izvorni_sadrzaj>TECTOR d.o.o. za usluge</izvorni_sadrzaj>
    <derivirana_varijabla naziv="DomainObject.Predmet.ProtustrankaIDrugi_1">TECTOR d.o.o. za usluge</derivirana_varijabla>
  </DomainObject.Predmet.ProtustrankaIDrugi>
  <DomainObject.Predmet.StrankaIDrugiAdressOIB>
    <izvorni_sadrzaj>ROBERT PETRIĆ, VINOGRADARSKA 1, HRNJANEC, 10382 Donja Zelina i dr.</izvorni_sadrzaj>
    <derivirana_varijabla naziv="DomainObject.Predmet.StrankaIDrugiAdressOIB_1">ROBERT PETRIĆ, VINOGRADARSKA 1, HRNJANEC, 10382 Donja Zelina i dr.</derivirana_varijabla>
  </DomainObject.Predmet.StrankaIDrugiAdressOIB>
  <DomainObject.Predmet.ProtustrankaIDrugiAdressOIB>
    <izvorni_sadrzaj>TECTOR d.o.o. za usluge, OIB 82199798395, Samoborska 217, 10000 Zagreb</izvorni_sadrzaj>
    <derivirana_varijabla naziv="DomainObject.Predmet.ProtustrankaIDrugiAdressOIB_1">TECTOR d.o.o. za usluge, OIB 82199798395, Samoborska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PETRIĆ</item>
      <item>TECTOR d.o.o. za usluge</item>
      <item>IRENA RADIĆ</item>
      <item>Aleksandra Marković</item>
      <item>MF Porezna uprava Zagreb</item>
      <item>Misnistarstvo pravosuđa</item>
      <item>Jure Marušić</item>
      <item>CYRKON d.o.o. za trgovinu i usluge</item>
      <item>JOSIPA KUĆA</item>
      <item>ERSTE&amp;STEIERMARKISCHE BANKA d.d.</item>
      <item>MARKO FAK</item>
    </izvorni_sadrzaj>
    <derivirana_varijabla naziv="DomainObject.Predmet.SudioniciListNaziv_1">
      <item>ROBERT PETRIĆ</item>
      <item>TECTOR d.o.o. za usluge</item>
      <item>IRENA RADIĆ</item>
      <item>Aleksandra Marković</item>
      <item>MF Porezna uprava Zagreb</item>
      <item>Misnistarstvo pravosuđa</item>
      <item>Jure Marušić</item>
      <item>CYRKON d.o.o. za trgovinu i usluge</item>
      <item>JOSIPA KUĆA</item>
      <item>ERSTE&amp;STEIERMARKISCHE BANKA d.d.</item>
      <item>MARKO FAK</item>
    </derivirana_varijabla>
  </DomainObject.Predmet.SudioniciListNaziv>
  <DomainObject.Predmet.SudioniciListAdressOIB>
    <izvorni_sadrzaj>
      <item>ROBERT PETRIĆ, VINOGRADARSKA 1, HRNJANEC,10382 Donja Zelina</item>
      <item>TECTOR d.o.o. za usluge, OIB 82199798395, Samoborska 217,10000 Zagreb</item>
      <item>IRENA RADIĆ, KRALJA DRŽISLAVA 2,10000 Zagreb</item>
      <item>Aleksandra Marković, Đure Sudete 19,10000 Zagreb</item>
      <item>MF Porezna uprava Zagreb, Albrechtova 42,10000 Zagreb</item>
      <item>Misnistarstvo pravosuđa, Dežmanova 10,10000 Zagreb</item>
      <item>Jure Marušić, OIB 52703189678, Bleiweisova 21,10000 Zagreb</item>
      <item>CYRKON d.o.o. za trgovinu i usluge, OIB 63259940543, Samoborska cesta 217,Zagreb</item>
      <item>JOSIPA KUĆA, OIB 44799444868</item>
      <item>ERSTE&amp;STEIERMARKISCHE BANKA d.d., OIB 23057039320, Jadranski trg 3/a,51000 Rijeka</item>
      <item>MARKO FAK, OIB 25300508272, Đorđićeva 18/1,10000 Zagreb</item>
    </izvorni_sadrzaj>
    <derivirana_varijabla naziv="DomainObject.Predmet.SudioniciListAdressOIB_1">
      <item>ROBERT PETRIĆ, VINOGRADARSKA 1, HRNJANEC,10382 Donja Zelina</item>
      <item>TECTOR d.o.o. za usluge, OIB 82199798395, Samoborska 217,10000 Zagreb</item>
      <item>IRENA RADIĆ, KRALJA DRŽISLAVA 2,10000 Zagreb</item>
      <item>Aleksandra Marković, Đure Sudete 19,10000 Zagreb</item>
      <item>MF Porezna uprava Zagreb, Albrechtova 42,10000 Zagreb</item>
      <item>Misnistarstvo pravosuđa, Dežmanova 10,10000 Zagreb</item>
      <item>Jure Marušić, OIB 52703189678, Bleiweisova 21,10000 Zagreb</item>
      <item>CYRKON d.o.o. za trgovinu i usluge, OIB 63259940543, Samoborska cesta 217,Zagreb</item>
      <item>JOSIPA KUĆA, OIB 44799444868</item>
      <item>ERSTE&amp;STEIERMARKISCHE BANKA d.d., OIB 23057039320, Jadranski trg 3/a,51000 Rijeka</item>
      <item>MARKO FAK, OIB 25300508272, Đorđićeva 18/1,10000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82199798395</item>
      <item>, OIB null</item>
      <item>, OIB null</item>
      <item>, OIB null</item>
      <item>, OIB null</item>
      <item>, OIB 52703189678</item>
      <item>, OIB 63259940543</item>
      <item>, OIB 44799444868</item>
      <item>, OIB 23057039320</item>
      <item>, OIB 25300508272</item>
    </izvorni_sadrzaj>
    <derivirana_varijabla naziv="DomainObject.Predmet.SudioniciListNazivOIB_1">
      <item>, OIB null</item>
      <item>, OIB 82199798395</item>
      <item>, OIB null</item>
      <item>, OIB null</item>
      <item>, OIB null</item>
      <item>, OIB null</item>
      <item>, OIB 52703189678</item>
      <item>, OIB 63259940543</item>
      <item>, OIB 44799444868</item>
      <item>, OIB 23057039320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2263</properties:Characters>
  <properties:Lines>69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2016-09-19T11:57:00Z</dcterms:created>
  <dc:creator>nmarkovic</dc:creator>
  <cp:lastModifiedBy>Ivana Stampf</cp:lastModifiedBy>
  <dcterms:modified xmlns:xsi="http://www.w3.org/2001/XMLSchema-instance" xsi:type="dcterms:W3CDTF">2016-09-20T06:30:00Z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