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722605" w14:paraId="2E968337" w:rsidRDefault="000F111E" w:rsidR="000F111E" w:rsidRPr="008C3999">
      <w:pPr>
        <w15:collapsed w:val="false"/>
        <w:rPr>
          <w:rFonts w:cs="Arial" w:hAnsi="Arial" w:ascii="Arial"/>
          <w:sz w:val="22"/>
          <w:szCs w:val="22"/>
          <w:lang w:val="hr-HR"/>
        </w:rPr>
      </w:pPr>
      <w:bookmarkStart w:name="_GoBack" w:id="0"/>
      <w:bookmarkEnd w:id="0"/>
      <w:r w:rsidRPr="008C3999">
        <w:rPr>
          <w:rFonts w:cs="Arial" w:hAnsi="Arial" w:ascii="Arial"/>
          <w:sz w:val="22"/>
          <w:szCs w:val="22"/>
          <w:lang w:val="hr-HR"/>
        </w:rPr>
        <w:t xml:space="preserve">U Zagrebu, </w:t>
      </w:r>
      <w:r w:rsidR="007509B9">
        <w:rPr>
          <w:rFonts w:cs="Arial" w:hAnsi="Arial" w:ascii="Arial"/>
          <w:sz w:val="22"/>
          <w:szCs w:val="22"/>
          <w:lang w:val="hr-HR"/>
        </w:rPr>
        <w:t>18</w:t>
      </w:r>
      <w:r w:rsidRPr="008C3999">
        <w:rPr>
          <w:rFonts w:cs="Arial" w:hAnsi="Arial" w:ascii="Arial"/>
          <w:sz w:val="22"/>
          <w:szCs w:val="22"/>
          <w:lang w:val="hr-HR"/>
        </w:rPr>
        <w:t>.</w:t>
      </w:r>
      <w:r w:rsidR="002E7F3B" w:rsidRPr="008C3999">
        <w:rPr>
          <w:rFonts w:cs="Arial" w:hAnsi="Arial" w:ascii="Arial"/>
          <w:sz w:val="22"/>
          <w:szCs w:val="22"/>
          <w:lang w:val="hr-HR"/>
        </w:rPr>
        <w:t>0</w:t>
      </w:r>
      <w:r w:rsidR="007509B9">
        <w:rPr>
          <w:rFonts w:cs="Arial" w:hAnsi="Arial" w:ascii="Arial"/>
          <w:sz w:val="22"/>
          <w:szCs w:val="22"/>
          <w:lang w:val="hr-HR"/>
        </w:rPr>
        <w:t>6</w:t>
      </w:r>
      <w:r w:rsidRPr="008C3999">
        <w:rPr>
          <w:rFonts w:cs="Arial" w:hAnsi="Arial" w:ascii="Arial"/>
          <w:sz w:val="22"/>
          <w:szCs w:val="22"/>
          <w:lang w:val="hr-HR"/>
        </w:rPr>
        <w:t>.201</w:t>
      </w:r>
      <w:r w:rsidR="005D5AB5">
        <w:rPr>
          <w:rFonts w:cs="Arial" w:hAnsi="Arial" w:ascii="Arial"/>
          <w:sz w:val="22"/>
          <w:szCs w:val="22"/>
          <w:lang w:val="hr-HR"/>
        </w:rPr>
        <w:t>8</w:t>
      </w:r>
      <w:r w:rsidRPr="008C3999">
        <w:rPr>
          <w:rFonts w:cs="Arial" w:hAnsi="Arial" w:ascii="Arial"/>
          <w:sz w:val="22"/>
          <w:szCs w:val="22"/>
          <w:lang w:val="hr-HR"/>
        </w:rPr>
        <w:t>. godine</w:t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  <w:r w:rsidR="00797709" w:rsidRPr="008C3999">
        <w:rPr>
          <w:rFonts w:cs="Arial" w:hAnsi="Arial" w:ascii="Arial"/>
          <w:sz w:val="22"/>
          <w:szCs w:val="22"/>
          <w:lang w:val="hr-HR"/>
        </w:rPr>
        <w:tab/>
      </w:r>
    </w:p>
    <w:p w14:textId="77777777" w14:paraId="5F34A47A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0196D1D0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11FBC4D9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02BB79BA" w:rsidRDefault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</w:p>
    <w:p w14:textId="64B245CA" w14:paraId="3FAF9BC4" w:rsidRDefault="0043288D" w:rsidP="0043288D" w:rsidR="0043288D" w:rsidRPr="00A13447">
      <w:pPr>
        <w:ind w:firstLine="708" w:left="5664"/>
        <w:rPr>
          <w:rFonts w:cs="Arial" w:hAnsi="Arial" w:ascii="Arial"/>
          <w:sz w:val="22"/>
          <w:szCs w:val="22"/>
          <w:lang w:val="hr-HR"/>
        </w:rPr>
      </w:pPr>
      <w:r w:rsidRPr="00A13447">
        <w:rPr>
          <w:rFonts w:cs="Arial" w:hAnsi="Arial" w:ascii="Arial"/>
          <w:sz w:val="22"/>
          <w:szCs w:val="22"/>
          <w:lang w:val="hr-HR"/>
        </w:rPr>
        <w:t xml:space="preserve">TRGOVAČKI SUD </w:t>
      </w:r>
      <w:r w:rsidR="007509B9">
        <w:rPr>
          <w:rFonts w:cs="Arial" w:hAnsi="Arial" w:ascii="Arial"/>
          <w:sz w:val="22"/>
          <w:szCs w:val="22"/>
          <w:lang w:val="hr-HR"/>
        </w:rPr>
        <w:t>U ZAGREBU</w:t>
      </w:r>
    </w:p>
    <w:p w14:textId="25FD6612" w14:paraId="4EF77516" w:rsidRDefault="007509B9" w:rsidP="0043288D" w:rsidR="0043288D" w:rsidRPr="00A13447">
      <w:pPr>
        <w:ind w:firstLine="701" w:left="5671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Amruševa 2/II</w:t>
      </w:r>
    </w:p>
    <w:p w14:textId="7924F90F" w14:paraId="0653A064" w:rsidRDefault="007509B9" w:rsidP="0043288D" w:rsidR="0043288D" w:rsidRPr="001F0DC7">
      <w:pPr>
        <w:ind w:firstLine="701" w:left="5671"/>
        <w:rPr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10 000 Zagreb</w:t>
      </w:r>
    </w:p>
    <w:p w14:textId="77777777" w14:paraId="467B71F7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2BEDCEA2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3F1BDF8A" w14:paraId="5D1CF45E" w:rsidRDefault="0039405C" w:rsidR="0039405C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2B5B98C3" w:rsidRDefault="00F230E3" w:rsidR="00F230E3">
      <w:pPr>
        <w:rPr>
          <w:rFonts w:cs="Arial" w:hAnsi="Arial" w:ascii="Arial"/>
          <w:sz w:val="22"/>
          <w:szCs w:val="22"/>
          <w:lang w:val="hr-HR"/>
        </w:rPr>
      </w:pPr>
    </w:p>
    <w:p w14:textId="0BBEF239" w14:paraId="74D541B1" w:rsidRDefault="00D50E58" w:rsidR="00D50E58">
      <w:pPr>
        <w:rPr>
          <w:rFonts w:cs="Arial" w:hAnsi="Arial" w:ascii="Arial"/>
          <w:sz w:val="22"/>
          <w:szCs w:val="22"/>
          <w:lang w:val="hr-HR"/>
        </w:rPr>
      </w:pPr>
    </w:p>
    <w:p w14:textId="1524CF7E" w14:paraId="375F3D8A" w:rsidRDefault="00F230E3" w:rsidR="00D50E58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predmet:</w:t>
      </w:r>
    </w:p>
    <w:p w14:textId="77777777" w14:paraId="3AD799FB" w:rsidRDefault="0039405C" w:rsidR="0039405C" w:rsidRPr="008C3999">
      <w:pPr>
        <w:rPr>
          <w:rFonts w:cs="Arial" w:hAnsi="Arial" w:ascii="Arial"/>
          <w:sz w:val="22"/>
          <w:szCs w:val="22"/>
          <w:lang w:val="hr-HR"/>
        </w:rPr>
      </w:pPr>
    </w:p>
    <w:p w14:textId="01B63020" w14:paraId="4B5B7A59" w:rsidRDefault="00F230E3" w:rsidP="000F45F8" w:rsidR="000F45F8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Poslovni broj</w:t>
      </w:r>
      <w:r w:rsidR="000F45F8" w:rsidRPr="008C3999">
        <w:rPr>
          <w:rFonts w:cs="Arial" w:hAnsi="Arial" w:ascii="Arial"/>
          <w:sz w:val="22"/>
          <w:szCs w:val="22"/>
          <w:lang w:val="hr-HR"/>
        </w:rPr>
        <w:t xml:space="preserve">: </w:t>
      </w:r>
      <w:r w:rsidR="000A1904">
        <w:rPr>
          <w:rFonts w:cs="Arial" w:hAnsi="Arial" w:ascii="Arial"/>
          <w:sz w:val="22"/>
          <w:szCs w:val="22"/>
          <w:lang w:val="hr-HR"/>
        </w:rPr>
        <w:t>St-</w:t>
      </w:r>
      <w:r w:rsidR="007509B9">
        <w:rPr>
          <w:rFonts w:cs="Arial" w:hAnsi="Arial" w:ascii="Arial"/>
          <w:sz w:val="22"/>
          <w:szCs w:val="22"/>
          <w:lang w:val="hr-HR"/>
        </w:rPr>
        <w:t>799/2018</w:t>
      </w:r>
    </w:p>
    <w:p w14:textId="77777777" w14:paraId="0F719881" w:rsidRDefault="000F45F8" w:rsidP="000F45F8" w:rsidR="000F45F8" w:rsidRPr="008C3999">
      <w:pPr>
        <w:rPr>
          <w:rFonts w:cs="Arial" w:hAnsi="Arial" w:ascii="Arial"/>
          <w:sz w:val="22"/>
          <w:szCs w:val="22"/>
          <w:lang w:val="hr-HR"/>
        </w:rPr>
      </w:pPr>
    </w:p>
    <w:p w14:textId="14F9A55A" w14:paraId="13F43D1F" w:rsidRDefault="000F45F8" w:rsidP="000F45F8" w:rsidR="000F45F8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Stečajni sudac: </w:t>
      </w:r>
      <w:r w:rsidR="007509B9">
        <w:rPr>
          <w:rFonts w:cs="Arial" w:hAnsi="Arial" w:ascii="Arial"/>
          <w:sz w:val="22"/>
          <w:szCs w:val="22"/>
          <w:lang w:val="hr-HR"/>
        </w:rPr>
        <w:t>Lucija Butigan</w:t>
      </w:r>
    </w:p>
    <w:p w14:textId="77777777" w14:paraId="4560D7D6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</w:p>
    <w:p w14:textId="6D4770A7" w14:paraId="3A85BBC1" w:rsidRDefault="000F111E" w:rsidP="007509B9" w:rsidR="000F111E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S</w:t>
      </w:r>
      <w:r w:rsidR="00D50E58">
        <w:rPr>
          <w:rFonts w:cs="Arial" w:hAnsi="Arial" w:ascii="Arial"/>
          <w:sz w:val="22"/>
          <w:szCs w:val="22"/>
          <w:lang w:val="hr-HR"/>
        </w:rPr>
        <w:t>tečajni dužnik</w:t>
      </w:r>
      <w:r w:rsidRPr="008C3999">
        <w:rPr>
          <w:rFonts w:cs="Arial" w:hAnsi="Arial" w:ascii="Arial"/>
          <w:sz w:val="22"/>
          <w:szCs w:val="22"/>
          <w:lang w:val="hr-HR"/>
        </w:rPr>
        <w:t>:</w:t>
      </w:r>
      <w:r w:rsidR="000F45F8">
        <w:rPr>
          <w:rFonts w:cs="Arial" w:hAnsi="Arial" w:ascii="Arial"/>
          <w:sz w:val="22"/>
          <w:szCs w:val="22"/>
          <w:lang w:val="hr-HR"/>
        </w:rPr>
        <w:t xml:space="preserve"> </w:t>
      </w:r>
      <w:bookmarkStart w:name="_Hlk504653468" w:id="1"/>
      <w:r w:rsidR="007509B9">
        <w:rPr>
          <w:rFonts w:cs="Arial" w:hAnsi="Arial" w:ascii="Arial"/>
          <w:sz w:val="22"/>
          <w:szCs w:val="22"/>
          <w:lang w:val="hr-HR"/>
        </w:rPr>
        <w:t>Stečajna masa iza URANIUM SAVJETOVANJE d.o.o. u stečaju</w:t>
      </w:r>
    </w:p>
    <w:p w14:textId="182D8789" w14:paraId="68B9A93B" w:rsidRDefault="007509B9" w:rsidP="007509B9" w:rsidR="007509B9">
      <w:pPr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OIB: </w:t>
      </w:r>
      <w:r w:rsidRPr="007509B9">
        <w:rPr>
          <w:rFonts w:cs="Arial" w:hAnsi="Arial" w:ascii="Arial"/>
          <w:sz w:val="22"/>
          <w:szCs w:val="22"/>
        </w:rPr>
        <w:t>4</w:t>
      </w:r>
      <w:bookmarkStart w:name="_Hlk517093260" w:id="2"/>
      <w:r w:rsidRPr="007509B9">
        <w:rPr>
          <w:rFonts w:cs="Arial" w:hAnsi="Arial" w:ascii="Arial"/>
          <w:sz w:val="22"/>
          <w:szCs w:val="22"/>
        </w:rPr>
        <w:t>9147365728</w:t>
      </w:r>
      <w:bookmarkEnd w:id="2"/>
    </w:p>
    <w:p w14:textId="7BB0B768" w14:paraId="25B56352" w:rsidRDefault="007509B9" w:rsidP="007509B9" w:rsidR="007509B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Pavla Hatza 10</w:t>
      </w:r>
    </w:p>
    <w:p w14:textId="2158423F" w14:paraId="45791E2C" w:rsidRDefault="007509B9" w:rsidP="007509B9" w:rsidR="007509B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Zagreb</w:t>
      </w:r>
    </w:p>
    <w:bookmarkEnd w:id="1"/>
    <w:p w14:textId="77777777" w14:paraId="4011E298" w:rsidRDefault="005D5AB5" w:rsidR="005D5AB5" w:rsidRPr="008C3999">
      <w:pPr>
        <w:rPr>
          <w:rFonts w:cs="Arial" w:hAnsi="Arial" w:ascii="Arial"/>
          <w:sz w:val="22"/>
          <w:szCs w:val="22"/>
          <w:lang w:val="hr-HR"/>
        </w:rPr>
      </w:pPr>
    </w:p>
    <w:p w14:textId="39BBDF91" w14:paraId="3780BE2B" w:rsidRDefault="000F111E" w:rsidR="000F111E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 w:rsidR="00D50E58">
        <w:rPr>
          <w:rFonts w:cs="Arial" w:hAnsi="Arial" w:ascii="Arial"/>
          <w:sz w:val="22"/>
          <w:szCs w:val="22"/>
          <w:lang w:val="hr-HR"/>
        </w:rPr>
        <w:t>redmet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: Izvješće stečajnog upravitelja o gospodarskom položaju dužnika i njegovim uzrocima, </w:t>
      </w:r>
    </w:p>
    <w:p w14:textId="2A6A398A" w14:paraId="610C5667" w:rsidRDefault="000F111E" w:rsidP="00D61054" w:rsidR="000F111E" w:rsidRPr="008C3999">
      <w:pPr>
        <w:ind w:left="708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    o tijeku stečajnog postupka i </w:t>
      </w:r>
      <w:r w:rsidR="00D61054" w:rsidRPr="008C3999">
        <w:rPr>
          <w:rFonts w:cs="Arial" w:hAnsi="Arial" w:ascii="Arial"/>
          <w:sz w:val="22"/>
          <w:szCs w:val="22"/>
          <w:lang w:val="hr-HR"/>
        </w:rPr>
        <w:t>stanju stečajne mase</w:t>
      </w:r>
      <w:r w:rsidR="00780584" w:rsidRPr="008C3999">
        <w:rPr>
          <w:rFonts w:cs="Arial" w:hAnsi="Arial" w:ascii="Arial"/>
          <w:sz w:val="22"/>
          <w:szCs w:val="22"/>
          <w:lang w:val="hr-HR"/>
        </w:rPr>
        <w:t xml:space="preserve"> – za </w:t>
      </w:r>
      <w:r w:rsidR="00E74780" w:rsidRPr="008C3999">
        <w:rPr>
          <w:rFonts w:cs="Arial" w:hAnsi="Arial" w:ascii="Arial"/>
          <w:sz w:val="22"/>
          <w:szCs w:val="22"/>
          <w:lang w:val="hr-HR"/>
        </w:rPr>
        <w:t>i</w:t>
      </w:r>
      <w:r w:rsidR="00FB54A3" w:rsidRPr="008C3999">
        <w:rPr>
          <w:rFonts w:cs="Arial" w:hAnsi="Arial" w:ascii="Arial"/>
          <w:sz w:val="22"/>
          <w:szCs w:val="22"/>
          <w:lang w:val="hr-HR"/>
        </w:rPr>
        <w:t>zvještajn</w:t>
      </w:r>
      <w:r w:rsidR="00E74780" w:rsidRPr="008C3999">
        <w:rPr>
          <w:rFonts w:cs="Arial" w:hAnsi="Arial" w:ascii="Arial"/>
          <w:sz w:val="22"/>
          <w:szCs w:val="22"/>
          <w:lang w:val="hr-HR"/>
        </w:rPr>
        <w:t>o</w:t>
      </w:r>
      <w:r w:rsidR="00780584" w:rsidRPr="008C3999">
        <w:rPr>
          <w:rFonts w:cs="Arial" w:hAnsi="Arial" w:ascii="Arial"/>
          <w:sz w:val="22"/>
          <w:szCs w:val="22"/>
          <w:lang w:val="hr-HR"/>
        </w:rPr>
        <w:t xml:space="preserve"> ročište</w:t>
      </w:r>
    </w:p>
    <w:p w14:textId="77777777" w14:paraId="315BA501" w:rsidRDefault="001E0606" w:rsidP="00D61054" w:rsidR="001E0606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85176E7" w14:paraId="23D5ED4F" w:rsidRDefault="001E0606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 w:rsidR="00D50E58">
        <w:rPr>
          <w:rFonts w:cs="Arial" w:hAnsi="Arial" w:ascii="Arial"/>
          <w:sz w:val="22"/>
          <w:szCs w:val="22"/>
          <w:lang w:val="hr-HR"/>
        </w:rPr>
        <w:t>rilog</w:t>
      </w:r>
      <w:r w:rsidRPr="008C3999">
        <w:rPr>
          <w:rFonts w:cs="Arial" w:hAnsi="Arial" w:ascii="Arial"/>
          <w:sz w:val="22"/>
          <w:szCs w:val="22"/>
          <w:lang w:val="hr-HR"/>
        </w:rPr>
        <w:t>: navedeno u izvješću</w:t>
      </w:r>
    </w:p>
    <w:p w14:textId="77777777" w14:paraId="60FDB049" w:rsidRDefault="00D61054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______________________________________________________________________________</w:t>
      </w:r>
    </w:p>
    <w:p w14:textId="77777777" w14:paraId="7F60D062" w:rsidRDefault="00D61054" w:rsidP="00D61054" w:rsidR="00D61054" w:rsidRPr="008C3999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40274712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Na temelju odredbi Stečajnog zakona (NN 71/15) stečajni upravitelj podnosi </w:t>
      </w:r>
      <w:r w:rsidR="00780584" w:rsidRPr="008C3999">
        <w:rPr>
          <w:rFonts w:cs="Arial" w:hAnsi="Arial" w:ascii="Arial"/>
          <w:sz w:val="22"/>
          <w:szCs w:val="22"/>
          <w:lang w:val="hr-HR"/>
        </w:rPr>
        <w:t xml:space="preserve">izvješće </w:t>
      </w:r>
      <w:r w:rsidRPr="008C3999">
        <w:rPr>
          <w:rFonts w:cs="Arial" w:hAnsi="Arial" w:ascii="Arial"/>
          <w:sz w:val="22"/>
          <w:szCs w:val="22"/>
          <w:lang w:val="hr-HR"/>
        </w:rPr>
        <w:t>o gospodarskom položaju dužnika i njegovim uzrocima, o tijeku stečajnog postupka i stanju stečajne mase.</w:t>
      </w:r>
    </w:p>
    <w:p w14:textId="69857546" w14:paraId="3DDE66F7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4C99800" w14:paraId="3FF0DF76" w:rsidRDefault="00486178" w:rsidP="00780584" w:rsidR="00840DBD" w:rsidRPr="00023051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 w:rsidRPr="00023051">
        <w:rPr>
          <w:rFonts w:cs="Arial" w:hAnsi="Arial" w:ascii="Arial"/>
          <w:color w:val="auto"/>
          <w:sz w:val="22"/>
          <w:szCs w:val="22"/>
          <w:lang w:val="hr-HR"/>
        </w:rPr>
        <w:t xml:space="preserve">1. </w:t>
      </w:r>
      <w:r w:rsidR="00840DBD" w:rsidRPr="00023051">
        <w:rPr>
          <w:rFonts w:cs="Arial" w:hAnsi="Arial" w:ascii="Arial"/>
          <w:color w:val="auto"/>
          <w:sz w:val="22"/>
          <w:szCs w:val="22"/>
          <w:lang w:val="hr-HR"/>
        </w:rPr>
        <w:t>UVODNI DIO:</w:t>
      </w:r>
    </w:p>
    <w:p w14:textId="5AD84FCF" w14:paraId="6CA9170B" w:rsidRDefault="00840DBD" w:rsidP="00780584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FDD3EC2" w14:paraId="3189D170" w:rsidRDefault="00486178" w:rsidP="00023051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R</w:t>
      </w:r>
      <w:r w:rsidR="00840DBD" w:rsidRPr="008C3999">
        <w:rPr>
          <w:rFonts w:cs="Arial" w:hAnsi="Arial" w:ascii="Arial"/>
          <w:sz w:val="22"/>
          <w:szCs w:val="22"/>
          <w:lang w:val="hr-HR"/>
        </w:rPr>
        <w:t xml:space="preserve">ješenjem Trgovačkog suda u </w:t>
      </w:r>
      <w:r w:rsidR="007509B9">
        <w:rPr>
          <w:rFonts w:cs="Arial" w:hAnsi="Arial" w:ascii="Arial"/>
          <w:sz w:val="22"/>
          <w:szCs w:val="22"/>
          <w:lang w:val="hr-HR"/>
        </w:rPr>
        <w:t>Zagrebu, posl.broj: St-799/2018</w:t>
      </w:r>
      <w:r w:rsidR="00DB0156">
        <w:rPr>
          <w:rFonts w:cs="Arial" w:hAnsi="Arial" w:ascii="Arial"/>
          <w:sz w:val="22"/>
          <w:szCs w:val="22"/>
          <w:lang w:val="hr-HR"/>
        </w:rPr>
        <w:t xml:space="preserve"> </w:t>
      </w:r>
      <w:r w:rsidR="00F87D09">
        <w:rPr>
          <w:rFonts w:cs="Arial" w:hAnsi="Arial" w:ascii="Arial"/>
          <w:sz w:val="22"/>
          <w:szCs w:val="22"/>
          <w:lang w:val="hr-HR"/>
        </w:rPr>
        <w:t xml:space="preserve">od </w:t>
      </w:r>
      <w:r w:rsidR="00F87D09" w:rsidRPr="008C3999">
        <w:rPr>
          <w:rFonts w:cs="Arial" w:hAnsi="Arial" w:ascii="Arial"/>
          <w:sz w:val="22"/>
          <w:szCs w:val="22"/>
          <w:lang w:val="hr-HR"/>
        </w:rPr>
        <w:t xml:space="preserve">dana </w:t>
      </w:r>
      <w:r w:rsidR="007509B9">
        <w:rPr>
          <w:rFonts w:cs="Arial" w:hAnsi="Arial" w:ascii="Arial"/>
          <w:sz w:val="22"/>
          <w:szCs w:val="22"/>
          <w:lang w:val="hr-HR"/>
        </w:rPr>
        <w:t>12</w:t>
      </w:r>
      <w:r w:rsidR="00DB0156">
        <w:rPr>
          <w:rFonts w:cs="Arial" w:hAnsi="Arial" w:ascii="Arial"/>
          <w:sz w:val="22"/>
          <w:szCs w:val="22"/>
          <w:lang w:val="hr-HR"/>
        </w:rPr>
        <w:t>.</w:t>
      </w:r>
      <w:r w:rsidR="007509B9">
        <w:rPr>
          <w:rFonts w:cs="Arial" w:hAnsi="Arial" w:ascii="Arial"/>
          <w:sz w:val="22"/>
          <w:szCs w:val="22"/>
          <w:lang w:val="hr-HR"/>
        </w:rPr>
        <w:t>02</w:t>
      </w:r>
      <w:r w:rsidR="00104D6D">
        <w:rPr>
          <w:rFonts w:cs="Arial" w:hAnsi="Arial" w:ascii="Arial"/>
          <w:sz w:val="22"/>
          <w:szCs w:val="22"/>
          <w:lang w:val="hr-HR"/>
        </w:rPr>
        <w:t>.201</w:t>
      </w:r>
      <w:r w:rsidR="007509B9">
        <w:rPr>
          <w:rFonts w:cs="Arial" w:hAnsi="Arial" w:ascii="Arial"/>
          <w:sz w:val="22"/>
          <w:szCs w:val="22"/>
          <w:lang w:val="hr-HR"/>
        </w:rPr>
        <w:t>8</w:t>
      </w:r>
      <w:r w:rsidR="00F87D09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D03710">
        <w:rPr>
          <w:rFonts w:cs="Arial" w:hAnsi="Arial" w:ascii="Arial"/>
          <w:sz w:val="22"/>
          <w:szCs w:val="22"/>
          <w:lang w:val="hr-HR"/>
        </w:rPr>
        <w:t xml:space="preserve">godine </w:t>
      </w:r>
      <w:r w:rsidR="007509B9">
        <w:rPr>
          <w:rFonts w:cs="Arial" w:hAnsi="Arial" w:ascii="Arial"/>
          <w:sz w:val="22"/>
          <w:szCs w:val="22"/>
          <w:lang w:val="hr-HR"/>
        </w:rPr>
        <w:t xml:space="preserve">određen je nastavak </w:t>
      </w:r>
      <w:r w:rsidR="00023051">
        <w:rPr>
          <w:rFonts w:cs="Arial" w:hAnsi="Arial" w:ascii="Arial"/>
          <w:sz w:val="22"/>
          <w:szCs w:val="22"/>
          <w:lang w:val="hr-HR"/>
        </w:rPr>
        <w:t>je stečajn</w:t>
      </w:r>
      <w:r w:rsidR="007509B9">
        <w:rPr>
          <w:rFonts w:cs="Arial" w:hAnsi="Arial" w:ascii="Arial"/>
          <w:sz w:val="22"/>
          <w:szCs w:val="22"/>
          <w:lang w:val="hr-HR"/>
        </w:rPr>
        <w:t xml:space="preserve">og </w:t>
      </w:r>
      <w:r w:rsidR="00023051">
        <w:rPr>
          <w:rFonts w:cs="Arial" w:hAnsi="Arial" w:ascii="Arial"/>
          <w:sz w:val="22"/>
          <w:szCs w:val="22"/>
          <w:lang w:val="hr-HR"/>
        </w:rPr>
        <w:t>postup</w:t>
      </w:r>
      <w:r w:rsidR="007509B9">
        <w:rPr>
          <w:rFonts w:cs="Arial" w:hAnsi="Arial" w:ascii="Arial"/>
          <w:sz w:val="22"/>
          <w:szCs w:val="22"/>
          <w:lang w:val="hr-HR"/>
        </w:rPr>
        <w:t>ka radi naknadne diobe</w:t>
      </w:r>
      <w:r w:rsidR="00023051">
        <w:rPr>
          <w:rFonts w:cs="Arial" w:hAnsi="Arial" w:ascii="Arial"/>
          <w:sz w:val="22"/>
          <w:szCs w:val="22"/>
          <w:lang w:val="hr-HR"/>
        </w:rPr>
        <w:t xml:space="preserve"> </w:t>
      </w:r>
      <w:r w:rsidR="007509B9">
        <w:rPr>
          <w:rFonts w:cs="Arial" w:hAnsi="Arial" w:ascii="Arial"/>
          <w:sz w:val="22"/>
          <w:szCs w:val="22"/>
          <w:lang w:val="hr-HR"/>
        </w:rPr>
        <w:t>nad Stečajnom masom iza URANIUM SAVJETOVANJE</w:t>
      </w:r>
      <w:r w:rsidR="00023051">
        <w:rPr>
          <w:rFonts w:cs="Arial" w:hAnsi="Arial" w:ascii="Arial"/>
          <w:sz w:val="22"/>
          <w:szCs w:val="22"/>
          <w:lang w:val="hr-HR"/>
        </w:rPr>
        <w:t xml:space="preserve"> </w:t>
      </w:r>
      <w:r w:rsidR="00104D6D">
        <w:rPr>
          <w:rFonts w:cs="Arial" w:hAnsi="Arial" w:ascii="Arial"/>
          <w:sz w:val="22"/>
          <w:szCs w:val="22"/>
          <w:lang w:val="hr-HR"/>
        </w:rPr>
        <w:t xml:space="preserve">d.o.o. u stečaju, </w:t>
      </w:r>
      <w:r w:rsidR="00023051" w:rsidRPr="00023051">
        <w:rPr>
          <w:rFonts w:cs="Arial" w:hAnsi="Arial" w:ascii="Arial"/>
          <w:sz w:val="22"/>
          <w:szCs w:val="22"/>
          <w:lang w:val="hr-HR"/>
        </w:rPr>
        <w:t xml:space="preserve">OIB: </w:t>
      </w:r>
      <w:r w:rsidR="007509B9">
        <w:rPr>
          <w:rFonts w:cs="Arial" w:hAnsi="Arial" w:ascii="Arial"/>
          <w:sz w:val="22"/>
          <w:szCs w:val="22"/>
          <w:lang w:val="hr-HR"/>
        </w:rPr>
        <w:t>4</w:t>
      </w:r>
      <w:r w:rsidR="007509B9" w:rsidRPr="007509B9">
        <w:rPr>
          <w:rFonts w:cs="Arial" w:hAnsi="Arial" w:ascii="Arial"/>
          <w:sz w:val="22"/>
          <w:szCs w:val="22"/>
        </w:rPr>
        <w:t>9147365728</w:t>
      </w:r>
      <w:r w:rsidR="007509B9" w:rsidRPr="007509B9">
        <w:rPr>
          <w:rFonts w:cs="Arial" w:hAnsi="Arial" w:ascii="Arial"/>
          <w:sz w:val="22"/>
          <w:szCs w:val="22"/>
          <w:lang w:val="hr-HR"/>
        </w:rPr>
        <w:t xml:space="preserve"> </w:t>
      </w:r>
      <w:r w:rsidR="007509B9">
        <w:rPr>
          <w:rFonts w:cs="Arial" w:hAnsi="Arial" w:ascii="Arial"/>
          <w:sz w:val="22"/>
          <w:szCs w:val="22"/>
          <w:lang w:val="hr-HR"/>
        </w:rPr>
        <w:t>, Zagreb, Pavla Hatza 10</w:t>
      </w:r>
      <w:r w:rsidRPr="008C3999">
        <w:rPr>
          <w:rFonts w:cs="Arial" w:hAnsi="Arial" w:ascii="Arial"/>
          <w:sz w:val="22"/>
          <w:szCs w:val="22"/>
          <w:lang w:val="hr-HR"/>
        </w:rPr>
        <w:t>(dalje u tekstu: Stečajni dužnik).</w:t>
      </w:r>
    </w:p>
    <w:p w14:textId="77777777" w14:paraId="3FB4C675" w:rsidRDefault="00840DBD" w:rsidP="00780584" w:rsidR="00840D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55A9348" w14:paraId="3F7ECE4B" w:rsidRDefault="00486178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2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EA30F2" w:rsidRPr="008C3999">
        <w:rPr>
          <w:rFonts w:cs="Arial" w:hAnsi="Arial" w:ascii="Arial"/>
          <w:sz w:val="22"/>
          <w:szCs w:val="22"/>
          <w:lang w:val="hr-HR"/>
        </w:rPr>
        <w:t>OPĆI PODACI O STEČAJNOM DUŽNIKU</w:t>
      </w:r>
      <w:r w:rsidR="00D61054"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52A3D394" w14:paraId="7EBCE2AB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F34E05B" w14:paraId="7437E57F" w:rsidRDefault="00256D29" w:rsidP="00486178" w:rsidR="00840DBD" w:rsidRPr="007509B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2.1</w:t>
      </w:r>
      <w:r w:rsidR="00506793">
        <w:rPr>
          <w:rFonts w:cs="Arial" w:hAnsi="Arial" w:ascii="Arial"/>
          <w:sz w:val="22"/>
          <w:szCs w:val="22"/>
          <w:lang w:val="hr-HR"/>
        </w:rPr>
        <w:t>.</w:t>
      </w:r>
      <w:r>
        <w:rPr>
          <w:rFonts w:cs="Arial" w:hAnsi="Arial" w:ascii="Arial"/>
          <w:sz w:val="22"/>
          <w:szCs w:val="22"/>
          <w:lang w:val="hr-HR"/>
        </w:rPr>
        <w:t xml:space="preserve"> </w:t>
      </w:r>
      <w:r w:rsidR="00486178" w:rsidRPr="008C3999">
        <w:rPr>
          <w:rFonts w:cs="Arial" w:hAnsi="Arial" w:ascii="Arial"/>
          <w:sz w:val="22"/>
          <w:szCs w:val="22"/>
          <w:lang w:val="hr-HR"/>
        </w:rPr>
        <w:t xml:space="preserve">Stečajni dužnik </w:t>
      </w:r>
      <w:r w:rsidR="00D03710">
        <w:rPr>
          <w:rFonts w:cs="Arial" w:hAnsi="Arial" w:ascii="Arial"/>
          <w:sz w:val="22"/>
          <w:szCs w:val="22"/>
          <w:lang w:val="hr-HR"/>
        </w:rPr>
        <w:t xml:space="preserve">bio </w:t>
      </w:r>
      <w:r w:rsidR="00486178" w:rsidRPr="008C3999">
        <w:rPr>
          <w:rFonts w:cs="Arial" w:hAnsi="Arial" w:ascii="Arial"/>
          <w:sz w:val="22"/>
          <w:szCs w:val="22"/>
          <w:lang w:val="hr-HR"/>
        </w:rPr>
        <w:t>je trgovačko d</w:t>
      </w:r>
      <w:r w:rsidR="00104D6D">
        <w:rPr>
          <w:rFonts w:cs="Arial" w:hAnsi="Arial" w:ascii="Arial"/>
          <w:sz w:val="22"/>
          <w:szCs w:val="22"/>
          <w:lang w:val="hr-HR"/>
        </w:rPr>
        <w:t>ruštvo s ograničenom odgovornošć</w:t>
      </w:r>
      <w:r w:rsidR="00486178" w:rsidRPr="008C3999">
        <w:rPr>
          <w:rFonts w:cs="Arial" w:hAnsi="Arial" w:ascii="Arial"/>
          <w:sz w:val="22"/>
          <w:szCs w:val="22"/>
          <w:lang w:val="hr-HR"/>
        </w:rPr>
        <w:t xml:space="preserve">u, </w:t>
      </w:r>
      <w:r w:rsidR="00B32C19" w:rsidRPr="008C3999">
        <w:rPr>
          <w:rFonts w:cs="Arial" w:hAnsi="Arial" w:ascii="Arial"/>
          <w:sz w:val="22"/>
          <w:szCs w:val="22"/>
          <w:lang w:val="hr-HR"/>
        </w:rPr>
        <w:t xml:space="preserve">osnovan </w:t>
      </w:r>
      <w:r w:rsidR="007509B9">
        <w:rPr>
          <w:rFonts w:cs="Arial" w:hAnsi="Arial" w:ascii="Arial"/>
          <w:sz w:val="22"/>
          <w:szCs w:val="22"/>
          <w:lang w:val="hr-HR"/>
        </w:rPr>
        <w:t>2008</w:t>
      </w:r>
      <w:r w:rsidR="00B32C19" w:rsidRPr="008C3999">
        <w:rPr>
          <w:rFonts w:cs="Arial" w:hAnsi="Arial" w:ascii="Arial"/>
          <w:sz w:val="22"/>
          <w:szCs w:val="22"/>
          <w:lang w:val="hr-HR"/>
        </w:rPr>
        <w:t xml:space="preserve">. godine, i </w:t>
      </w:r>
      <w:r w:rsidR="00486178" w:rsidRPr="008C3999">
        <w:rPr>
          <w:rFonts w:cs="Arial" w:hAnsi="Arial" w:ascii="Arial"/>
          <w:sz w:val="22"/>
          <w:szCs w:val="22"/>
          <w:lang w:val="hr-HR"/>
        </w:rPr>
        <w:t>upisa</w:t>
      </w:r>
      <w:r w:rsidR="00840DBD" w:rsidRPr="008C3999">
        <w:rPr>
          <w:rFonts w:cs="Arial" w:hAnsi="Arial" w:ascii="Arial"/>
          <w:sz w:val="22"/>
          <w:szCs w:val="22"/>
          <w:lang w:val="hr-HR"/>
        </w:rPr>
        <w:t xml:space="preserve">n u sudski registar Trgovačkog suda u </w:t>
      </w:r>
      <w:r w:rsidR="007509B9">
        <w:rPr>
          <w:rFonts w:cs="Arial" w:hAnsi="Arial" w:ascii="Arial"/>
          <w:sz w:val="22"/>
          <w:szCs w:val="22"/>
          <w:lang w:val="hr-HR"/>
        </w:rPr>
        <w:t>Zagrebu</w:t>
      </w:r>
      <w:r w:rsidR="00840DBD" w:rsidRPr="008C3999">
        <w:rPr>
          <w:rFonts w:cs="Arial" w:hAnsi="Arial" w:ascii="Arial"/>
          <w:sz w:val="22"/>
          <w:szCs w:val="22"/>
          <w:lang w:val="hr-HR"/>
        </w:rPr>
        <w:t xml:space="preserve"> pod MBS:</w:t>
      </w:r>
      <w:r w:rsidR="00C95A17" w:rsidRPr="00C95A17">
        <w:t xml:space="preserve"> </w:t>
      </w:r>
      <w:r w:rsidR="007509B9" w:rsidRPr="007509B9">
        <w:rPr>
          <w:rFonts w:cs="Arial" w:hAnsi="Arial" w:ascii="Arial"/>
          <w:sz w:val="22"/>
          <w:szCs w:val="22"/>
        </w:rPr>
        <w:t>080674937.</w:t>
      </w:r>
    </w:p>
    <w:p w14:textId="16617357" w14:paraId="5A297B83" w:rsidRDefault="00B32C19" w:rsidP="00486178" w:rsidR="00B32C19" w:rsidRPr="008C3999">
      <w:pPr>
        <w:rPr>
          <w:rFonts w:cs="Arial" w:hAnsi="Arial" w:ascii="Arial"/>
          <w:sz w:val="22"/>
          <w:szCs w:val="22"/>
          <w:lang w:val="hr-HR"/>
        </w:rPr>
      </w:pPr>
    </w:p>
    <w:p w14:textId="05B50CCA" w14:paraId="3408D1C3" w:rsidRDefault="00256D29" w:rsidP="00486178" w:rsidR="00486178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2.2.</w:t>
      </w:r>
      <w:r w:rsidR="00AA7545">
        <w:rPr>
          <w:rFonts w:cs="Arial" w:hAnsi="Arial" w:ascii="Arial"/>
          <w:sz w:val="22"/>
          <w:szCs w:val="22"/>
          <w:lang w:val="hr-HR"/>
        </w:rPr>
        <w:t xml:space="preserve"> </w:t>
      </w:r>
      <w:r w:rsidR="00486178" w:rsidRPr="008C3999">
        <w:rPr>
          <w:rFonts w:cs="Arial" w:hAnsi="Arial" w:ascii="Arial"/>
          <w:sz w:val="22"/>
          <w:szCs w:val="22"/>
          <w:lang w:val="hr-HR"/>
        </w:rPr>
        <w:t>Glav</w:t>
      </w:r>
      <w:r w:rsidR="00AA7545">
        <w:rPr>
          <w:rFonts w:cs="Arial" w:hAnsi="Arial" w:ascii="Arial"/>
          <w:sz w:val="22"/>
          <w:szCs w:val="22"/>
          <w:lang w:val="hr-HR"/>
        </w:rPr>
        <w:t>na djelatnost Stečajnog dužnika:</w:t>
      </w:r>
      <w:r w:rsidR="00C95A17">
        <w:rPr>
          <w:rFonts w:cs="Arial" w:hAnsi="Arial" w:ascii="Arial"/>
          <w:sz w:val="22"/>
          <w:szCs w:val="22"/>
          <w:lang w:val="hr-HR"/>
        </w:rPr>
        <w:t xml:space="preserve"> </w:t>
      </w:r>
      <w:r w:rsidR="00EC562E">
        <w:rPr>
          <w:rFonts w:cs="Arial" w:hAnsi="Arial" w:ascii="Arial"/>
          <w:sz w:val="22"/>
          <w:szCs w:val="22"/>
          <w:lang w:val="hr-HR"/>
        </w:rPr>
        <w:t>kupnja i prodaja robe</w:t>
      </w:r>
    </w:p>
    <w:p w14:textId="77777777" w14:paraId="57BF5C85" w:rsidRDefault="00506793" w:rsidP="00961E6B" w:rsidR="00506793">
      <w:pPr>
        <w:rPr>
          <w:rFonts w:cs="Arial" w:hAnsi="Arial" w:ascii="Arial"/>
          <w:sz w:val="22"/>
          <w:szCs w:val="22"/>
          <w:lang w:val="hr-HR"/>
        </w:rPr>
      </w:pPr>
    </w:p>
    <w:p w14:textId="77777777" w14:paraId="19430682" w:rsidRDefault="00256D29" w:rsidP="00506793" w:rsidR="00EC562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2.3. </w:t>
      </w:r>
      <w:r w:rsidR="00961E6B" w:rsidRPr="008C3999">
        <w:rPr>
          <w:rFonts w:cs="Arial" w:hAnsi="Arial" w:ascii="Arial"/>
          <w:sz w:val="22"/>
          <w:szCs w:val="22"/>
          <w:lang w:val="hr-HR"/>
        </w:rPr>
        <w:t>U tren</w:t>
      </w:r>
      <w:r w:rsidR="00954CA0">
        <w:rPr>
          <w:rFonts w:cs="Arial" w:hAnsi="Arial" w:ascii="Arial"/>
          <w:sz w:val="22"/>
          <w:szCs w:val="22"/>
          <w:lang w:val="hr-HR"/>
        </w:rPr>
        <w:t>utku otvaranja stečajnog postup</w:t>
      </w:r>
      <w:r w:rsidR="00961E6B" w:rsidRPr="008C3999">
        <w:rPr>
          <w:rFonts w:cs="Arial" w:hAnsi="Arial" w:ascii="Arial"/>
          <w:sz w:val="22"/>
          <w:szCs w:val="22"/>
          <w:lang w:val="hr-HR"/>
        </w:rPr>
        <w:t>k</w:t>
      </w:r>
      <w:r w:rsidR="00954CA0">
        <w:rPr>
          <w:rFonts w:cs="Arial" w:hAnsi="Arial" w:ascii="Arial"/>
          <w:sz w:val="22"/>
          <w:szCs w:val="22"/>
          <w:lang w:val="hr-HR"/>
        </w:rPr>
        <w:t>a</w:t>
      </w:r>
      <w:r w:rsidR="00961E6B" w:rsidRPr="008C3999">
        <w:rPr>
          <w:rFonts w:cs="Arial" w:hAnsi="Arial" w:ascii="Arial"/>
          <w:sz w:val="22"/>
          <w:szCs w:val="22"/>
          <w:lang w:val="hr-HR"/>
        </w:rPr>
        <w:t>, kao osnivač</w:t>
      </w:r>
      <w:r w:rsidR="00C95A17">
        <w:rPr>
          <w:rFonts w:cs="Arial" w:hAnsi="Arial" w:ascii="Arial"/>
          <w:sz w:val="22"/>
          <w:szCs w:val="22"/>
          <w:lang w:val="hr-HR"/>
        </w:rPr>
        <w:t xml:space="preserve"> društva upisan</w:t>
      </w:r>
      <w:r w:rsidR="00EC562E">
        <w:rPr>
          <w:rFonts w:cs="Arial" w:hAnsi="Arial" w:ascii="Arial"/>
          <w:sz w:val="22"/>
          <w:szCs w:val="22"/>
          <w:lang w:val="hr-HR"/>
        </w:rPr>
        <w:t xml:space="preserve"> je</w:t>
      </w:r>
      <w:r w:rsidR="00C95A17">
        <w:rPr>
          <w:rFonts w:cs="Arial" w:hAnsi="Arial" w:ascii="Arial"/>
          <w:sz w:val="22"/>
          <w:szCs w:val="22"/>
          <w:lang w:val="hr-HR"/>
        </w:rPr>
        <w:t>:</w:t>
      </w:r>
    </w:p>
    <w:p w14:textId="2AF1E241" w14:paraId="5A4E9171" w:rsidRDefault="00EC562E" w:rsidP="00506793" w:rsidR="0050679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Mile Burina, OIB: </w:t>
      </w:r>
      <w:r w:rsidR="00D03710">
        <w:rPr>
          <w:rFonts w:cs="Arial" w:hAnsi="Arial" w:ascii="Arial"/>
          <w:sz w:val="22"/>
          <w:szCs w:val="22"/>
          <w:lang w:val="hr-HR"/>
        </w:rPr>
        <w:t xml:space="preserve"> </w:t>
      </w:r>
      <w:r w:rsidRPr="00EC562E">
        <w:rPr>
          <w:rFonts w:cs="Arial" w:hAnsi="Arial" w:ascii="Arial"/>
          <w:sz w:val="22"/>
          <w:szCs w:val="22"/>
          <w:lang w:val="hr-HR"/>
        </w:rPr>
        <w:t>66350300466</w:t>
      </w:r>
      <w:r>
        <w:rPr>
          <w:rFonts w:cs="Arial" w:hAnsi="Arial" w:ascii="Arial"/>
          <w:sz w:val="22"/>
          <w:szCs w:val="22"/>
          <w:lang w:val="hr-HR"/>
        </w:rPr>
        <w:t>, Zagreb, Baščanske ploče 10</w:t>
      </w:r>
    </w:p>
    <w:p w14:textId="35C151E9" w14:paraId="46B86551" w:rsidRDefault="00D03710" w:rsidP="00EC562E" w:rsidR="00EC562E" w:rsidRPr="00EC562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J</w:t>
      </w:r>
      <w:r w:rsidR="00961E6B" w:rsidRPr="008C3999">
        <w:rPr>
          <w:rFonts w:cs="Arial" w:hAnsi="Arial" w:ascii="Arial"/>
          <w:sz w:val="22"/>
          <w:szCs w:val="22"/>
          <w:lang w:val="hr-HR"/>
        </w:rPr>
        <w:t>edini član uprave/direk</w:t>
      </w:r>
      <w:r w:rsidR="00EC562E">
        <w:rPr>
          <w:rFonts w:cs="Arial" w:hAnsi="Arial" w:ascii="Arial"/>
          <w:sz w:val="22"/>
          <w:szCs w:val="22"/>
          <w:lang w:val="hr-HR"/>
        </w:rPr>
        <w:t>t</w:t>
      </w:r>
      <w:r w:rsidR="00961E6B" w:rsidRPr="008C3999">
        <w:rPr>
          <w:rFonts w:cs="Arial" w:hAnsi="Arial" w:ascii="Arial"/>
          <w:sz w:val="22"/>
          <w:szCs w:val="22"/>
          <w:lang w:val="hr-HR"/>
        </w:rPr>
        <w:t>or bi</w:t>
      </w:r>
      <w:r w:rsidR="00C95A17">
        <w:rPr>
          <w:rFonts w:cs="Arial" w:hAnsi="Arial" w:ascii="Arial"/>
          <w:sz w:val="22"/>
          <w:szCs w:val="22"/>
          <w:lang w:val="hr-HR"/>
        </w:rPr>
        <w:t>l</w:t>
      </w:r>
      <w:r w:rsidR="00EC562E">
        <w:rPr>
          <w:rFonts w:cs="Arial" w:hAnsi="Arial" w:ascii="Arial"/>
          <w:sz w:val="22"/>
          <w:szCs w:val="22"/>
          <w:lang w:val="hr-HR"/>
        </w:rPr>
        <w:t>o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 je </w:t>
      </w:r>
      <w:r w:rsidR="00EC562E" w:rsidRPr="00EC562E">
        <w:rPr>
          <w:rFonts w:cs="Arial" w:hAnsi="Arial" w:ascii="Arial"/>
          <w:sz w:val="22"/>
          <w:szCs w:val="22"/>
          <w:lang w:val="hr-HR"/>
        </w:rPr>
        <w:t>Mile Burina, OIB:  66350300466, Zagreb, Baščanske ploče 10</w:t>
      </w:r>
    </w:p>
    <w:p w14:textId="17D42DBE" w14:paraId="11F07061" w:rsidRDefault="00C95A17" w:rsidP="00C95A17" w:rsidR="00C95A17" w:rsidRPr="00C95A17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0A73457" w14:paraId="1FC4C87C" w:rsidRDefault="00961E6B" w:rsidP="00506793" w:rsidR="00961E6B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F727DB9" w:rsidRDefault="00256D29" w:rsidP="00506793" w:rsidR="00256D2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503FFD9" w14:paraId="2170C45C" w:rsidRDefault="00256D29" w:rsidP="00961E6B" w:rsidR="00961E6B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lastRenderedPageBreak/>
        <w:t xml:space="preserve">2.4 </w:t>
      </w:r>
      <w:r w:rsidR="00961E6B" w:rsidRPr="008C3999">
        <w:rPr>
          <w:rFonts w:cs="Arial" w:hAnsi="Arial" w:ascii="Arial"/>
          <w:sz w:val="22"/>
          <w:szCs w:val="22"/>
          <w:lang w:val="hr-HR"/>
        </w:rPr>
        <w:t>Upisani temeljni kapital:</w:t>
      </w:r>
      <w:r w:rsidR="005D5AB5" w:rsidRPr="005D5AB5">
        <w:t xml:space="preserve"> </w:t>
      </w:r>
      <w:r w:rsidR="00EC562E">
        <w:rPr>
          <w:rFonts w:cs="Arial" w:hAnsi="Arial" w:ascii="Arial"/>
          <w:sz w:val="22"/>
          <w:szCs w:val="22"/>
        </w:rPr>
        <w:t>20.000</w:t>
      </w:r>
      <w:r w:rsidR="005D5AB5" w:rsidRPr="005D5AB5">
        <w:rPr>
          <w:rFonts w:cs="Arial" w:hAnsi="Arial" w:ascii="Arial"/>
          <w:sz w:val="22"/>
          <w:szCs w:val="22"/>
        </w:rPr>
        <w:t xml:space="preserve">,00 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506793" w:rsidRPr="00506793">
        <w:rPr>
          <w:rFonts w:cs="Arial" w:hAnsi="Arial" w:ascii="Arial"/>
          <w:sz w:val="22"/>
          <w:szCs w:val="22"/>
          <w:lang w:val="hr-HR"/>
        </w:rPr>
        <w:t>kuna</w:t>
      </w:r>
    </w:p>
    <w:p w14:textId="77777777" w14:paraId="693512E3" w:rsidRDefault="00506793" w:rsidP="00961E6B" w:rsidR="00506793">
      <w:pPr>
        <w:rPr>
          <w:rFonts w:cs="Arial" w:hAnsi="Arial" w:ascii="Arial"/>
          <w:sz w:val="22"/>
          <w:szCs w:val="22"/>
          <w:lang w:val="hr-HR"/>
        </w:rPr>
      </w:pPr>
    </w:p>
    <w:p w14:textId="222B10ED" w14:paraId="497A419A" w:rsidRDefault="00256D29" w:rsidP="00961E6B" w:rsidR="00961E6B" w:rsidRPr="00023051">
      <w:pPr>
        <w:rPr>
          <w:rFonts w:cs="Arial" w:hAnsi="Arial" w:ascii="Arial"/>
          <w:color w:val="auto"/>
          <w:sz w:val="22"/>
          <w:szCs w:val="22"/>
          <w:lang w:val="hr-HR"/>
        </w:rPr>
      </w:pPr>
      <w:r w:rsidRPr="00023051">
        <w:rPr>
          <w:rFonts w:cs="Arial" w:hAnsi="Arial" w:ascii="Arial"/>
          <w:color w:val="auto"/>
          <w:sz w:val="22"/>
          <w:szCs w:val="22"/>
          <w:lang w:val="hr-HR"/>
        </w:rPr>
        <w:t xml:space="preserve">3. </w:t>
      </w:r>
      <w:r w:rsidR="00961E6B" w:rsidRPr="00023051">
        <w:rPr>
          <w:rFonts w:cs="Arial" w:hAnsi="Arial" w:ascii="Arial"/>
          <w:color w:val="auto"/>
          <w:sz w:val="22"/>
          <w:szCs w:val="22"/>
          <w:lang w:val="hr-HR"/>
        </w:rPr>
        <w:t>RADNICI:</w:t>
      </w:r>
    </w:p>
    <w:p w14:textId="77777777" w14:paraId="03875720" w:rsidRDefault="00256D29" w:rsidP="00961E6B" w:rsidR="00256D29">
      <w:pPr>
        <w:rPr>
          <w:rFonts w:cs="Arial" w:hAnsi="Arial" w:ascii="Arial"/>
          <w:sz w:val="22"/>
          <w:szCs w:val="22"/>
          <w:lang w:val="hr-HR"/>
        </w:rPr>
      </w:pPr>
    </w:p>
    <w:p w14:textId="5B020A9F" w14:paraId="593406AA" w:rsidRDefault="00D03710" w:rsidP="00961E6B" w:rsidR="00961E6B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Stečajni dužnik</w:t>
      </w:r>
      <w:r w:rsidR="00961E6B" w:rsidRPr="008C3999">
        <w:rPr>
          <w:rFonts w:cs="Arial" w:hAnsi="Arial" w:ascii="Arial"/>
          <w:sz w:val="22"/>
          <w:szCs w:val="22"/>
          <w:lang w:val="hr-HR"/>
        </w:rPr>
        <w:t xml:space="preserve"> na dan otvaranja st</w:t>
      </w:r>
      <w:r w:rsidR="00D20573">
        <w:rPr>
          <w:rFonts w:cs="Arial" w:hAnsi="Arial" w:ascii="Arial"/>
          <w:sz w:val="22"/>
          <w:szCs w:val="22"/>
          <w:lang w:val="hr-HR"/>
        </w:rPr>
        <w:t>ečajnog postupka</w:t>
      </w:r>
      <w:r>
        <w:rPr>
          <w:rFonts w:cs="Arial" w:hAnsi="Arial" w:ascii="Arial"/>
          <w:sz w:val="22"/>
          <w:szCs w:val="22"/>
          <w:lang w:val="hr-HR"/>
        </w:rPr>
        <w:t>/nastavka postupka radi naknadne diobe</w:t>
      </w:r>
      <w:r w:rsidR="00D20573">
        <w:rPr>
          <w:rFonts w:cs="Arial" w:hAnsi="Arial" w:ascii="Arial"/>
          <w:sz w:val="22"/>
          <w:szCs w:val="22"/>
          <w:lang w:val="hr-HR"/>
        </w:rPr>
        <w:t xml:space="preserve"> </w:t>
      </w:r>
      <w:r w:rsidR="00EC562E">
        <w:rPr>
          <w:rFonts w:cs="Arial" w:hAnsi="Arial" w:ascii="Arial"/>
          <w:sz w:val="22"/>
          <w:szCs w:val="22"/>
          <w:lang w:val="hr-HR"/>
        </w:rPr>
        <w:t>nema</w:t>
      </w:r>
      <w:r w:rsidR="00D20573">
        <w:rPr>
          <w:rFonts w:cs="Arial" w:hAnsi="Arial" w:ascii="Arial"/>
          <w:sz w:val="22"/>
          <w:szCs w:val="22"/>
          <w:lang w:val="hr-HR"/>
        </w:rPr>
        <w:t xml:space="preserve"> prijavljen</w:t>
      </w:r>
      <w:r w:rsidR="00C42A9A">
        <w:rPr>
          <w:rFonts w:cs="Arial" w:hAnsi="Arial" w:ascii="Arial"/>
          <w:sz w:val="22"/>
          <w:szCs w:val="22"/>
          <w:lang w:val="hr-HR"/>
        </w:rPr>
        <w:t xml:space="preserve">o </w:t>
      </w:r>
      <w:r w:rsidR="00EC562E">
        <w:rPr>
          <w:rFonts w:cs="Arial" w:hAnsi="Arial" w:ascii="Arial"/>
          <w:sz w:val="22"/>
          <w:szCs w:val="22"/>
          <w:lang w:val="hr-HR"/>
        </w:rPr>
        <w:t xml:space="preserve">niti </w:t>
      </w:r>
      <w:r w:rsidR="00C42A9A">
        <w:rPr>
          <w:rFonts w:cs="Arial" w:hAnsi="Arial" w:ascii="Arial"/>
          <w:sz w:val="22"/>
          <w:szCs w:val="22"/>
          <w:lang w:val="hr-HR"/>
        </w:rPr>
        <w:t>jednog</w:t>
      </w:r>
      <w:r w:rsidR="00D20573">
        <w:rPr>
          <w:rFonts w:cs="Arial" w:hAnsi="Arial" w:ascii="Arial"/>
          <w:sz w:val="22"/>
          <w:szCs w:val="22"/>
          <w:lang w:val="hr-HR"/>
        </w:rPr>
        <w:t xml:space="preserve"> radnika</w:t>
      </w:r>
      <w:r w:rsidR="009E2630" w:rsidRPr="008C3999">
        <w:rPr>
          <w:rFonts w:cs="Arial" w:hAnsi="Arial" w:ascii="Arial"/>
          <w:sz w:val="22"/>
          <w:szCs w:val="22"/>
          <w:lang w:val="hr-HR"/>
        </w:rPr>
        <w:t>.</w:t>
      </w:r>
    </w:p>
    <w:p w14:textId="7D449D39" w14:paraId="4EA24AF8" w:rsidRDefault="000E73C8" w:rsidP="00961E6B" w:rsidR="000E73C8" w:rsidRPr="008C3999">
      <w:pPr>
        <w:rPr>
          <w:rFonts w:cs="Arial" w:hAnsi="Arial" w:ascii="Arial"/>
          <w:sz w:val="22"/>
          <w:szCs w:val="22"/>
          <w:lang w:val="hr-HR"/>
        </w:rPr>
      </w:pPr>
    </w:p>
    <w:p w14:textId="6FD6DF0F" w14:paraId="24950EA9" w:rsidRDefault="00256D29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776255">
        <w:rPr>
          <w:rFonts w:cs="Arial" w:hAnsi="Arial" w:ascii="Arial"/>
          <w:color w:val="auto"/>
          <w:sz w:val="22"/>
          <w:szCs w:val="22"/>
          <w:lang w:val="hr-HR"/>
        </w:rPr>
        <w:t>4</w:t>
      </w:r>
      <w:r w:rsidR="000E73C8" w:rsidRPr="00776255">
        <w:rPr>
          <w:rFonts w:cs="Arial" w:hAnsi="Arial" w:ascii="Arial"/>
          <w:color w:val="auto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TIJEK POSTUPKA I RADNJE STEČAJNOG UPRAVITELJA</w:t>
      </w:r>
    </w:p>
    <w:p w14:textId="77777777" w14:paraId="056039F2"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C8B4D43" w14:paraId="579BB681" w:rsidRDefault="00256D29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4.1. </w:t>
      </w:r>
      <w:r w:rsidR="00F03C3C">
        <w:rPr>
          <w:rFonts w:cs="Arial" w:hAnsi="Arial" w:ascii="Arial"/>
          <w:sz w:val="22"/>
          <w:szCs w:val="22"/>
          <w:lang w:val="hr-HR"/>
        </w:rPr>
        <w:t>S</w:t>
      </w:r>
      <w:r w:rsidR="000E73C8" w:rsidRPr="008C3999">
        <w:rPr>
          <w:rFonts w:cs="Arial" w:hAnsi="Arial" w:ascii="Arial"/>
          <w:sz w:val="22"/>
          <w:szCs w:val="22"/>
          <w:lang w:val="hr-HR"/>
        </w:rPr>
        <w:t>tečajni upravitelj je poduzeo slijedeće radnje:</w:t>
      </w:r>
    </w:p>
    <w:p w14:textId="77777777" w14:paraId="4427BE06" w:rsidRDefault="000E73C8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8FFBC70" w14:paraId="0B58D08C" w:rsidRDefault="00023051" w:rsidP="00EC562E" w:rsidR="00EC562E" w:rsidRPr="00EC562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Poslan upit </w:t>
      </w:r>
      <w:r w:rsidR="00EC562E">
        <w:rPr>
          <w:rFonts w:cs="Arial" w:hAnsi="Arial" w:ascii="Arial"/>
          <w:sz w:val="22"/>
          <w:szCs w:val="22"/>
          <w:lang w:val="hr-HR"/>
        </w:rPr>
        <w:t xml:space="preserve">DGU-u – </w:t>
      </w:r>
      <w:r w:rsidR="00EC562E" w:rsidRPr="00EC562E">
        <w:rPr>
          <w:rFonts w:cs="Arial" w:hAnsi="Arial" w:ascii="Arial"/>
          <w:sz w:val="22"/>
          <w:szCs w:val="22"/>
          <w:lang w:val="hr-HR"/>
        </w:rPr>
        <w:t>u svrhu provjere da li je stečajni dužnik upisan kao nositelj prava na nekretninama – utvrđeno je da  stečajni dužnik nije upisan kao nositelj prava na  nekretninama – potvrda u prilogu</w:t>
      </w:r>
    </w:p>
    <w:p w14:textId="2C804AB7" w14:paraId="2A5F8BA3" w:rsidRDefault="00EC562E" w:rsidP="000E73C8" w:rsidR="000E73C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2. Poslan upit 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MUP-u – u svrhu provjere mogućeg vlasništva motornih vozila </w:t>
      </w:r>
      <w:r w:rsidR="00023051">
        <w:rPr>
          <w:rFonts w:cs="Arial" w:hAnsi="Arial" w:ascii="Arial"/>
          <w:sz w:val="22"/>
          <w:szCs w:val="22"/>
          <w:lang w:val="hr-HR"/>
        </w:rPr>
        <w:t>–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023051">
        <w:rPr>
          <w:rFonts w:cs="Arial" w:hAnsi="Arial" w:ascii="Arial"/>
          <w:sz w:val="22"/>
          <w:szCs w:val="22"/>
          <w:lang w:val="hr-HR"/>
        </w:rPr>
        <w:t xml:space="preserve">utvrđeno je da  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stečajni dužnik </w:t>
      </w:r>
      <w:r>
        <w:rPr>
          <w:rFonts w:cs="Arial" w:hAnsi="Arial" w:ascii="Arial"/>
          <w:sz w:val="22"/>
          <w:szCs w:val="22"/>
          <w:lang w:val="hr-HR"/>
        </w:rPr>
        <w:t xml:space="preserve">nije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vlasnik motornih vozila - odgovor u prilogu</w:t>
      </w:r>
    </w:p>
    <w:p w14:textId="4438DEC6" w14:paraId="1536B999" w:rsidRDefault="00EC562E" w:rsidP="00023051" w:rsidR="00023051" w:rsidRPr="00023051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3</w:t>
      </w:r>
      <w:r w:rsidR="00023051">
        <w:rPr>
          <w:rFonts w:cs="Arial" w:hAnsi="Arial" w:ascii="Arial"/>
          <w:sz w:val="22"/>
          <w:szCs w:val="22"/>
          <w:lang w:val="hr-HR"/>
        </w:rPr>
        <w:t>.</w:t>
      </w:r>
      <w:r w:rsidR="00023051" w:rsidRPr="00023051">
        <w:rPr>
          <w:rFonts w:cs="Arial" w:hAnsi="Arial" w:ascii="Arial"/>
          <w:sz w:val="22"/>
          <w:szCs w:val="22"/>
          <w:lang w:val="hr-HR"/>
        </w:rPr>
        <w:t xml:space="preserve"> Poslan upit za dostavu podataka Općinskom </w:t>
      </w:r>
      <w:r>
        <w:rPr>
          <w:rFonts w:cs="Arial" w:hAnsi="Arial" w:ascii="Arial"/>
          <w:sz w:val="22"/>
          <w:szCs w:val="22"/>
          <w:lang w:val="hr-HR"/>
        </w:rPr>
        <w:t xml:space="preserve">građanskom </w:t>
      </w:r>
      <w:r w:rsidR="00023051" w:rsidRPr="00023051">
        <w:rPr>
          <w:rFonts w:cs="Arial" w:hAnsi="Arial" w:ascii="Arial"/>
          <w:sz w:val="22"/>
          <w:szCs w:val="22"/>
          <w:lang w:val="hr-HR"/>
        </w:rPr>
        <w:t xml:space="preserve">sudu u </w:t>
      </w:r>
      <w:r>
        <w:rPr>
          <w:rFonts w:cs="Arial" w:hAnsi="Arial" w:ascii="Arial"/>
          <w:sz w:val="22"/>
          <w:szCs w:val="22"/>
          <w:lang w:val="hr-HR"/>
        </w:rPr>
        <w:t>Zagrebu</w:t>
      </w:r>
      <w:r w:rsidR="00023051" w:rsidRPr="00023051">
        <w:rPr>
          <w:rFonts w:cs="Arial" w:hAnsi="Arial" w:ascii="Arial"/>
          <w:sz w:val="22"/>
          <w:szCs w:val="22"/>
          <w:lang w:val="hr-HR"/>
        </w:rPr>
        <w:t xml:space="preserve">, zemljišnoknjižni odjel– u svrhu provjere mogućeg vlasništva nekretnina </w:t>
      </w:r>
    </w:p>
    <w:p w14:textId="1768BB5C" w14:paraId="6F7ADE39" w:rsidRDefault="00023051" w:rsidP="00023051" w:rsidR="00023051" w:rsidRPr="00023051">
      <w:pPr>
        <w:jc w:val="both"/>
        <w:rPr>
          <w:rFonts w:cs="Arial" w:hAnsi="Arial" w:ascii="Arial"/>
          <w:sz w:val="22"/>
          <w:szCs w:val="22"/>
          <w:lang w:val="hr-HR"/>
        </w:rPr>
      </w:pPr>
      <w:r w:rsidRPr="00023051">
        <w:rPr>
          <w:rFonts w:cs="Arial" w:hAnsi="Arial" w:ascii="Arial"/>
          <w:sz w:val="22"/>
          <w:szCs w:val="22"/>
          <w:lang w:val="hr-HR"/>
        </w:rPr>
        <w:t xml:space="preserve">– utvrđeno da je stečajni dužnik </w:t>
      </w:r>
      <w:r w:rsidR="00FE7C97">
        <w:rPr>
          <w:rFonts w:cs="Arial" w:hAnsi="Arial" w:ascii="Arial"/>
          <w:sz w:val="22"/>
          <w:szCs w:val="22"/>
          <w:lang w:val="hr-HR"/>
        </w:rPr>
        <w:t xml:space="preserve">nije </w:t>
      </w:r>
      <w:r w:rsidRPr="00023051">
        <w:rPr>
          <w:rFonts w:cs="Arial" w:hAnsi="Arial" w:ascii="Arial"/>
          <w:sz w:val="22"/>
          <w:szCs w:val="22"/>
          <w:lang w:val="hr-HR"/>
        </w:rPr>
        <w:t xml:space="preserve">upisan kao vlasnik nekretnina – </w:t>
      </w:r>
      <w:r w:rsidR="00FE7C97">
        <w:rPr>
          <w:rFonts w:cs="Arial" w:hAnsi="Arial" w:ascii="Arial"/>
          <w:sz w:val="22"/>
          <w:szCs w:val="22"/>
          <w:lang w:val="hr-HR"/>
        </w:rPr>
        <w:t>odgovor</w:t>
      </w:r>
      <w:r w:rsidRPr="00023051">
        <w:rPr>
          <w:rFonts w:cs="Arial" w:hAnsi="Arial" w:ascii="Arial"/>
          <w:sz w:val="22"/>
          <w:szCs w:val="22"/>
          <w:lang w:val="hr-HR"/>
        </w:rPr>
        <w:t xml:space="preserve"> u prilogu</w:t>
      </w:r>
    </w:p>
    <w:p w14:textId="0C91B8D8" w14:paraId="06B2A3F2" w:rsidRDefault="00FE7C97" w:rsidP="00FE7C97" w:rsidR="00FE7C97" w:rsidRPr="00FE7C97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</w:t>
      </w:r>
      <w:r w:rsidR="000E73C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Pr="00FE7C97">
        <w:rPr>
          <w:rFonts w:cs="Arial" w:hAnsi="Arial" w:ascii="Arial"/>
          <w:sz w:val="22"/>
          <w:szCs w:val="22"/>
          <w:lang w:val="hr-HR"/>
        </w:rPr>
        <w:t xml:space="preserve">Poslan upit za dostavu podataka Općinskom sudu u </w:t>
      </w:r>
      <w:r>
        <w:rPr>
          <w:rFonts w:cs="Arial" w:hAnsi="Arial" w:ascii="Arial"/>
          <w:sz w:val="22"/>
          <w:szCs w:val="22"/>
          <w:lang w:val="hr-HR"/>
        </w:rPr>
        <w:t xml:space="preserve">Novom </w:t>
      </w:r>
      <w:r w:rsidRPr="00FE7C97">
        <w:rPr>
          <w:rFonts w:cs="Arial" w:hAnsi="Arial" w:ascii="Arial"/>
          <w:sz w:val="22"/>
          <w:szCs w:val="22"/>
          <w:lang w:val="hr-HR"/>
        </w:rPr>
        <w:t xml:space="preserve">Zagrebu, zemljišnoknjižni odjel– u svrhu provjere mogućeg vlasništva nekretnina </w:t>
      </w:r>
    </w:p>
    <w:p w14:textId="6C1E9C20" w14:paraId="0E4821CE" w:rsidRDefault="00FE7C97" w:rsidP="00FE7C97" w:rsidR="00FE7C97" w:rsidRPr="00FE7C9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FE7C97">
        <w:rPr>
          <w:rFonts w:cs="Arial" w:hAnsi="Arial" w:ascii="Arial"/>
          <w:sz w:val="22"/>
          <w:szCs w:val="22"/>
          <w:lang w:val="hr-HR"/>
        </w:rPr>
        <w:t>– utvrđeno da je stečajni dužnik upisan kao vlasnik nekretnina – zk izvod u prilogu</w:t>
      </w:r>
    </w:p>
    <w:p w14:textId="41975D28" w14:paraId="038B98DC" w:rsidRDefault="00FE7C97" w:rsidP="000E73C8" w:rsidR="00CC698A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5.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Poslan upit HZMO</w:t>
      </w:r>
      <w:r w:rsidR="00EC562E">
        <w:rPr>
          <w:rFonts w:cs="Arial" w:hAnsi="Arial" w:ascii="Arial"/>
          <w:sz w:val="22"/>
          <w:szCs w:val="22"/>
          <w:lang w:val="hr-HR"/>
        </w:rPr>
        <w:t>-u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 – u svrhu provjere podataka o moguće prijavljenim radnicima – stečajni dužnik u trenutku otvaranja stečajnog postupka </w:t>
      </w:r>
      <w:r w:rsidR="00EC562E">
        <w:rPr>
          <w:rFonts w:cs="Arial" w:hAnsi="Arial" w:ascii="Arial"/>
          <w:sz w:val="22"/>
          <w:szCs w:val="22"/>
          <w:lang w:val="hr-HR"/>
        </w:rPr>
        <w:t xml:space="preserve">nema </w:t>
      </w:r>
      <w:r w:rsidR="00CC698A" w:rsidRPr="008C3999">
        <w:rPr>
          <w:rFonts w:cs="Arial" w:hAnsi="Arial" w:ascii="Arial"/>
          <w:sz w:val="22"/>
          <w:szCs w:val="22"/>
          <w:lang w:val="hr-HR"/>
        </w:rPr>
        <w:t>prijavljen</w:t>
      </w:r>
      <w:r w:rsidR="00EC562E">
        <w:rPr>
          <w:rFonts w:cs="Arial" w:hAnsi="Arial" w:ascii="Arial"/>
          <w:sz w:val="22"/>
          <w:szCs w:val="22"/>
          <w:lang w:val="hr-HR"/>
        </w:rPr>
        <w:t>ih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 radnika</w:t>
      </w:r>
      <w:r w:rsidR="00023051">
        <w:rPr>
          <w:rFonts w:cs="Arial" w:hAnsi="Arial" w:ascii="Arial"/>
          <w:sz w:val="22"/>
          <w:szCs w:val="22"/>
          <w:lang w:val="hr-HR"/>
        </w:rPr>
        <w:t xml:space="preserve"> – potvrda u prilogu</w:t>
      </w:r>
    </w:p>
    <w:p w14:textId="781D3BFA" w14:paraId="132245AA" w:rsidRDefault="00FE7C97" w:rsidP="00FE7C97" w:rsidR="00FE7C97" w:rsidRPr="00FE7C97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6</w:t>
      </w:r>
      <w:r w:rsidR="00312C45">
        <w:rPr>
          <w:rFonts w:cs="Arial" w:hAnsi="Arial" w:ascii="Arial"/>
          <w:sz w:val="22"/>
          <w:szCs w:val="22"/>
          <w:lang w:val="hr-HR"/>
        </w:rPr>
        <w:t xml:space="preserve">. </w:t>
      </w:r>
      <w:r w:rsidRPr="00FE7C97">
        <w:rPr>
          <w:rFonts w:cs="Arial" w:hAnsi="Arial" w:ascii="Arial"/>
          <w:sz w:val="22"/>
          <w:szCs w:val="22"/>
          <w:lang w:val="hr-HR"/>
        </w:rPr>
        <w:t xml:space="preserve">Poslan upit </w:t>
      </w:r>
      <w:r>
        <w:rPr>
          <w:rFonts w:cs="Arial" w:hAnsi="Arial" w:ascii="Arial"/>
          <w:sz w:val="22"/>
          <w:szCs w:val="22"/>
          <w:lang w:val="hr-HR"/>
        </w:rPr>
        <w:t>Gradskom uredu za katastar i geodetske poslove Grada Zagreba</w:t>
      </w:r>
      <w:r w:rsidRPr="00FE7C97">
        <w:rPr>
          <w:rFonts w:cs="Arial" w:hAnsi="Arial" w:ascii="Arial"/>
          <w:sz w:val="22"/>
          <w:szCs w:val="22"/>
          <w:lang w:val="hr-HR"/>
        </w:rPr>
        <w:t>– u svrhu provjere da li je stečajni dužnik upisan kao nositelj prava na nekretninama – utvrđeno je da  stečajni dužnik upisan kao nositelj prava na  nekretninama – potvrda u prilogu</w:t>
      </w:r>
    </w:p>
    <w:p w14:textId="3D6C449C" w14:paraId="173FD53D" w:rsidRDefault="00FE7C97" w:rsidP="000E73C8" w:rsidR="001708BD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7. 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Poslan poziv bivšoj upravi za dostavu podataka o imovini i obvezama stečajnog dužnika, te knjigovodstvene dokumentacije </w:t>
      </w:r>
      <w:r>
        <w:rPr>
          <w:rFonts w:cs="Arial" w:hAnsi="Arial" w:ascii="Arial"/>
          <w:sz w:val="22"/>
          <w:szCs w:val="22"/>
          <w:lang w:val="hr-HR"/>
        </w:rPr>
        <w:t>– bivši direktor se oglušio na poziv stečajnog upravitelja</w:t>
      </w:r>
    </w:p>
    <w:p w14:textId="39C5042A" w14:paraId="129A0448" w:rsidRDefault="00FE7C97" w:rsidP="00486178" w:rsidR="00CC698A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8</w:t>
      </w:r>
      <w:r w:rsidR="00CC698A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51733D">
        <w:rPr>
          <w:rFonts w:cs="Arial" w:hAnsi="Arial" w:ascii="Arial"/>
          <w:sz w:val="22"/>
          <w:szCs w:val="22"/>
          <w:lang w:val="hr-HR"/>
        </w:rPr>
        <w:t>I</w:t>
      </w:r>
      <w:r w:rsidR="00CC698A" w:rsidRPr="008C3999">
        <w:rPr>
          <w:rFonts w:cs="Arial" w:hAnsi="Arial" w:ascii="Arial"/>
          <w:sz w:val="22"/>
          <w:szCs w:val="22"/>
          <w:lang w:val="hr-HR"/>
        </w:rPr>
        <w:t>zrađen novi pečat stečajnog</w:t>
      </w:r>
      <w:r w:rsidR="0051733D">
        <w:rPr>
          <w:rFonts w:cs="Arial" w:hAnsi="Arial" w:ascii="Arial"/>
          <w:sz w:val="22"/>
          <w:szCs w:val="22"/>
          <w:lang w:val="hr-HR"/>
        </w:rPr>
        <w:t xml:space="preserve"> dužnika</w:t>
      </w:r>
    </w:p>
    <w:p w14:textId="77777777" w14:paraId="30FE30F6" w:rsidRDefault="00FE7C97" w:rsidP="00FE7C97" w:rsidR="00FE7C97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9</w:t>
      </w:r>
      <w:r w:rsidR="00312C45" w:rsidRPr="00312C45">
        <w:rPr>
          <w:rFonts w:cs="Arial" w:hAnsi="Arial" w:ascii="Arial"/>
          <w:sz w:val="22"/>
          <w:szCs w:val="22"/>
          <w:lang w:val="hr-HR"/>
        </w:rPr>
        <w:t>. Angažiran knjigovodstveni servis radi vođenja poslovnih knjiga</w:t>
      </w:r>
    </w:p>
    <w:p w14:textId="786913E2" w14:paraId="0E5CCDC7" w:rsidRDefault="00FE7C97" w:rsidP="00FE7C97" w:rsidR="00BD29BD" w:rsidRPr="008C3999">
      <w:pPr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10. Otvoren bankovni račun na ime stečajnog dužnika</w:t>
      </w:r>
    </w:p>
    <w:p w14:textId="3FB27433" w14:paraId="134540E1" w:rsidRDefault="00F619C7" w:rsidP="00780584" w:rsidR="008F7D40">
      <w:pPr>
        <w:jc w:val="both"/>
        <w:rPr>
          <w:rFonts w:cs="Arial" w:hAnsi="Arial" w:ascii="Arial"/>
          <w:bCs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11. Izvršen uvid u spis predmeta posl.broj:</w:t>
      </w:r>
      <w:r w:rsidRPr="00F619C7">
        <w:rPr>
          <w:rFonts w:cs="Arial" w:hAnsi="Arial" w:ascii="Arial"/>
          <w:bCs/>
          <w:sz w:val="22"/>
          <w:szCs w:val="22"/>
          <w:lang w:val="hr-HR"/>
        </w:rPr>
        <w:t>Ovr-2651/2017 (ranije: Ovr-3481/2011</w:t>
      </w:r>
      <w:r>
        <w:rPr>
          <w:rFonts w:cs="Arial" w:hAnsi="Arial" w:ascii="Arial"/>
          <w:bCs/>
          <w:sz w:val="22"/>
          <w:szCs w:val="22"/>
          <w:lang w:val="hr-HR"/>
        </w:rPr>
        <w:t>) na Općinskom građanskom sudu u Zagrebu</w:t>
      </w:r>
    </w:p>
    <w:p w14:textId="56F952A8" w14:paraId="3C20AC8F" w:rsidRDefault="00843B3D" w:rsidP="00780584" w:rsidR="00843B3D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12. Ispitane su tražbine</w:t>
      </w:r>
    </w:p>
    <w:p w14:textId="77777777" w14:paraId="417FE4AD" w:rsidRDefault="008F7D40" w:rsidP="00780584" w:rsidR="008F7D40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BC6F063" w14:paraId="73B2914A" w:rsidRDefault="00256D29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F7D40">
        <w:rPr>
          <w:rFonts w:cs="Arial" w:hAnsi="Arial" w:ascii="Arial"/>
          <w:color w:themeColor="text1" w:val="000000"/>
          <w:sz w:val="22"/>
          <w:szCs w:val="22"/>
          <w:lang w:val="hr-HR"/>
        </w:rPr>
        <w:t>5.</w:t>
      </w:r>
      <w:r w:rsidR="00D61054" w:rsidRPr="008F7D40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 </w:t>
      </w:r>
      <w:r w:rsidR="00EA30F2" w:rsidRPr="008C3999">
        <w:rPr>
          <w:rFonts w:cs="Arial" w:hAnsi="Arial" w:ascii="Arial"/>
          <w:sz w:val="22"/>
          <w:szCs w:val="22"/>
          <w:lang w:val="hr-HR"/>
        </w:rPr>
        <w:t>GOSPODARSKI POLOŽAJ DUŽNIKA I NJEGOVI UZROCI</w:t>
      </w:r>
      <w:r w:rsidR="00D61054"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29BDD11F" w14:paraId="5D0C8241" w:rsidRDefault="002A2C32" w:rsidP="00780584" w:rsidR="002A2C3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786AF6B" w14:paraId="779F6DAE" w:rsidRDefault="00FE7C97" w:rsidP="00FE7C97" w:rsidR="00FE7C97" w:rsidRPr="00FE7C9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FE7C97">
        <w:rPr>
          <w:rFonts w:cs="Arial" w:hAnsi="Arial" w:ascii="Arial"/>
          <w:sz w:val="22"/>
          <w:szCs w:val="22"/>
          <w:lang w:val="hr-HR"/>
        </w:rPr>
        <w:t xml:space="preserve">Temeljem rješenja Trgovačkog suda u </w:t>
      </w:r>
      <w:r>
        <w:rPr>
          <w:rFonts w:cs="Arial" w:hAnsi="Arial" w:ascii="Arial"/>
          <w:sz w:val="22"/>
          <w:szCs w:val="22"/>
          <w:lang w:val="hr-HR"/>
        </w:rPr>
        <w:t>Zagrebu</w:t>
      </w:r>
      <w:r w:rsidR="00BF57D3">
        <w:rPr>
          <w:rFonts w:cs="Arial" w:hAnsi="Arial" w:ascii="Arial"/>
          <w:sz w:val="22"/>
          <w:szCs w:val="22"/>
          <w:lang w:val="hr-HR"/>
        </w:rPr>
        <w:t>, posl.broj: St-4439/2015</w:t>
      </w:r>
      <w:r>
        <w:rPr>
          <w:rFonts w:cs="Arial" w:hAnsi="Arial" w:ascii="Arial"/>
          <w:sz w:val="22"/>
          <w:szCs w:val="22"/>
          <w:lang w:val="hr-HR"/>
        </w:rPr>
        <w:t xml:space="preserve"> </w:t>
      </w:r>
      <w:r w:rsidRPr="00FE7C97">
        <w:rPr>
          <w:rFonts w:cs="Arial" w:hAnsi="Arial" w:ascii="Arial"/>
          <w:sz w:val="22"/>
          <w:szCs w:val="22"/>
          <w:lang w:val="hr-HR"/>
        </w:rPr>
        <w:t xml:space="preserve">nad stečajnim dužnikom </w:t>
      </w:r>
      <w:r w:rsidR="00BF57D3">
        <w:rPr>
          <w:rFonts w:cs="Arial" w:hAnsi="Arial" w:ascii="Arial"/>
          <w:sz w:val="22"/>
          <w:szCs w:val="22"/>
          <w:lang w:val="hr-HR"/>
        </w:rPr>
        <w:t>URANIUM SAVJETOVANJE</w:t>
      </w:r>
      <w:r w:rsidRPr="00FE7C97">
        <w:rPr>
          <w:rFonts w:cs="Arial" w:hAnsi="Arial" w:ascii="Arial"/>
          <w:sz w:val="22"/>
          <w:szCs w:val="22"/>
          <w:lang w:val="hr-HR"/>
        </w:rPr>
        <w:t xml:space="preserve"> d.o.o. </w:t>
      </w:r>
      <w:r w:rsidR="00BF57D3">
        <w:rPr>
          <w:rFonts w:cs="Arial" w:hAnsi="Arial" w:ascii="Arial"/>
          <w:sz w:val="22"/>
          <w:szCs w:val="22"/>
          <w:lang w:val="hr-HR"/>
        </w:rPr>
        <w:t xml:space="preserve">u stečaju </w:t>
      </w:r>
      <w:r w:rsidRPr="00FE7C97">
        <w:rPr>
          <w:rFonts w:cs="Arial" w:hAnsi="Arial" w:ascii="Arial"/>
          <w:sz w:val="22"/>
          <w:szCs w:val="22"/>
          <w:lang w:val="hr-HR"/>
        </w:rPr>
        <w:t>otvoren je i zaključen skraćeni stečajni postupak.</w:t>
      </w:r>
    </w:p>
    <w:p w14:textId="77777777" w14:paraId="3A3F9257" w:rsidRDefault="00FE7C97" w:rsidP="00FE7C97" w:rsidR="00FE7C97" w:rsidRPr="00FE7C97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33DDDD43" w:rsidRDefault="00FE7C97" w:rsidP="00FE7C97" w:rsidR="00FE7C97" w:rsidRPr="00FE7C9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FE7C97">
        <w:rPr>
          <w:rFonts w:cs="Arial" w:hAnsi="Arial" w:ascii="Arial"/>
          <w:sz w:val="22"/>
          <w:szCs w:val="22"/>
          <w:lang w:val="hr-HR"/>
        </w:rPr>
        <w:t>Obzirom da je naknadno utvrđeno kako stečajni dužnik ima imovinu u vlasništvu, upućen je prijedlog sudu za donošenje rješenja o nastavku postupka radi naknadne diobe.</w:t>
      </w:r>
    </w:p>
    <w:p w14:textId="77777777" w14:paraId="617E1C05" w:rsidRDefault="00FE7C97" w:rsidP="00FE7C97" w:rsidR="00FE7C97" w:rsidRPr="00FE7C97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3E05CD00" w:rsidRDefault="00FE7C97" w:rsidP="00FE7C97" w:rsidR="00FE7C97" w:rsidRPr="00FE7C9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FE7C97">
        <w:rPr>
          <w:rFonts w:cs="Arial" w:hAnsi="Arial" w:ascii="Arial"/>
          <w:sz w:val="22"/>
          <w:szCs w:val="22"/>
          <w:lang w:val="hr-HR"/>
        </w:rPr>
        <w:t>Slijedom ispunjenja uvjeta, a sukladno Stečajnom zakonu, određen je postupak  radi naknadne diobe.</w:t>
      </w:r>
    </w:p>
    <w:p w14:textId="77777777" w14:paraId="050FB577" w:rsidRDefault="00D83C0D" w:rsidP="00780584" w:rsidR="00D83C0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068F977B" w:rsidRDefault="00AE3AB9" w:rsidP="00780584" w:rsidR="00AE3AB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46FF6F1" w14:paraId="27333E5F" w:rsidRDefault="00256D29" w:rsidP="00780584" w:rsidR="008E1CB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6. </w:t>
      </w:r>
      <w:r w:rsidR="009E2630" w:rsidRPr="008C3999">
        <w:rPr>
          <w:rFonts w:cs="Arial" w:hAnsi="Arial" w:ascii="Arial"/>
          <w:sz w:val="22"/>
          <w:szCs w:val="22"/>
          <w:lang w:val="hr-HR"/>
        </w:rPr>
        <w:t>KNJIGOVODSTVENI PODACI</w:t>
      </w:r>
      <w:r w:rsidR="008C3999">
        <w:rPr>
          <w:rFonts w:cs="Arial" w:hAnsi="Arial" w:ascii="Arial"/>
          <w:sz w:val="22"/>
          <w:szCs w:val="22"/>
          <w:lang w:val="hr-HR"/>
        </w:rPr>
        <w:t>:</w:t>
      </w:r>
    </w:p>
    <w:p w14:textId="755FBC11" w14:paraId="3F32CED9" w:rsidRDefault="008C3999" w:rsidP="00780584" w:rsid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8414E30" w14:paraId="74BEC378" w:rsidRDefault="008C3999" w:rsidP="00780584" w:rsid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Zadnje objavljena financijska izvješća za 201</w:t>
      </w:r>
      <w:r w:rsidR="00FE7C97">
        <w:rPr>
          <w:rFonts w:cs="Arial" w:hAnsi="Arial" w:ascii="Arial"/>
          <w:sz w:val="22"/>
          <w:szCs w:val="22"/>
          <w:lang w:val="hr-HR"/>
        </w:rPr>
        <w:t>0</w:t>
      </w:r>
      <w:r>
        <w:rPr>
          <w:rFonts w:cs="Arial" w:hAnsi="Arial" w:ascii="Arial"/>
          <w:sz w:val="22"/>
          <w:szCs w:val="22"/>
          <w:lang w:val="hr-HR"/>
        </w:rPr>
        <w:t>. godinu.</w:t>
      </w:r>
    </w:p>
    <w:p w14:textId="77777777" w14:paraId="37F05C46" w:rsidRDefault="00BF57D3" w:rsidP="00BF57D3" w:rsidR="00BF57D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817C1EE" w14:paraId="271511F0" w:rsidRDefault="00843B3D" w:rsidP="00BF57D3" w:rsidR="00BF57D3" w:rsidRPr="00BF57D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Drugi k</w:t>
      </w:r>
      <w:r w:rsidR="00BF57D3" w:rsidRPr="00BF57D3">
        <w:rPr>
          <w:rFonts w:cs="Arial" w:hAnsi="Arial" w:ascii="Arial"/>
          <w:sz w:val="22"/>
          <w:szCs w:val="22"/>
          <w:lang w:val="hr-HR"/>
        </w:rPr>
        <w:t>njigovodstveni podaci nisu dostupni stečajnom upravitelju.</w:t>
      </w:r>
    </w:p>
    <w:p w14:textId="77777777" w14:paraId="73EC7FCD" w:rsidRDefault="00A5664E" w:rsidP="00780584" w:rsidR="00A5664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6A823DDE" w:rsidRDefault="00BF57D3" w:rsidP="00780584" w:rsidR="00BF57D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2378F4B5" w:rsidRDefault="00BF57D3" w:rsidP="00780584" w:rsidR="00BF57D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41A82B0" w:rsidRDefault="00BF57D3" w:rsidP="00780584" w:rsidR="00BF57D3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250780D" w14:paraId="52EFCBA4" w:rsidRDefault="00256D29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</w:t>
      </w:r>
      <w:r w:rsidR="009E2630" w:rsidRPr="008C3999">
        <w:rPr>
          <w:rFonts w:cs="Arial" w:hAnsi="Arial" w:ascii="Arial"/>
          <w:sz w:val="22"/>
          <w:szCs w:val="22"/>
          <w:lang w:val="hr-HR"/>
        </w:rPr>
        <w:t>. IMOVINA STEČAJNOG DUŽNIKA</w:t>
      </w:r>
      <w:r w:rsidR="00A3366E"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6F0410D6" w:rsidRDefault="00026016" w:rsidP="00780584" w:rsidR="0002601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1F3AEDD" w14:paraId="21901BFA" w:rsidRDefault="00214063" w:rsidP="00780584" w:rsidR="00A3366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Temeljem ranije navedenih </w:t>
      </w:r>
      <w:r w:rsidR="00BE7EE3">
        <w:rPr>
          <w:rFonts w:cs="Arial" w:hAnsi="Arial" w:ascii="Arial"/>
          <w:sz w:val="22"/>
          <w:szCs w:val="22"/>
          <w:lang w:val="hr-HR"/>
        </w:rPr>
        <w:t>poduzetih radnji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utvrđeno je kako stečajnu masu čin</w:t>
      </w:r>
      <w:r w:rsidR="000A1904">
        <w:rPr>
          <w:rFonts w:cs="Arial" w:hAnsi="Arial" w:ascii="Arial"/>
          <w:sz w:val="22"/>
          <w:szCs w:val="22"/>
          <w:lang w:val="hr-HR"/>
        </w:rPr>
        <w:t>e</w:t>
      </w:r>
      <w:r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308E0C7B" w:rsidRDefault="00D61054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3CC3B5C" w14:paraId="57B9C62F" w:rsidRDefault="00256D29" w:rsidP="000A1904" w:rsidR="00D83C0D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7</w:t>
      </w:r>
      <w:r w:rsidR="0091291A" w:rsidRPr="008C3999">
        <w:rPr>
          <w:rFonts w:cs="Arial" w:hAnsi="Arial" w:ascii="Arial"/>
          <w:sz w:val="22"/>
          <w:szCs w:val="22"/>
          <w:lang w:val="hr-HR"/>
        </w:rPr>
        <w:t>.</w:t>
      </w:r>
      <w:r w:rsidR="00214063" w:rsidRPr="008C3999">
        <w:rPr>
          <w:rFonts w:cs="Arial" w:hAnsi="Arial" w:ascii="Arial"/>
          <w:sz w:val="22"/>
          <w:szCs w:val="22"/>
          <w:lang w:val="hr-HR"/>
        </w:rPr>
        <w:t>1. Nekretnin</w:t>
      </w:r>
      <w:r w:rsidR="0091291A" w:rsidRPr="008C3999">
        <w:rPr>
          <w:rFonts w:cs="Arial" w:hAnsi="Arial" w:ascii="Arial"/>
          <w:sz w:val="22"/>
          <w:szCs w:val="22"/>
          <w:lang w:val="hr-HR"/>
        </w:rPr>
        <w:t>e</w:t>
      </w:r>
      <w:r w:rsidR="00214063" w:rsidRPr="008C3999">
        <w:rPr>
          <w:rFonts w:cs="Arial" w:hAnsi="Arial" w:ascii="Arial"/>
          <w:sz w:val="22"/>
          <w:szCs w:val="22"/>
          <w:lang w:val="hr-HR"/>
        </w:rPr>
        <w:t xml:space="preserve"> – </w:t>
      </w:r>
    </w:p>
    <w:p w14:textId="00CB5F10" w14:paraId="22484731" w:rsidRDefault="00D015A8" w:rsidP="00D015A8" w:rsidR="00D015A8" w:rsidRPr="00D015A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Upisane u Zemljišnim knjigama </w:t>
      </w:r>
      <w:r w:rsidRPr="00D015A8">
        <w:rPr>
          <w:rFonts w:cs="Arial" w:hAnsi="Arial" w:ascii="Arial"/>
          <w:sz w:val="22"/>
          <w:szCs w:val="22"/>
          <w:lang w:val="hr-HR"/>
        </w:rPr>
        <w:t>Općinskog suda u Novom Zagrebu, Zemljišnoknjižni odjel Novi Zagreb:</w:t>
      </w:r>
    </w:p>
    <w:p w14:textId="77777777" w14:paraId="49DFD9DF" w:rsidRDefault="00D015A8" w:rsidP="00D015A8" w:rsidR="00D015A8" w:rsidRPr="00D015A8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44"/>
        <w:gridCol w:w="1404"/>
        <w:gridCol w:w="958"/>
        <w:gridCol w:w="1694"/>
        <w:gridCol w:w="1155"/>
      </w:tblGrid>
      <w:tr w14:textId="77777777" w14:paraId="257E2B33" w:rsidTr="00223EB5" w:rsidR="00223EB5" w:rsidRPr="00223EB5">
        <w:trPr>
          <w:trHeight w:val="300"/>
        </w:trPr>
        <w:tc>
          <w:tcPr>
            <w:tcW w:type="dxa" w:w="5760"/>
            <w:gridSpan w:val="5"/>
            <w:noWrap/>
            <w:hideMark/>
          </w:tcPr>
          <w:p w14:textId="77777777" w14:paraId="0619C3EE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sve u k. o. BLATO NOVO, suvlasnički udio 1/1</w:t>
            </w:r>
          </w:p>
        </w:tc>
      </w:tr>
      <w:tr w14:textId="77777777" w14:paraId="239BEFCF" w:rsidTr="00223EB5" w:rsidR="00223EB5" w:rsidRPr="00223EB5">
        <w:trPr>
          <w:trHeight w:val="600"/>
        </w:trPr>
        <w:tc>
          <w:tcPr>
            <w:tcW w:type="dxa" w:w="549"/>
            <w:noWrap/>
            <w:hideMark/>
          </w:tcPr>
          <w:p w14:textId="77777777" w14:paraId="744BFDAB" w:rsidRDefault="00223EB5" w:rsidP="00223EB5" w:rsidR="00223EB5" w:rsidRPr="00223EB5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223EB5">
              <w:rPr>
                <w:rFonts w:cs="Arial" w:hAnsi="Arial" w:ascii="Arial"/>
                <w:b/>
                <w:bCs/>
                <w:sz w:val="22"/>
                <w:szCs w:val="22"/>
              </w:rPr>
              <w:t xml:space="preserve">r.br. </w:t>
            </w:r>
          </w:p>
        </w:tc>
        <w:tc>
          <w:tcPr>
            <w:tcW w:type="dxa" w:w="1404"/>
            <w:hideMark/>
          </w:tcPr>
          <w:p w14:textId="77777777" w14:paraId="224F8787" w:rsidRDefault="00223EB5" w:rsidP="00223EB5" w:rsidR="00223EB5" w:rsidRPr="00223EB5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223EB5">
              <w:rPr>
                <w:rFonts w:cs="Arial" w:hAnsi="Arial" w:ascii="Arial"/>
                <w:b/>
                <w:bCs/>
                <w:sz w:val="22"/>
                <w:szCs w:val="22"/>
              </w:rPr>
              <w:t>kč./zkč.br.</w:t>
            </w:r>
          </w:p>
        </w:tc>
        <w:tc>
          <w:tcPr>
            <w:tcW w:type="dxa" w:w="958"/>
            <w:hideMark/>
          </w:tcPr>
          <w:p w14:textId="77777777" w14:paraId="600F0A00" w:rsidRDefault="00223EB5" w:rsidP="00223EB5" w:rsidR="00223EB5" w:rsidRPr="00223EB5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223EB5">
              <w:rPr>
                <w:rFonts w:cs="Arial" w:hAnsi="Arial" w:ascii="Arial"/>
                <w:b/>
                <w:bCs/>
                <w:sz w:val="22"/>
                <w:szCs w:val="22"/>
              </w:rPr>
              <w:t>zk.ul.</w:t>
            </w:r>
          </w:p>
        </w:tc>
        <w:tc>
          <w:tcPr>
            <w:tcW w:type="dxa" w:w="1694"/>
            <w:hideMark/>
          </w:tcPr>
          <w:p w14:textId="77777777" w14:paraId="3BFF988A" w:rsidRDefault="00223EB5" w:rsidP="00223EB5" w:rsidR="00223EB5" w:rsidRPr="00223EB5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223EB5">
              <w:rPr>
                <w:rFonts w:cs="Arial" w:hAnsi="Arial" w:ascii="Arial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type="dxa" w:w="1155"/>
            <w:hideMark/>
          </w:tcPr>
          <w:p w14:textId="77777777" w14:paraId="578BA73F" w:rsidRDefault="00223EB5" w:rsidP="00223EB5" w:rsidR="00223EB5" w:rsidRPr="00223EB5">
            <w:pPr>
              <w:jc w:val="both"/>
              <w:rPr>
                <w:rFonts w:cs="Arial" w:hAnsi="Arial" w:ascii="Arial"/>
                <w:b/>
                <w:bCs/>
                <w:sz w:val="22"/>
                <w:szCs w:val="22"/>
              </w:rPr>
            </w:pPr>
            <w:r w:rsidRPr="00223EB5">
              <w:rPr>
                <w:rFonts w:cs="Arial" w:hAnsi="Arial" w:ascii="Arial"/>
                <w:b/>
                <w:bCs/>
                <w:sz w:val="22"/>
                <w:szCs w:val="22"/>
              </w:rPr>
              <w:t>Površina (m2)</w:t>
            </w:r>
          </w:p>
        </w:tc>
      </w:tr>
      <w:tr w14:textId="77777777" w14:paraId="43EFDB48" w:rsidTr="00223EB5" w:rsidR="00223EB5" w:rsidRPr="00223EB5">
        <w:trPr>
          <w:trHeight w:val="300"/>
        </w:trPr>
        <w:tc>
          <w:tcPr>
            <w:tcW w:type="dxa" w:w="549"/>
            <w:noWrap/>
            <w:hideMark/>
          </w:tcPr>
          <w:p w14:textId="77777777" w14:paraId="304B9C76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1.</w:t>
            </w:r>
          </w:p>
        </w:tc>
        <w:tc>
          <w:tcPr>
            <w:tcW w:type="dxa" w:w="1404"/>
            <w:hideMark/>
          </w:tcPr>
          <w:p w14:textId="77777777" w14:paraId="5FBE208D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1194</w:t>
            </w:r>
          </w:p>
        </w:tc>
        <w:tc>
          <w:tcPr>
            <w:tcW w:type="dxa" w:w="958"/>
            <w:hideMark/>
          </w:tcPr>
          <w:p w14:textId="77777777" w14:paraId="1BF39838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513</w:t>
            </w:r>
          </w:p>
        </w:tc>
        <w:tc>
          <w:tcPr>
            <w:tcW w:type="dxa" w:w="1694"/>
            <w:hideMark/>
          </w:tcPr>
          <w:p w14:textId="77777777" w14:paraId="6B234B65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dvorište</w:t>
            </w:r>
          </w:p>
        </w:tc>
        <w:tc>
          <w:tcPr>
            <w:tcW w:type="dxa" w:w="1155"/>
            <w:hideMark/>
          </w:tcPr>
          <w:p w14:textId="77777777" w14:paraId="44106497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146</w:t>
            </w:r>
          </w:p>
        </w:tc>
      </w:tr>
      <w:tr w14:textId="77777777" w14:paraId="2646F194" w:rsidTr="00223EB5" w:rsidR="00223EB5" w:rsidRPr="00223EB5">
        <w:trPr>
          <w:trHeight w:val="300"/>
        </w:trPr>
        <w:tc>
          <w:tcPr>
            <w:tcW w:type="dxa" w:w="549"/>
            <w:noWrap/>
            <w:hideMark/>
          </w:tcPr>
          <w:p w14:textId="77777777" w14:paraId="63BC3E9B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2.</w:t>
            </w:r>
          </w:p>
        </w:tc>
        <w:tc>
          <w:tcPr>
            <w:tcW w:type="dxa" w:w="1404"/>
            <w:hideMark/>
          </w:tcPr>
          <w:p w14:textId="77777777" w14:paraId="47BABE43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1195/1</w:t>
            </w:r>
          </w:p>
        </w:tc>
        <w:tc>
          <w:tcPr>
            <w:tcW w:type="dxa" w:w="958"/>
            <w:hideMark/>
          </w:tcPr>
          <w:p w14:textId="77777777" w14:paraId="6221F724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5217</w:t>
            </w:r>
          </w:p>
        </w:tc>
        <w:tc>
          <w:tcPr>
            <w:tcW w:type="dxa" w:w="1694"/>
            <w:hideMark/>
          </w:tcPr>
          <w:p w14:textId="77777777" w14:paraId="4C130202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oranica Jurašćica</w:t>
            </w:r>
          </w:p>
        </w:tc>
        <w:tc>
          <w:tcPr>
            <w:tcW w:type="dxa" w:w="1155"/>
            <w:hideMark/>
          </w:tcPr>
          <w:p w14:textId="77777777" w14:paraId="1040F014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628</w:t>
            </w:r>
          </w:p>
        </w:tc>
      </w:tr>
      <w:tr w14:textId="77777777" w14:paraId="67BC2B61" w:rsidTr="00223EB5" w:rsidR="00223EB5" w:rsidRPr="00223EB5">
        <w:trPr>
          <w:trHeight w:val="300"/>
        </w:trPr>
        <w:tc>
          <w:tcPr>
            <w:tcW w:type="dxa" w:w="549"/>
            <w:noWrap/>
            <w:hideMark/>
          </w:tcPr>
          <w:p w14:textId="77777777" w14:paraId="0AAE8B18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3.</w:t>
            </w:r>
          </w:p>
        </w:tc>
        <w:tc>
          <w:tcPr>
            <w:tcW w:type="dxa" w:w="1404"/>
            <w:hideMark/>
          </w:tcPr>
          <w:p w14:textId="77777777" w14:paraId="651AC067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1197/2</w:t>
            </w:r>
          </w:p>
        </w:tc>
        <w:tc>
          <w:tcPr>
            <w:tcW w:type="dxa" w:w="958"/>
            <w:hideMark/>
          </w:tcPr>
          <w:p w14:textId="77777777" w14:paraId="4E542175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513</w:t>
            </w:r>
          </w:p>
        </w:tc>
        <w:tc>
          <w:tcPr>
            <w:tcW w:type="dxa" w:w="1694"/>
            <w:hideMark/>
          </w:tcPr>
          <w:p w14:textId="77777777" w14:paraId="0C9470E1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oranica</w:t>
            </w:r>
          </w:p>
        </w:tc>
        <w:tc>
          <w:tcPr>
            <w:tcW w:type="dxa" w:w="1155"/>
            <w:hideMark/>
          </w:tcPr>
          <w:p w14:textId="77777777" w14:paraId="35BB2661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130</w:t>
            </w:r>
          </w:p>
        </w:tc>
      </w:tr>
      <w:tr w14:textId="77777777" w14:paraId="1A4F0776" w:rsidTr="00223EB5" w:rsidR="00223EB5" w:rsidRPr="00223EB5">
        <w:trPr>
          <w:trHeight w:val="300"/>
        </w:trPr>
        <w:tc>
          <w:tcPr>
            <w:tcW w:type="dxa" w:w="549"/>
            <w:noWrap/>
            <w:hideMark/>
          </w:tcPr>
          <w:p w14:textId="77777777" w14:paraId="38D927C4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4.</w:t>
            </w:r>
          </w:p>
        </w:tc>
        <w:tc>
          <w:tcPr>
            <w:tcW w:type="dxa" w:w="1404"/>
            <w:hideMark/>
          </w:tcPr>
          <w:p w14:textId="77777777" w14:paraId="7DD769E2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1200</w:t>
            </w:r>
          </w:p>
        </w:tc>
        <w:tc>
          <w:tcPr>
            <w:tcW w:type="dxa" w:w="958"/>
            <w:hideMark/>
          </w:tcPr>
          <w:p w14:textId="77777777" w14:paraId="4C060195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5047</w:t>
            </w:r>
          </w:p>
        </w:tc>
        <w:tc>
          <w:tcPr>
            <w:tcW w:type="dxa" w:w="1694"/>
            <w:hideMark/>
          </w:tcPr>
          <w:p w14:textId="77777777" w14:paraId="1D777BFC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oranica</w:t>
            </w:r>
          </w:p>
        </w:tc>
        <w:tc>
          <w:tcPr>
            <w:tcW w:type="dxa" w:w="1155"/>
            <w:hideMark/>
          </w:tcPr>
          <w:p w14:textId="77777777" w14:paraId="0BDC37A2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958</w:t>
            </w:r>
          </w:p>
        </w:tc>
      </w:tr>
      <w:tr w14:textId="77777777" w14:paraId="231EE2D4" w:rsidTr="00223EB5" w:rsidR="00223EB5" w:rsidRPr="00223EB5">
        <w:trPr>
          <w:trHeight w:val="600"/>
        </w:trPr>
        <w:tc>
          <w:tcPr>
            <w:tcW w:type="dxa" w:w="549"/>
            <w:noWrap/>
            <w:hideMark/>
          </w:tcPr>
          <w:p w14:textId="77777777" w14:paraId="64DE09E4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5.</w:t>
            </w:r>
          </w:p>
        </w:tc>
        <w:tc>
          <w:tcPr>
            <w:tcW w:type="dxa" w:w="1404"/>
            <w:hideMark/>
          </w:tcPr>
          <w:p w14:textId="77777777" w14:paraId="352E495E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1204</w:t>
            </w:r>
          </w:p>
        </w:tc>
        <w:tc>
          <w:tcPr>
            <w:tcW w:type="dxa" w:w="958"/>
            <w:hideMark/>
          </w:tcPr>
          <w:p w14:textId="77777777" w14:paraId="4BC1774F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1722</w:t>
            </w:r>
          </w:p>
        </w:tc>
        <w:tc>
          <w:tcPr>
            <w:tcW w:type="dxa" w:w="1694"/>
            <w:hideMark/>
          </w:tcPr>
          <w:p w14:textId="77777777" w14:paraId="580AFB92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oranica, pod bregom</w:t>
            </w:r>
          </w:p>
        </w:tc>
        <w:tc>
          <w:tcPr>
            <w:tcW w:type="dxa" w:w="1155"/>
            <w:hideMark/>
          </w:tcPr>
          <w:p w14:textId="77777777" w14:paraId="38620321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855</w:t>
            </w:r>
          </w:p>
        </w:tc>
      </w:tr>
      <w:tr w14:textId="77777777" w14:paraId="7D93BF26" w:rsidTr="00223EB5" w:rsidR="00223EB5" w:rsidRPr="00223EB5">
        <w:trPr>
          <w:trHeight w:val="600"/>
        </w:trPr>
        <w:tc>
          <w:tcPr>
            <w:tcW w:type="dxa" w:w="549"/>
            <w:noWrap/>
            <w:hideMark/>
          </w:tcPr>
          <w:p w14:textId="77777777" w14:paraId="72F0B0AF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6.</w:t>
            </w:r>
          </w:p>
        </w:tc>
        <w:tc>
          <w:tcPr>
            <w:tcW w:type="dxa" w:w="1404"/>
            <w:hideMark/>
          </w:tcPr>
          <w:p w14:textId="77777777" w14:paraId="16B72954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1351/1</w:t>
            </w:r>
          </w:p>
        </w:tc>
        <w:tc>
          <w:tcPr>
            <w:tcW w:type="dxa" w:w="958"/>
            <w:hideMark/>
          </w:tcPr>
          <w:p w14:textId="77777777" w14:paraId="0BB949D2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5070</w:t>
            </w:r>
          </w:p>
        </w:tc>
        <w:tc>
          <w:tcPr>
            <w:tcW w:type="dxa" w:w="1694"/>
            <w:hideMark/>
          </w:tcPr>
          <w:p w14:textId="77777777" w14:paraId="5E51A9A5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oranica, pod bregom</w:t>
            </w:r>
          </w:p>
        </w:tc>
        <w:tc>
          <w:tcPr>
            <w:tcW w:type="dxa" w:w="1155"/>
            <w:hideMark/>
          </w:tcPr>
          <w:p w14:textId="77777777" w14:paraId="7DE60D28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121</w:t>
            </w:r>
          </w:p>
        </w:tc>
      </w:tr>
      <w:tr w14:textId="77777777" w14:paraId="69A86613" w:rsidTr="00223EB5" w:rsidR="00223EB5" w:rsidRPr="00223EB5">
        <w:trPr>
          <w:trHeight w:val="600"/>
        </w:trPr>
        <w:tc>
          <w:tcPr>
            <w:tcW w:type="dxa" w:w="549"/>
            <w:noWrap/>
            <w:hideMark/>
          </w:tcPr>
          <w:p w14:textId="77777777" w14:paraId="28190C51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7.</w:t>
            </w:r>
          </w:p>
        </w:tc>
        <w:tc>
          <w:tcPr>
            <w:tcW w:type="dxa" w:w="1404"/>
            <w:hideMark/>
          </w:tcPr>
          <w:p w14:textId="77777777" w14:paraId="63FA4E79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1351/2</w:t>
            </w:r>
          </w:p>
        </w:tc>
        <w:tc>
          <w:tcPr>
            <w:tcW w:type="dxa" w:w="958"/>
            <w:hideMark/>
          </w:tcPr>
          <w:p w14:textId="77777777" w14:paraId="14A16A00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5070</w:t>
            </w:r>
          </w:p>
        </w:tc>
        <w:tc>
          <w:tcPr>
            <w:tcW w:type="dxa" w:w="1694"/>
            <w:hideMark/>
          </w:tcPr>
          <w:p w14:textId="77777777" w14:paraId="0F6C4703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oranica, pod bregom</w:t>
            </w:r>
          </w:p>
        </w:tc>
        <w:tc>
          <w:tcPr>
            <w:tcW w:type="dxa" w:w="1155"/>
            <w:hideMark/>
          </w:tcPr>
          <w:p w14:textId="77777777" w14:paraId="47ECFCBB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58</w:t>
            </w:r>
          </w:p>
        </w:tc>
      </w:tr>
      <w:tr w14:textId="77777777" w14:paraId="13D7B30C" w:rsidTr="00223EB5" w:rsidR="00223EB5" w:rsidRPr="00223EB5">
        <w:trPr>
          <w:trHeight w:val="300"/>
        </w:trPr>
        <w:tc>
          <w:tcPr>
            <w:tcW w:type="dxa" w:w="549"/>
            <w:noWrap/>
            <w:hideMark/>
          </w:tcPr>
          <w:p w14:textId="77777777" w14:paraId="7C60E66D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8.</w:t>
            </w:r>
          </w:p>
        </w:tc>
        <w:tc>
          <w:tcPr>
            <w:tcW w:type="dxa" w:w="1404"/>
            <w:hideMark/>
          </w:tcPr>
          <w:p w14:textId="77777777" w14:paraId="2C74E9A5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1352</w:t>
            </w:r>
          </w:p>
        </w:tc>
        <w:tc>
          <w:tcPr>
            <w:tcW w:type="dxa" w:w="958"/>
            <w:hideMark/>
          </w:tcPr>
          <w:p w14:textId="77777777" w14:paraId="1C343722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5070</w:t>
            </w:r>
          </w:p>
        </w:tc>
        <w:tc>
          <w:tcPr>
            <w:tcW w:type="dxa" w:w="1694"/>
            <w:hideMark/>
          </w:tcPr>
          <w:p w14:textId="77777777" w14:paraId="1A33E52D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livada</w:t>
            </w:r>
          </w:p>
        </w:tc>
        <w:tc>
          <w:tcPr>
            <w:tcW w:type="dxa" w:w="1155"/>
            <w:hideMark/>
          </w:tcPr>
          <w:p w14:textId="77777777" w14:paraId="53EBB04F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572</w:t>
            </w:r>
          </w:p>
        </w:tc>
      </w:tr>
      <w:tr w14:textId="77777777" w14:paraId="5D4FA5C3" w:rsidTr="00223EB5" w:rsidR="00223EB5" w:rsidRPr="00223EB5">
        <w:trPr>
          <w:trHeight w:val="600"/>
        </w:trPr>
        <w:tc>
          <w:tcPr>
            <w:tcW w:type="dxa" w:w="549"/>
            <w:noWrap/>
            <w:hideMark/>
          </w:tcPr>
          <w:p w14:textId="77777777" w14:paraId="54FC9FDC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9.</w:t>
            </w:r>
          </w:p>
        </w:tc>
        <w:tc>
          <w:tcPr>
            <w:tcW w:type="dxa" w:w="1404"/>
            <w:hideMark/>
          </w:tcPr>
          <w:p w14:textId="77777777" w14:paraId="7A8DA637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1353</w:t>
            </w:r>
          </w:p>
        </w:tc>
        <w:tc>
          <w:tcPr>
            <w:tcW w:type="dxa" w:w="958"/>
            <w:hideMark/>
          </w:tcPr>
          <w:p w14:textId="77777777" w14:paraId="272E9061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5046</w:t>
            </w:r>
          </w:p>
        </w:tc>
        <w:tc>
          <w:tcPr>
            <w:tcW w:type="dxa" w:w="1694"/>
            <w:hideMark/>
          </w:tcPr>
          <w:p w14:textId="77777777" w14:paraId="4065B194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livada pod bregom</w:t>
            </w:r>
          </w:p>
        </w:tc>
        <w:tc>
          <w:tcPr>
            <w:tcW w:type="dxa" w:w="1155"/>
            <w:hideMark/>
          </w:tcPr>
          <w:p w14:textId="77777777" w14:paraId="185A5A87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1595</w:t>
            </w:r>
          </w:p>
        </w:tc>
      </w:tr>
      <w:tr w14:textId="77777777" w14:paraId="03CB500D" w:rsidTr="00223EB5" w:rsidR="00223EB5" w:rsidRPr="00223EB5">
        <w:trPr>
          <w:trHeight w:val="600"/>
        </w:trPr>
        <w:tc>
          <w:tcPr>
            <w:tcW w:type="dxa" w:w="549"/>
            <w:noWrap/>
            <w:hideMark/>
          </w:tcPr>
          <w:p w14:textId="77777777" w14:paraId="539716EF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10.</w:t>
            </w:r>
          </w:p>
        </w:tc>
        <w:tc>
          <w:tcPr>
            <w:tcW w:type="dxa" w:w="1404"/>
            <w:hideMark/>
          </w:tcPr>
          <w:p w14:textId="77777777" w14:paraId="6657BAA5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1354/1</w:t>
            </w:r>
          </w:p>
        </w:tc>
        <w:tc>
          <w:tcPr>
            <w:tcW w:type="dxa" w:w="958"/>
            <w:hideMark/>
          </w:tcPr>
          <w:p w14:textId="77777777" w14:paraId="4EA03464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5046</w:t>
            </w:r>
          </w:p>
        </w:tc>
        <w:tc>
          <w:tcPr>
            <w:tcW w:type="dxa" w:w="1694"/>
            <w:hideMark/>
          </w:tcPr>
          <w:p w14:textId="77777777" w14:paraId="7306C21B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oranica, pod bregom</w:t>
            </w:r>
          </w:p>
        </w:tc>
        <w:tc>
          <w:tcPr>
            <w:tcW w:type="dxa" w:w="1155"/>
            <w:hideMark/>
          </w:tcPr>
          <w:p w14:textId="77777777" w14:paraId="65518795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328</w:t>
            </w:r>
          </w:p>
        </w:tc>
      </w:tr>
      <w:tr w14:textId="77777777" w14:paraId="76C44809" w:rsidTr="00223EB5" w:rsidR="00223EB5" w:rsidRPr="00223EB5">
        <w:trPr>
          <w:trHeight w:val="600"/>
        </w:trPr>
        <w:tc>
          <w:tcPr>
            <w:tcW w:type="dxa" w:w="549"/>
            <w:noWrap/>
            <w:hideMark/>
          </w:tcPr>
          <w:p w14:textId="77777777" w14:paraId="29CAABEF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11.</w:t>
            </w:r>
          </w:p>
        </w:tc>
        <w:tc>
          <w:tcPr>
            <w:tcW w:type="dxa" w:w="1404"/>
            <w:hideMark/>
          </w:tcPr>
          <w:p w14:textId="77777777" w14:paraId="5F32C5EA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1354/3</w:t>
            </w:r>
          </w:p>
        </w:tc>
        <w:tc>
          <w:tcPr>
            <w:tcW w:type="dxa" w:w="958"/>
            <w:hideMark/>
          </w:tcPr>
          <w:p w14:textId="77777777" w14:paraId="39DF96E6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5046</w:t>
            </w:r>
          </w:p>
        </w:tc>
        <w:tc>
          <w:tcPr>
            <w:tcW w:type="dxa" w:w="1694"/>
            <w:hideMark/>
          </w:tcPr>
          <w:p w14:textId="77777777" w14:paraId="51ACB6D1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oranica, pod bregom</w:t>
            </w:r>
          </w:p>
        </w:tc>
        <w:tc>
          <w:tcPr>
            <w:tcW w:type="dxa" w:w="1155"/>
            <w:hideMark/>
          </w:tcPr>
          <w:p w14:textId="77777777" w14:paraId="69EE51C8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366</w:t>
            </w:r>
          </w:p>
        </w:tc>
      </w:tr>
      <w:tr w14:textId="77777777" w14:paraId="1559D10A" w:rsidTr="00223EB5" w:rsidR="00223EB5" w:rsidRPr="00223EB5">
        <w:trPr>
          <w:trHeight w:val="300"/>
        </w:trPr>
        <w:tc>
          <w:tcPr>
            <w:tcW w:type="dxa" w:w="549"/>
            <w:noWrap/>
            <w:hideMark/>
          </w:tcPr>
          <w:p w14:textId="77777777" w14:paraId="630C6E10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12.</w:t>
            </w:r>
          </w:p>
        </w:tc>
        <w:tc>
          <w:tcPr>
            <w:tcW w:type="dxa" w:w="1404"/>
            <w:hideMark/>
          </w:tcPr>
          <w:p w14:textId="77777777" w14:paraId="6EE7521F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1355</w:t>
            </w:r>
          </w:p>
        </w:tc>
        <w:tc>
          <w:tcPr>
            <w:tcW w:type="dxa" w:w="958"/>
            <w:hideMark/>
          </w:tcPr>
          <w:p w14:textId="77777777" w14:paraId="3B466832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5047</w:t>
            </w:r>
          </w:p>
        </w:tc>
        <w:tc>
          <w:tcPr>
            <w:tcW w:type="dxa" w:w="1694"/>
            <w:hideMark/>
          </w:tcPr>
          <w:p w14:textId="77777777" w14:paraId="17182699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livada</w:t>
            </w:r>
          </w:p>
        </w:tc>
        <w:tc>
          <w:tcPr>
            <w:tcW w:type="dxa" w:w="1155"/>
            <w:hideMark/>
          </w:tcPr>
          <w:p w14:textId="77777777" w14:paraId="148D8CA8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279</w:t>
            </w:r>
          </w:p>
        </w:tc>
      </w:tr>
      <w:tr w14:textId="77777777" w14:paraId="6E7FBB42" w:rsidTr="00223EB5" w:rsidR="00223EB5" w:rsidRPr="00223EB5">
        <w:trPr>
          <w:trHeight w:val="600"/>
        </w:trPr>
        <w:tc>
          <w:tcPr>
            <w:tcW w:type="dxa" w:w="549"/>
            <w:noWrap/>
            <w:hideMark/>
          </w:tcPr>
          <w:p w14:textId="77777777" w14:paraId="31B53577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13.</w:t>
            </w:r>
          </w:p>
        </w:tc>
        <w:tc>
          <w:tcPr>
            <w:tcW w:type="dxa" w:w="1404"/>
            <w:hideMark/>
          </w:tcPr>
          <w:p w14:textId="77777777" w14:paraId="0FD0DEFD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1356/2</w:t>
            </w:r>
          </w:p>
        </w:tc>
        <w:tc>
          <w:tcPr>
            <w:tcW w:type="dxa" w:w="958"/>
            <w:hideMark/>
          </w:tcPr>
          <w:p w14:textId="77777777" w14:paraId="5B0751B2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5047</w:t>
            </w:r>
          </w:p>
        </w:tc>
        <w:tc>
          <w:tcPr>
            <w:tcW w:type="dxa" w:w="1694"/>
            <w:hideMark/>
          </w:tcPr>
          <w:p w14:textId="77777777" w14:paraId="42D605F0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oranica, pod bregom</w:t>
            </w:r>
          </w:p>
        </w:tc>
        <w:tc>
          <w:tcPr>
            <w:tcW w:type="dxa" w:w="1155"/>
            <w:hideMark/>
          </w:tcPr>
          <w:p w14:textId="77777777" w14:paraId="27AE8DB9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180</w:t>
            </w:r>
          </w:p>
        </w:tc>
      </w:tr>
      <w:tr w14:textId="77777777" w14:paraId="31392A28" w:rsidTr="00223EB5" w:rsidR="00223EB5" w:rsidRPr="00223EB5">
        <w:trPr>
          <w:trHeight w:val="300"/>
        </w:trPr>
        <w:tc>
          <w:tcPr>
            <w:tcW w:type="dxa" w:w="4605"/>
            <w:gridSpan w:val="4"/>
            <w:noWrap/>
            <w:hideMark/>
          </w:tcPr>
          <w:p w14:textId="77777777" w14:paraId="353FD700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Ukupno:</w:t>
            </w:r>
          </w:p>
        </w:tc>
        <w:tc>
          <w:tcPr>
            <w:tcW w:type="dxa" w:w="1155"/>
            <w:noWrap/>
            <w:hideMark/>
          </w:tcPr>
          <w:p w14:textId="535D13DE" w14:paraId="6D27F6EF" w:rsidRDefault="00223EB5" w:rsidP="00223EB5" w:rsidR="00223EB5" w:rsidRPr="00223EB5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223EB5">
              <w:rPr>
                <w:rFonts w:cs="Arial" w:hAnsi="Arial" w:ascii="Arial"/>
                <w:sz w:val="22"/>
                <w:szCs w:val="22"/>
              </w:rPr>
              <w:t>6216</w:t>
            </w:r>
          </w:p>
        </w:tc>
      </w:tr>
    </w:tbl>
    <w:p w14:textId="785FBC3E" w14:paraId="02CCE888" w:rsidRDefault="0005172C" w:rsidP="000A1904" w:rsidR="0005172C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9DF4403" w14:paraId="77E19132" w:rsidRDefault="00327BDE" w:rsidP="005B100B" w:rsidR="00327BDE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67AEFB8" w14:paraId="6D37B9BC" w:rsidRDefault="007C5D04" w:rsidP="0045624D" w:rsidR="0045624D" w:rsidRPr="0045624D">
      <w:pPr>
        <w:jc w:val="both"/>
        <w:rPr>
          <w:rFonts w:cs="Arial" w:hAnsi="Arial" w:ascii="Arial"/>
          <w:b/>
          <w:sz w:val="22"/>
          <w:szCs w:val="22"/>
          <w:lang w:val="hr-HR"/>
        </w:rPr>
      </w:pPr>
      <w:r>
        <w:rPr>
          <w:rFonts w:cs="Arial" w:hAnsi="Arial" w:ascii="Arial"/>
          <w:b/>
          <w:sz w:val="22"/>
          <w:szCs w:val="22"/>
          <w:lang w:val="hr-HR"/>
        </w:rPr>
        <w:t>V</w:t>
      </w:r>
      <w:r w:rsidR="0045624D" w:rsidRPr="0045624D">
        <w:rPr>
          <w:rFonts w:cs="Arial" w:hAnsi="Arial" w:ascii="Arial"/>
          <w:b/>
          <w:sz w:val="22"/>
          <w:szCs w:val="22"/>
          <w:lang w:val="hr-HR"/>
        </w:rPr>
        <w:t>rijednost nekretnin</w:t>
      </w:r>
      <w:r w:rsidR="000F295F">
        <w:rPr>
          <w:rFonts w:cs="Arial" w:hAnsi="Arial" w:ascii="Arial"/>
          <w:b/>
          <w:sz w:val="22"/>
          <w:szCs w:val="22"/>
          <w:lang w:val="hr-HR"/>
        </w:rPr>
        <w:t>a</w:t>
      </w:r>
      <w:r w:rsidR="0045624D" w:rsidRPr="0045624D">
        <w:rPr>
          <w:rFonts w:cs="Arial" w:hAnsi="Arial" w:ascii="Arial"/>
          <w:b/>
          <w:sz w:val="22"/>
          <w:szCs w:val="22"/>
          <w:lang w:val="hr-HR"/>
        </w:rPr>
        <w:t xml:space="preserve">: </w:t>
      </w:r>
      <w:r w:rsidR="00071A54">
        <w:rPr>
          <w:rFonts w:cs="Arial" w:hAnsi="Arial" w:ascii="Arial"/>
          <w:b/>
          <w:sz w:val="22"/>
          <w:szCs w:val="22"/>
          <w:lang w:val="hr-HR"/>
        </w:rPr>
        <w:t>3.418,800,00</w:t>
      </w:r>
      <w:r w:rsidR="0045624D" w:rsidRPr="0045624D">
        <w:rPr>
          <w:rFonts w:cs="Arial" w:hAnsi="Arial" w:ascii="Arial"/>
          <w:b/>
          <w:sz w:val="22"/>
          <w:szCs w:val="22"/>
          <w:lang w:val="hr-HR"/>
        </w:rPr>
        <w:t xml:space="preserve"> kn </w:t>
      </w:r>
      <w:r w:rsidR="00C30B0E">
        <w:rPr>
          <w:rFonts w:cs="Arial" w:hAnsi="Arial" w:ascii="Arial"/>
          <w:b/>
          <w:sz w:val="22"/>
          <w:szCs w:val="22"/>
          <w:lang w:val="hr-HR"/>
        </w:rPr>
        <w:t>(procjena stečajnog upravitelja)</w:t>
      </w:r>
    </w:p>
    <w:p w14:textId="0ABDFF55" w14:paraId="2838BD8E" w:rsidRDefault="001C1930" w:rsidP="00780584" w:rsidR="001C1930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66C54ED" w14:paraId="360C76DE" w:rsidRDefault="00BF57D3" w:rsidP="00780584" w:rsidR="00BF57D3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Procjena je na temelju </w:t>
      </w:r>
      <w:r w:rsidR="00567D3B">
        <w:rPr>
          <w:rFonts w:cs="Arial" w:hAnsi="Arial" w:ascii="Arial"/>
          <w:sz w:val="22"/>
          <w:szCs w:val="22"/>
          <w:lang w:val="hr-HR"/>
        </w:rPr>
        <w:t>prosječne cijene zemljišta na području gdje se nekretnine nalaze za usporedive nekretnine na web oglasniku njuskalo.hr</w:t>
      </w:r>
      <w:r w:rsidR="00EE2F0D">
        <w:rPr>
          <w:rFonts w:cs="Arial" w:hAnsi="Arial" w:ascii="Arial"/>
          <w:sz w:val="22"/>
          <w:szCs w:val="22"/>
          <w:lang w:val="hr-HR"/>
        </w:rPr>
        <w:t xml:space="preserve"> umanjena za 50% obzirom na </w:t>
      </w:r>
      <w:r w:rsidR="00C320FA">
        <w:rPr>
          <w:rFonts w:cs="Arial" w:hAnsi="Arial" w:ascii="Arial"/>
          <w:sz w:val="22"/>
          <w:szCs w:val="22"/>
          <w:lang w:val="hr-HR"/>
        </w:rPr>
        <w:t>različite površine u većem dijelu nedovoljne za formiranje građevne čestice.</w:t>
      </w:r>
    </w:p>
    <w:p w14:textId="19609459" w14:paraId="4502D98B" w:rsidRDefault="00C320FA" w:rsidP="00780584" w:rsidR="00C320FA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21B17756" w14:paraId="2927CE8F" w:rsidRDefault="00C320FA" w:rsidP="00780584" w:rsidR="00C320FA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6216</w:t>
      </w:r>
      <w:r w:rsidR="00EA41E3">
        <w:rPr>
          <w:rFonts w:cs="Arial" w:hAnsi="Arial" w:ascii="Arial"/>
          <w:sz w:val="22"/>
          <w:szCs w:val="22"/>
          <w:lang w:val="hr-HR"/>
        </w:rPr>
        <w:t xml:space="preserve"> m2</w:t>
      </w:r>
      <w:r>
        <w:rPr>
          <w:rFonts w:cs="Arial" w:hAnsi="Arial" w:ascii="Arial"/>
          <w:sz w:val="22"/>
          <w:szCs w:val="22"/>
          <w:lang w:val="hr-HR"/>
        </w:rPr>
        <w:t>X</w:t>
      </w:r>
      <w:r w:rsidR="00EA41E3">
        <w:rPr>
          <w:rFonts w:cs="Arial" w:hAnsi="Arial" w:ascii="Arial"/>
          <w:sz w:val="22"/>
          <w:szCs w:val="22"/>
          <w:lang w:val="hr-HR"/>
        </w:rPr>
        <w:t>1.100,00knX0,5=</w:t>
      </w:r>
      <w:r w:rsidR="00071A54">
        <w:rPr>
          <w:rFonts w:cs="Arial" w:hAnsi="Arial" w:ascii="Arial"/>
          <w:sz w:val="22"/>
          <w:szCs w:val="22"/>
          <w:lang w:val="hr-HR"/>
        </w:rPr>
        <w:t xml:space="preserve"> 3.418,800,00kn</w:t>
      </w:r>
    </w:p>
    <w:p w14:textId="1FA42CDF" w14:paraId="014F7964" w:rsidRDefault="00D13CF4" w:rsidP="00BF57D3" w:rsidR="00D13CF4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E6AC918" w14:paraId="2976E544" w:rsidRDefault="00BF57D3" w:rsidP="00BF57D3" w:rsidR="00BF57D3">
      <w:pPr>
        <w:jc w:val="both"/>
        <w:rPr>
          <w:rFonts w:cs="Arial" w:hAnsi="Arial" w:ascii="Arial"/>
          <w:b/>
          <w:sz w:val="22"/>
          <w:szCs w:val="22"/>
          <w:lang w:val="hr-HR"/>
        </w:rPr>
      </w:pPr>
      <w:r w:rsidRPr="00BF57D3">
        <w:rPr>
          <w:rFonts w:cs="Arial" w:hAnsi="Arial" w:ascii="Arial"/>
          <w:b/>
          <w:sz w:val="22"/>
          <w:szCs w:val="22"/>
          <w:lang w:val="hr-HR"/>
        </w:rPr>
        <w:t xml:space="preserve">Napomena: potrebno </w:t>
      </w:r>
      <w:r w:rsidR="00071A54">
        <w:rPr>
          <w:rFonts w:cs="Arial" w:hAnsi="Arial" w:ascii="Arial"/>
          <w:b/>
          <w:sz w:val="22"/>
          <w:szCs w:val="22"/>
          <w:lang w:val="hr-HR"/>
        </w:rPr>
        <w:t>napraviti procjenu vrijednosti nekretnina (predlaže se napraviti procjenu</w:t>
      </w:r>
      <w:r w:rsidRPr="00BF57D3">
        <w:rPr>
          <w:rFonts w:cs="Arial" w:hAnsi="Arial" w:ascii="Arial"/>
          <w:b/>
          <w:sz w:val="22"/>
          <w:szCs w:val="22"/>
          <w:lang w:val="hr-HR"/>
        </w:rPr>
        <w:t xml:space="preserve"> po sudskom vještaku</w:t>
      </w:r>
      <w:r w:rsidR="00071A54">
        <w:rPr>
          <w:rFonts w:cs="Arial" w:hAnsi="Arial" w:ascii="Arial"/>
          <w:b/>
          <w:sz w:val="22"/>
          <w:szCs w:val="22"/>
          <w:lang w:val="hr-HR"/>
        </w:rPr>
        <w:t xml:space="preserve"> za nekretnine)</w:t>
      </w:r>
    </w:p>
    <w:p w14:textId="77777777" w14:paraId="37CFE07A" w:rsidRDefault="00BF57D3" w:rsidP="00BF57D3" w:rsidR="00BF57D3" w:rsidRPr="00BF57D3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14:textId="77777777" w14:paraId="3CA0A6F7" w:rsidRDefault="00C30B0E" w:rsidP="00780584" w:rsidR="00C30B0E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34DC17C" w14:paraId="4535292D" w:rsidRDefault="00256D29" w:rsidP="00780584" w:rsidR="00FA43A6">
      <w:pPr>
        <w:jc w:val="both"/>
        <w:rPr>
          <w:rFonts w:cs="Arial" w:hAnsi="Arial" w:ascii="Arial"/>
          <w:b/>
          <w:sz w:val="22"/>
          <w:szCs w:val="22"/>
          <w:lang w:val="hr-HR"/>
        </w:rPr>
      </w:pPr>
      <w:r>
        <w:rPr>
          <w:rFonts w:cs="Arial" w:hAnsi="Arial" w:ascii="Arial"/>
          <w:b/>
          <w:sz w:val="22"/>
          <w:szCs w:val="22"/>
          <w:lang w:val="hr-HR"/>
        </w:rPr>
        <w:t xml:space="preserve">7.3. </w:t>
      </w:r>
      <w:r w:rsidR="00FA43A6" w:rsidRPr="00FA43A6">
        <w:rPr>
          <w:rFonts w:cs="Arial" w:hAnsi="Arial" w:ascii="Arial"/>
          <w:b/>
          <w:sz w:val="22"/>
          <w:szCs w:val="22"/>
          <w:lang w:val="hr-HR"/>
        </w:rPr>
        <w:t>IMOVINA UKUPNO (</w:t>
      </w:r>
      <w:r w:rsidR="00C00DF8">
        <w:rPr>
          <w:rFonts w:cs="Arial" w:hAnsi="Arial" w:ascii="Arial"/>
          <w:b/>
          <w:sz w:val="22"/>
          <w:szCs w:val="22"/>
          <w:lang w:val="hr-HR"/>
        </w:rPr>
        <w:t>procjena stečajnog upravitelja</w:t>
      </w:r>
      <w:r w:rsidR="00BF57D3">
        <w:rPr>
          <w:rFonts w:cs="Arial" w:hAnsi="Arial" w:ascii="Arial"/>
          <w:b/>
          <w:sz w:val="22"/>
          <w:szCs w:val="22"/>
          <w:lang w:val="hr-HR"/>
        </w:rPr>
        <w:t xml:space="preserve">): </w:t>
      </w:r>
      <w:r w:rsidR="00071A54">
        <w:rPr>
          <w:rFonts w:cs="Arial" w:hAnsi="Arial" w:ascii="Arial"/>
          <w:b/>
          <w:sz w:val="22"/>
          <w:szCs w:val="22"/>
          <w:lang w:val="hr-HR"/>
        </w:rPr>
        <w:t>3.418,800,00</w:t>
      </w:r>
      <w:r w:rsidR="00071A54" w:rsidRPr="0045624D">
        <w:rPr>
          <w:rFonts w:cs="Arial" w:hAnsi="Arial" w:ascii="Arial"/>
          <w:b/>
          <w:sz w:val="22"/>
          <w:szCs w:val="22"/>
          <w:lang w:val="hr-HR"/>
        </w:rPr>
        <w:t xml:space="preserve"> kn </w:t>
      </w:r>
      <w:r w:rsidR="00D83C0D">
        <w:rPr>
          <w:rFonts w:cs="Arial" w:hAnsi="Arial" w:ascii="Arial"/>
          <w:b/>
          <w:sz w:val="22"/>
          <w:szCs w:val="22"/>
          <w:lang w:val="hr-HR"/>
        </w:rPr>
        <w:t xml:space="preserve"> </w:t>
      </w:r>
    </w:p>
    <w:p w14:textId="77777777" w14:paraId="447A14C7" w:rsidRDefault="00717B0A" w:rsidP="00780584" w:rsidR="00717B0A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14:textId="77777777" w14:paraId="1DB64862" w:rsidRDefault="00D83C0D" w:rsidP="00780584" w:rsidR="00D83C0D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FFC0D10" w14:paraId="41BA36C6" w:rsidRDefault="00256D29" w:rsidP="00780584" w:rsidR="00214063" w:rsidRPr="009C7065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 w:rsidRPr="009C7065">
        <w:rPr>
          <w:rFonts w:cs="Arial" w:hAnsi="Arial" w:ascii="Arial"/>
          <w:color w:val="auto"/>
          <w:sz w:val="22"/>
          <w:szCs w:val="22"/>
          <w:lang w:val="hr-HR"/>
        </w:rPr>
        <w:t>8</w:t>
      </w:r>
      <w:r w:rsidR="00214063" w:rsidRPr="009C7065">
        <w:rPr>
          <w:rFonts w:cs="Arial" w:hAnsi="Arial" w:ascii="Arial"/>
          <w:color w:val="auto"/>
          <w:sz w:val="22"/>
          <w:szCs w:val="22"/>
          <w:lang w:val="hr-HR"/>
        </w:rPr>
        <w:t>. SUDSKI POSTUPCI U TIJEKU:</w:t>
      </w:r>
    </w:p>
    <w:p w14:textId="140D91D3" w14:paraId="538DD8F5" w:rsidRDefault="00A52225" w:rsidP="00780584" w:rsidR="00A52225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</w:p>
    <w:p w14:textId="0F898EE5" w14:paraId="01EFE3A5" w:rsidRDefault="00A52225" w:rsidP="00A7656F" w:rsidR="00A7656F" w:rsidRPr="00A7656F">
      <w:pPr>
        <w:jc w:val="both"/>
        <w:rPr>
          <w:rFonts w:cs="Arial" w:hAnsi="Arial" w:ascii="Arial"/>
          <w:b/>
          <w:bCs/>
          <w:color w:val="auto"/>
          <w:sz w:val="22"/>
          <w:szCs w:val="22"/>
          <w:lang w:val="hr-HR"/>
        </w:rPr>
      </w:pPr>
      <w:r w:rsidRPr="00A52225">
        <w:rPr>
          <w:rFonts w:cs="Arial" w:hAnsi="Arial" w:ascii="Arial"/>
          <w:color w:val="auto"/>
          <w:sz w:val="22"/>
          <w:szCs w:val="22"/>
          <w:lang w:val="hr-HR"/>
        </w:rPr>
        <w:t xml:space="preserve">Predmet posl.broj: </w:t>
      </w:r>
      <w:r w:rsidR="00A7656F" w:rsidRPr="00A7656F">
        <w:rPr>
          <w:rFonts w:cs="Arial" w:hAnsi="Arial" w:ascii="Arial"/>
          <w:bCs/>
          <w:color w:val="auto"/>
          <w:sz w:val="22"/>
          <w:szCs w:val="22"/>
          <w:lang w:val="hr-HR"/>
        </w:rPr>
        <w:t xml:space="preserve">Ovr-2651/2017 </w:t>
      </w:r>
      <w:r w:rsidR="00A7656F">
        <w:rPr>
          <w:rFonts w:cs="Arial" w:hAnsi="Arial" w:ascii="Arial"/>
          <w:bCs/>
          <w:color w:val="auto"/>
          <w:sz w:val="22"/>
          <w:szCs w:val="22"/>
          <w:lang w:val="hr-HR"/>
        </w:rPr>
        <w:t xml:space="preserve">(ranije: </w:t>
      </w:r>
      <w:r w:rsidR="00A7656F" w:rsidRPr="00A7656F">
        <w:rPr>
          <w:rFonts w:cs="Arial" w:hAnsi="Arial" w:ascii="Arial"/>
          <w:bCs/>
          <w:color w:val="auto"/>
          <w:sz w:val="22"/>
          <w:szCs w:val="22"/>
          <w:lang w:val="hr-HR"/>
        </w:rPr>
        <w:t>Ovr-3481/2011</w:t>
      </w:r>
      <w:r w:rsidR="00A7656F">
        <w:rPr>
          <w:rFonts w:cs="Arial" w:hAnsi="Arial" w:ascii="Arial"/>
          <w:bCs/>
          <w:color w:val="auto"/>
          <w:sz w:val="22"/>
          <w:szCs w:val="22"/>
          <w:lang w:val="hr-HR"/>
        </w:rPr>
        <w:t>)</w:t>
      </w:r>
    </w:p>
    <w:p w14:textId="25167D86" w14:paraId="3AD80672" w:rsidRDefault="00A52225" w:rsidP="00A52225" w:rsidR="00A52225" w:rsidRPr="00A52225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</w:p>
    <w:p w14:textId="18FF54B4" w14:paraId="0C7C0E0C" w:rsidRDefault="00A52225" w:rsidP="00A52225" w:rsidR="00A52225" w:rsidRPr="00A52225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 w:rsidRPr="00A52225">
        <w:rPr>
          <w:rFonts w:cs="Arial" w:hAnsi="Arial" w:ascii="Arial"/>
          <w:color w:val="auto"/>
          <w:sz w:val="22"/>
          <w:szCs w:val="22"/>
          <w:lang w:val="hr-HR"/>
        </w:rPr>
        <w:t xml:space="preserve">Nadležni sud: </w:t>
      </w:r>
      <w:r w:rsidR="009C7065">
        <w:rPr>
          <w:rFonts w:cs="Arial" w:hAnsi="Arial" w:ascii="Arial"/>
          <w:color w:val="auto"/>
          <w:sz w:val="22"/>
          <w:szCs w:val="22"/>
          <w:lang w:val="hr-HR"/>
        </w:rPr>
        <w:t xml:space="preserve">Općinski </w:t>
      </w:r>
      <w:r w:rsidR="00A7656F">
        <w:rPr>
          <w:rFonts w:cs="Arial" w:hAnsi="Arial" w:ascii="Arial"/>
          <w:color w:val="auto"/>
          <w:sz w:val="22"/>
          <w:szCs w:val="22"/>
          <w:lang w:val="hr-HR"/>
        </w:rPr>
        <w:t>građanski sud u</w:t>
      </w:r>
      <w:r w:rsidR="009C7065">
        <w:rPr>
          <w:rFonts w:cs="Arial" w:hAnsi="Arial" w:ascii="Arial"/>
          <w:color w:val="auto"/>
          <w:sz w:val="22"/>
          <w:szCs w:val="22"/>
          <w:lang w:val="hr-HR"/>
        </w:rPr>
        <w:t xml:space="preserve"> Zagrebu</w:t>
      </w:r>
    </w:p>
    <w:p w14:textId="1655964F" w14:paraId="0E33928B" w:rsidRDefault="003C37CE" w:rsidP="00A52225" w:rsidR="00A52225" w:rsidRPr="00A52225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>
        <w:rPr>
          <w:rFonts w:cs="Arial" w:hAnsi="Arial" w:ascii="Arial"/>
          <w:color w:val="auto"/>
          <w:sz w:val="22"/>
          <w:szCs w:val="22"/>
          <w:lang w:val="hr-HR"/>
        </w:rPr>
        <w:t xml:space="preserve">Ovrhovoditelj: </w:t>
      </w:r>
      <w:r w:rsidR="009C7065">
        <w:rPr>
          <w:rFonts w:cs="Arial" w:hAnsi="Arial" w:ascii="Arial"/>
          <w:color w:val="auto"/>
          <w:sz w:val="22"/>
          <w:szCs w:val="22"/>
          <w:lang w:val="hr-HR"/>
        </w:rPr>
        <w:t>VABA d.d. BANKA VARAŽDIN,</w:t>
      </w:r>
      <w:r w:rsidR="00220070">
        <w:rPr>
          <w:rFonts w:cs="Arial" w:hAnsi="Arial" w:ascii="Arial"/>
          <w:color w:val="auto"/>
          <w:sz w:val="22"/>
          <w:szCs w:val="22"/>
          <w:lang w:val="hr-HR"/>
        </w:rPr>
        <w:t xml:space="preserve"> OIB:</w:t>
      </w:r>
      <w:r w:rsidR="00220070" w:rsidRPr="00220070">
        <w:rPr>
          <w:rFonts w:cs="Arial" w:hAnsi="Arial" w:ascii="Arial"/>
          <w:color w:val="auto"/>
          <w:sz w:val="22"/>
          <w:szCs w:val="22"/>
          <w:lang w:val="hr-HR"/>
        </w:rPr>
        <w:t>38182927268</w:t>
      </w:r>
      <w:r w:rsidR="00220070">
        <w:rPr>
          <w:rFonts w:cs="Arial" w:hAnsi="Arial" w:ascii="Arial"/>
          <w:color w:val="auto"/>
          <w:sz w:val="22"/>
          <w:szCs w:val="22"/>
          <w:lang w:val="hr-HR"/>
        </w:rPr>
        <w:t xml:space="preserve">, </w:t>
      </w:r>
      <w:r w:rsidR="009C7065">
        <w:rPr>
          <w:rFonts w:cs="Arial" w:hAnsi="Arial" w:ascii="Arial"/>
          <w:color w:val="auto"/>
          <w:sz w:val="22"/>
          <w:szCs w:val="22"/>
          <w:lang w:val="hr-HR"/>
        </w:rPr>
        <w:t>Varaždin, Aleja kralja Zvonimira1</w:t>
      </w:r>
    </w:p>
    <w:p w14:textId="3A8D1BED" w14:paraId="35237BE0" w:rsidRDefault="003C37CE" w:rsidP="00A52225" w:rsidR="00220070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>
        <w:rPr>
          <w:rFonts w:cs="Arial" w:hAnsi="Arial" w:ascii="Arial"/>
          <w:color w:val="auto"/>
          <w:sz w:val="22"/>
          <w:szCs w:val="22"/>
          <w:lang w:val="hr-HR"/>
        </w:rPr>
        <w:t xml:space="preserve">Ovršenik: </w:t>
      </w:r>
      <w:r w:rsidR="00220070">
        <w:rPr>
          <w:rFonts w:cs="Arial" w:hAnsi="Arial" w:ascii="Arial"/>
          <w:color w:val="auto"/>
          <w:sz w:val="22"/>
          <w:szCs w:val="22"/>
          <w:lang w:val="hr-HR"/>
        </w:rPr>
        <w:t>URANIUM SAVJETOVANJE d.o.o– sada Stečajni dužnik</w:t>
      </w:r>
    </w:p>
    <w:p w14:textId="77777777" w14:paraId="135EAC43" w:rsidRDefault="009C7065" w:rsidP="00A52225" w:rsidR="009C7065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</w:p>
    <w:p w14:textId="2BC14D4E" w14:paraId="60828FEE" w:rsidRDefault="00A52225" w:rsidP="00A52225" w:rsidR="00A52225" w:rsidRPr="00A52225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 w:rsidRPr="00A52225">
        <w:rPr>
          <w:rFonts w:cs="Arial" w:hAnsi="Arial" w:ascii="Arial"/>
          <w:color w:val="auto"/>
          <w:sz w:val="22"/>
          <w:szCs w:val="22"/>
          <w:lang w:val="hr-HR"/>
        </w:rPr>
        <w:t xml:space="preserve">Radi: </w:t>
      </w:r>
      <w:r w:rsidR="00220070">
        <w:rPr>
          <w:rFonts w:cs="Arial" w:hAnsi="Arial" w:ascii="Arial"/>
          <w:color w:val="auto"/>
          <w:sz w:val="22"/>
          <w:szCs w:val="22"/>
          <w:lang w:val="hr-HR"/>
        </w:rPr>
        <w:t>ovrha na nekretninama</w:t>
      </w:r>
    </w:p>
    <w:p w14:textId="77777777" w14:paraId="0BD8980C" w:rsidRDefault="00A52225" w:rsidP="00A52225" w:rsidR="00A52225" w:rsidRPr="00A52225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</w:p>
    <w:p w14:textId="02F3570F" w14:paraId="0F4DBE22" w:rsidRDefault="00A52225" w:rsidP="00A52225" w:rsidR="00A52225" w:rsidRPr="00A52225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 w:rsidRPr="00A52225">
        <w:rPr>
          <w:rFonts w:cs="Arial" w:hAnsi="Arial" w:ascii="Arial"/>
          <w:color w:val="auto"/>
          <w:sz w:val="22"/>
          <w:szCs w:val="22"/>
          <w:lang w:val="hr-HR"/>
        </w:rPr>
        <w:t>Status predmeta:</w:t>
      </w:r>
      <w:r w:rsidR="00A7656F">
        <w:rPr>
          <w:rFonts w:cs="Arial" w:hAnsi="Arial" w:ascii="Arial"/>
          <w:color w:val="auto"/>
          <w:sz w:val="22"/>
          <w:szCs w:val="22"/>
          <w:lang w:val="hr-HR"/>
        </w:rPr>
        <w:t xml:space="preserve"> postupak</w:t>
      </w:r>
      <w:r w:rsidRPr="00A52225">
        <w:rPr>
          <w:rFonts w:cs="Arial" w:hAnsi="Arial" w:ascii="Arial"/>
          <w:color w:val="auto"/>
          <w:sz w:val="22"/>
          <w:szCs w:val="22"/>
          <w:lang w:val="hr-HR"/>
        </w:rPr>
        <w:t xml:space="preserve"> </w:t>
      </w:r>
      <w:r w:rsidR="00A7656F">
        <w:rPr>
          <w:rFonts w:cs="Arial" w:hAnsi="Arial" w:ascii="Arial"/>
          <w:color w:val="auto"/>
          <w:sz w:val="22"/>
          <w:szCs w:val="22"/>
          <w:lang w:val="hr-HR"/>
        </w:rPr>
        <w:t>u prekidu</w:t>
      </w:r>
    </w:p>
    <w:p w14:textId="6DDB6F56" w14:paraId="1B6AC0CB" w:rsidRDefault="00220070" w:rsidP="00780584" w:rsidR="00220070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</w:p>
    <w:p w14:textId="1AB232C4" w14:paraId="460EEE16" w:rsidRDefault="00220070" w:rsidP="00780584" w:rsidR="007C3EFF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>
        <w:rPr>
          <w:rFonts w:cs="Arial" w:hAnsi="Arial" w:ascii="Arial"/>
          <w:color w:val="auto"/>
          <w:sz w:val="22"/>
          <w:szCs w:val="22"/>
          <w:lang w:val="hr-HR"/>
        </w:rPr>
        <w:t xml:space="preserve">Općinski </w:t>
      </w:r>
      <w:r w:rsidR="00A7656F">
        <w:rPr>
          <w:rFonts w:cs="Arial" w:hAnsi="Arial" w:ascii="Arial"/>
          <w:color w:val="auto"/>
          <w:sz w:val="22"/>
          <w:szCs w:val="22"/>
          <w:lang w:val="hr-HR"/>
        </w:rPr>
        <w:t xml:space="preserve">građanski </w:t>
      </w:r>
      <w:r>
        <w:rPr>
          <w:rFonts w:cs="Arial" w:hAnsi="Arial" w:ascii="Arial"/>
          <w:color w:val="auto"/>
          <w:sz w:val="22"/>
          <w:szCs w:val="22"/>
          <w:lang w:val="hr-HR"/>
        </w:rPr>
        <w:t>sud u Zagrebu, odredio je dvije prodaje usmenom javnom dražbom nad nekretninama stečajnog dužnika.</w:t>
      </w:r>
    </w:p>
    <w:p w14:textId="0C6232E1" w14:paraId="2C7AFF6E" w:rsidRDefault="00220070" w:rsidP="00780584" w:rsidR="00220070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>
        <w:rPr>
          <w:rFonts w:cs="Arial" w:hAnsi="Arial" w:ascii="Arial"/>
          <w:color w:val="auto"/>
          <w:sz w:val="22"/>
          <w:szCs w:val="22"/>
          <w:lang w:val="hr-HR"/>
        </w:rPr>
        <w:t>Na prvoj javnoj dražbi nitko od kupaca nije pristupio, te se utvrdila kao neuspješna.</w:t>
      </w:r>
    </w:p>
    <w:p w14:textId="164B36E6" w14:paraId="2E4691EB" w:rsidRDefault="00220070" w:rsidP="00780584" w:rsidR="00220070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>
        <w:rPr>
          <w:rFonts w:cs="Arial" w:hAnsi="Arial" w:ascii="Arial"/>
          <w:color w:val="auto"/>
          <w:sz w:val="22"/>
          <w:szCs w:val="22"/>
          <w:lang w:val="hr-HR"/>
        </w:rPr>
        <w:t>Na drugoj javnoj dražbi utvrđena je neuspješna dostava za Ovrhovoditelja i Ovršenika.</w:t>
      </w:r>
    </w:p>
    <w:p w14:textId="0F751CC5" w14:paraId="5E85C462" w:rsidRDefault="00220070" w:rsidP="00780584" w:rsidR="00220070">
      <w:pPr>
        <w:jc w:val="both"/>
        <w:rPr>
          <w:rFonts w:cs="Arial" w:hAnsi="Arial" w:ascii="Arial"/>
          <w:color w:val="auto"/>
          <w:sz w:val="22"/>
          <w:szCs w:val="22"/>
          <w:lang w:val="hr-HR"/>
        </w:rPr>
      </w:pPr>
      <w:r>
        <w:rPr>
          <w:rFonts w:cs="Arial" w:hAnsi="Arial" w:ascii="Arial"/>
          <w:color w:val="auto"/>
          <w:sz w:val="22"/>
          <w:szCs w:val="22"/>
          <w:lang w:val="hr-HR"/>
        </w:rPr>
        <w:t>28.1</w:t>
      </w:r>
      <w:r w:rsidR="00A7656F">
        <w:rPr>
          <w:rFonts w:cs="Arial" w:hAnsi="Arial" w:ascii="Arial"/>
          <w:color w:val="auto"/>
          <w:sz w:val="22"/>
          <w:szCs w:val="22"/>
          <w:lang w:val="hr-HR"/>
        </w:rPr>
        <w:t>0</w:t>
      </w:r>
      <w:r>
        <w:rPr>
          <w:rFonts w:cs="Arial" w:hAnsi="Arial" w:ascii="Arial"/>
          <w:color w:val="auto"/>
          <w:sz w:val="22"/>
          <w:szCs w:val="22"/>
          <w:lang w:val="hr-HR"/>
        </w:rPr>
        <w:t>.2016. godine, Sud je donio rješenje o prekidu predmetnog postupka zbog nastupanja posljedica otvaranja stečajnog postupka na strani Ovršenika.</w:t>
      </w:r>
    </w:p>
    <w:p w14:textId="77777777" w14:paraId="16A2FA5D" w:rsidRDefault="00220070" w:rsidP="00780584" w:rsidR="00220070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47C8ECF" w14:paraId="3F80F6CA" w:rsidRDefault="00256D29" w:rsidP="00780584" w:rsidR="007C3EFF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9. </w:t>
      </w:r>
      <w:r w:rsidR="00480359">
        <w:rPr>
          <w:rFonts w:cs="Arial" w:hAnsi="Arial" w:ascii="Arial"/>
          <w:sz w:val="22"/>
          <w:szCs w:val="22"/>
          <w:lang w:val="hr-HR"/>
        </w:rPr>
        <w:t>MIŠLJENJE O MOGUĆNOSTI NASTAVKA POSLOVANJA</w:t>
      </w:r>
      <w:r w:rsidR="007C3EFF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3B42B0F7" w:rsidRDefault="00256D29" w:rsidP="00256D29" w:rsidR="00256D2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D319005" w14:paraId="12EC0DA8" w:rsidRDefault="00256D29" w:rsidP="00780584" w:rsidR="007C3EFF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Temeljem provedenih radnji u svrhu stjecanja uvida u gospodarsko stanje Stečajnog dužnika, utvrđeno je kako isti ne obavlja poslovnu djelatnost</w:t>
      </w:r>
      <w:r w:rsidR="00480359">
        <w:rPr>
          <w:rFonts w:cs="Arial" w:hAnsi="Arial" w:ascii="Arial"/>
          <w:sz w:val="22"/>
          <w:szCs w:val="22"/>
          <w:lang w:val="hr-HR"/>
        </w:rPr>
        <w:t xml:space="preserve">, te stečajni upravitelj izražava mišljene kako nastavak poslovanja nije moguć. </w:t>
      </w:r>
      <w:r w:rsidR="007C3EFF">
        <w:rPr>
          <w:rFonts w:cs="Arial" w:hAnsi="Arial" w:ascii="Arial"/>
          <w:sz w:val="22"/>
          <w:szCs w:val="22"/>
          <w:lang w:val="hr-HR"/>
        </w:rPr>
        <w:t>Potrebno je provesti stečajni postupak, te po unovčenju imovine pristupiti namirenju vjerovnika.</w:t>
      </w:r>
    </w:p>
    <w:p w14:textId="77777777" w14:paraId="2BB11090" w:rsidRDefault="00776255" w:rsidP="00780584" w:rsidR="00776255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1FA8D99D" w14:paraId="334FFE39" w:rsidRDefault="00793BED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10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PREDRAČUN TROŠKOVA </w:t>
      </w:r>
      <w:r w:rsidR="006702E0" w:rsidRPr="008C3999">
        <w:rPr>
          <w:rFonts w:cs="Arial" w:hAnsi="Arial" w:ascii="Arial"/>
          <w:sz w:val="22"/>
          <w:szCs w:val="22"/>
          <w:lang w:val="hr-HR"/>
        </w:rPr>
        <w:t>STEČAJNOG POSTUPKA:</w:t>
      </w:r>
    </w:p>
    <w:p w14:textId="41A5E19A" w14:paraId="1ED8981E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06A6E7DD" w:rsidRDefault="00A7656F" w:rsidP="00780584" w:rsidR="00A7656F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C5F7F63" w14:paraId="21A51A20" w:rsidRDefault="007E5FD2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</w:t>
      </w:r>
      <w:r w:rsidR="00BA20D8" w:rsidRPr="008C3999">
        <w:rPr>
          <w:rFonts w:cs="Arial" w:hAnsi="Arial" w:ascii="Arial"/>
          <w:sz w:val="22"/>
          <w:szCs w:val="22"/>
          <w:lang w:val="hr-HR"/>
        </w:rPr>
        <w:t>red</w:t>
      </w:r>
      <w:r w:rsidRPr="008C3999">
        <w:rPr>
          <w:rFonts w:cs="Arial" w:hAnsi="Arial" w:ascii="Arial"/>
          <w:sz w:val="22"/>
          <w:szCs w:val="22"/>
          <w:lang w:val="hr-HR"/>
        </w:rPr>
        <w:t>vidivi</w:t>
      </w:r>
      <w:r w:rsidR="00BA20D8" w:rsidRPr="008C3999">
        <w:rPr>
          <w:rFonts w:cs="Arial" w:hAnsi="Arial" w:ascii="Arial"/>
          <w:sz w:val="22"/>
          <w:szCs w:val="22"/>
          <w:lang w:val="hr-HR"/>
        </w:rPr>
        <w:t xml:space="preserve"> troškovi u narednom periodu od 6 mjeseci:</w:t>
      </w:r>
    </w:p>
    <w:p w14:textId="77777777" w14:paraId="55E80B2D" w:rsidRDefault="00780584" w:rsidP="00780584" w:rsidR="0078058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0F30E67A" w14:paraId="7BB7727B" w:rsidRDefault="004107D9" w:rsidP="00780584" w:rsidR="003E5CA5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Knjigovodstvo</w:t>
      </w:r>
      <w:r w:rsidR="003E5CA5">
        <w:rPr>
          <w:rFonts w:cs="Arial" w:hAnsi="Arial" w:ascii="Arial"/>
          <w:sz w:val="22"/>
          <w:szCs w:val="22"/>
          <w:lang w:val="hr-HR"/>
        </w:rPr>
        <w:t xml:space="preserve"> (6x</w:t>
      </w:r>
      <w:r w:rsidR="0045038F">
        <w:rPr>
          <w:rFonts w:cs="Arial" w:hAnsi="Arial" w:ascii="Arial"/>
          <w:sz w:val="22"/>
          <w:szCs w:val="22"/>
          <w:lang w:val="hr-HR"/>
        </w:rPr>
        <w:t>750</w:t>
      </w:r>
      <w:r w:rsidR="003E5CA5">
        <w:rPr>
          <w:rFonts w:cs="Arial" w:hAnsi="Arial" w:ascii="Arial"/>
          <w:sz w:val="22"/>
          <w:szCs w:val="22"/>
          <w:lang w:val="hr-HR"/>
        </w:rPr>
        <w:t>,00kn+PDV)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="0045038F">
        <w:rPr>
          <w:rFonts w:cs="Arial" w:hAnsi="Arial" w:ascii="Arial"/>
          <w:sz w:val="22"/>
          <w:szCs w:val="22"/>
          <w:lang w:val="hr-HR"/>
        </w:rPr>
        <w:t>5</w:t>
      </w:r>
      <w:r w:rsidR="00687ACB">
        <w:rPr>
          <w:rFonts w:cs="Arial" w:hAnsi="Arial" w:ascii="Arial"/>
          <w:sz w:val="22"/>
          <w:szCs w:val="22"/>
          <w:lang w:val="hr-HR"/>
        </w:rPr>
        <w:t>.</w:t>
      </w:r>
      <w:r w:rsidR="0045038F">
        <w:rPr>
          <w:rFonts w:cs="Arial" w:hAnsi="Arial" w:ascii="Arial"/>
          <w:sz w:val="22"/>
          <w:szCs w:val="22"/>
          <w:lang w:val="hr-HR"/>
        </w:rPr>
        <w:t>625</w:t>
      </w:r>
      <w:r w:rsidRPr="008C3999">
        <w:rPr>
          <w:rFonts w:cs="Arial" w:hAnsi="Arial" w:ascii="Arial"/>
          <w:sz w:val="22"/>
          <w:szCs w:val="22"/>
          <w:lang w:val="hr-HR"/>
        </w:rPr>
        <w:t>,00kn</w:t>
      </w:r>
    </w:p>
    <w:p w14:textId="160831E0" w14:paraId="048102CC" w:rsidRDefault="004107D9" w:rsidP="00780584" w:rsidR="004107D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Materijalni troškovi </w:t>
      </w:r>
      <w:r w:rsidR="003E5CA5">
        <w:rPr>
          <w:rFonts w:cs="Arial" w:hAnsi="Arial" w:ascii="Arial"/>
          <w:sz w:val="22"/>
          <w:szCs w:val="22"/>
          <w:lang w:val="hr-HR"/>
        </w:rPr>
        <w:t>rada stečajnog upravitelja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</w:t>
      </w:r>
    </w:p>
    <w:p w14:textId="77777777" w14:paraId="1DE531AF" w:rsidRDefault="004107D9" w:rsidP="00780584" w:rsidR="003056CD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(</w:t>
      </w:r>
      <w:r w:rsidR="003056CD">
        <w:rPr>
          <w:rFonts w:cs="Arial" w:hAnsi="Arial" w:ascii="Arial"/>
          <w:sz w:val="22"/>
          <w:szCs w:val="22"/>
          <w:lang w:val="hr-HR"/>
        </w:rPr>
        <w:t xml:space="preserve">ured, </w:t>
      </w:r>
      <w:r w:rsidRPr="008C3999">
        <w:rPr>
          <w:rFonts w:cs="Arial" w:hAnsi="Arial" w:ascii="Arial"/>
          <w:sz w:val="22"/>
          <w:szCs w:val="22"/>
          <w:lang w:val="hr-HR"/>
        </w:rPr>
        <w:t>telefon,</w:t>
      </w:r>
      <w:r w:rsidR="003056CD">
        <w:rPr>
          <w:rFonts w:cs="Arial" w:hAnsi="Arial" w:ascii="Arial"/>
          <w:sz w:val="22"/>
          <w:szCs w:val="22"/>
          <w:lang w:val="hr-HR"/>
        </w:rPr>
        <w:t xml:space="preserve"> Internet, </w:t>
      </w:r>
      <w:r w:rsidRPr="008C3999">
        <w:rPr>
          <w:rFonts w:cs="Arial" w:hAnsi="Arial" w:ascii="Arial"/>
          <w:sz w:val="22"/>
          <w:szCs w:val="22"/>
          <w:lang w:val="hr-HR"/>
        </w:rPr>
        <w:t>uredski materijal,</w:t>
      </w:r>
    </w:p>
    <w:p w14:textId="172527A2" w14:paraId="07153FCA" w:rsidRDefault="001167BE" w:rsidP="00780584" w:rsidR="004107D9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pohrana</w:t>
      </w:r>
      <w:r w:rsidR="004107D9" w:rsidRPr="008C3999">
        <w:rPr>
          <w:rFonts w:cs="Arial" w:hAnsi="Arial" w:ascii="Arial"/>
          <w:sz w:val="22"/>
          <w:szCs w:val="22"/>
          <w:lang w:val="hr-HR"/>
        </w:rPr>
        <w:t xml:space="preserve"> dokumentacije)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="004107D9" w:rsidRPr="008C3999">
        <w:rPr>
          <w:rFonts w:cs="Arial" w:hAnsi="Arial" w:ascii="Arial"/>
          <w:sz w:val="22"/>
          <w:szCs w:val="22"/>
          <w:lang w:val="hr-HR"/>
        </w:rPr>
        <w:tab/>
      </w:r>
      <w:r w:rsidR="004107D9" w:rsidRPr="008C3999">
        <w:rPr>
          <w:rFonts w:cs="Arial" w:hAnsi="Arial" w:ascii="Arial"/>
          <w:sz w:val="22"/>
          <w:szCs w:val="22"/>
          <w:lang w:val="hr-HR"/>
        </w:rPr>
        <w:tab/>
      </w:r>
      <w:r w:rsidR="004107D9" w:rsidRPr="008C3999">
        <w:rPr>
          <w:rFonts w:cs="Arial" w:hAnsi="Arial" w:ascii="Arial"/>
          <w:sz w:val="22"/>
          <w:szCs w:val="22"/>
          <w:lang w:val="hr-HR"/>
        </w:rPr>
        <w:tab/>
      </w:r>
      <w:r w:rsidR="003056CD">
        <w:rPr>
          <w:rFonts w:cs="Arial" w:hAnsi="Arial" w:ascii="Arial"/>
          <w:sz w:val="22"/>
          <w:szCs w:val="22"/>
          <w:lang w:val="hr-HR"/>
        </w:rPr>
        <w:tab/>
      </w:r>
      <w:r w:rsidR="003056CD">
        <w:rPr>
          <w:rFonts w:cs="Arial" w:hAnsi="Arial" w:ascii="Arial"/>
          <w:sz w:val="22"/>
          <w:szCs w:val="22"/>
          <w:lang w:val="hr-HR"/>
        </w:rPr>
        <w:tab/>
      </w:r>
      <w:r w:rsidR="003056CD">
        <w:rPr>
          <w:rFonts w:cs="Arial" w:hAnsi="Arial" w:ascii="Arial"/>
          <w:sz w:val="22"/>
          <w:szCs w:val="22"/>
          <w:lang w:val="hr-HR"/>
        </w:rPr>
        <w:tab/>
        <w:t>3.600</w:t>
      </w:r>
      <w:r w:rsidR="004107D9" w:rsidRPr="008C3999">
        <w:rPr>
          <w:rFonts w:cs="Arial" w:hAnsi="Arial" w:ascii="Arial"/>
          <w:sz w:val="22"/>
          <w:szCs w:val="22"/>
          <w:lang w:val="hr-HR"/>
        </w:rPr>
        <w:t>,00kn</w:t>
      </w:r>
    </w:p>
    <w:p w14:textId="77777777" w14:paraId="2120C404" w:rsidRDefault="00460AAA" w:rsidP="00780584" w:rsidR="00A71A35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Vođenje žiro računa i bankarske naknade</w:t>
      </w:r>
      <w:r>
        <w:rPr>
          <w:rFonts w:cs="Arial" w:hAnsi="Arial" w:ascii="Arial"/>
          <w:sz w:val="22"/>
          <w:szCs w:val="22"/>
          <w:lang w:val="hr-HR"/>
        </w:rPr>
        <w:tab/>
        <w:t>(6x75kn)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  <w:t xml:space="preserve">   450,00kn</w:t>
      </w:r>
    </w:p>
    <w:p w14:textId="7434885B" w14:paraId="5025C1A4" w:rsidRDefault="00A71A35" w:rsidP="00780584" w:rsidR="00460AAA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Troškovi </w:t>
      </w:r>
      <w:r w:rsidR="00C30B0E">
        <w:rPr>
          <w:rFonts w:cs="Arial" w:hAnsi="Arial" w:ascii="Arial"/>
          <w:sz w:val="22"/>
          <w:szCs w:val="22"/>
          <w:lang w:val="hr-HR"/>
        </w:rPr>
        <w:t xml:space="preserve">procjene vrijednosti </w:t>
      </w:r>
      <w:r w:rsidR="005C6916">
        <w:rPr>
          <w:rFonts w:cs="Arial" w:hAnsi="Arial" w:ascii="Arial"/>
          <w:sz w:val="22"/>
          <w:szCs w:val="22"/>
          <w:lang w:val="hr-HR"/>
        </w:rPr>
        <w:t>nekretnina</w:t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>
        <w:rPr>
          <w:rFonts w:cs="Arial" w:hAnsi="Arial" w:ascii="Arial"/>
          <w:sz w:val="22"/>
          <w:szCs w:val="22"/>
          <w:lang w:val="hr-HR"/>
        </w:rPr>
        <w:tab/>
      </w:r>
      <w:r w:rsidR="005C6916">
        <w:rPr>
          <w:rFonts w:cs="Arial" w:hAnsi="Arial" w:ascii="Arial"/>
          <w:sz w:val="22"/>
          <w:szCs w:val="22"/>
          <w:lang w:val="hr-HR"/>
        </w:rPr>
        <w:t xml:space="preserve">          10</w:t>
      </w:r>
      <w:r>
        <w:rPr>
          <w:rFonts w:cs="Arial" w:hAnsi="Arial" w:ascii="Arial"/>
          <w:sz w:val="22"/>
          <w:szCs w:val="22"/>
          <w:lang w:val="hr-HR"/>
        </w:rPr>
        <w:t>.</w:t>
      </w:r>
      <w:r w:rsidR="005C6916">
        <w:rPr>
          <w:rFonts w:cs="Arial" w:hAnsi="Arial" w:ascii="Arial"/>
          <w:sz w:val="22"/>
          <w:szCs w:val="22"/>
          <w:lang w:val="hr-HR"/>
        </w:rPr>
        <w:t>0</w:t>
      </w:r>
      <w:r>
        <w:rPr>
          <w:rFonts w:cs="Arial" w:hAnsi="Arial" w:ascii="Arial"/>
          <w:sz w:val="22"/>
          <w:szCs w:val="22"/>
          <w:lang w:val="hr-HR"/>
        </w:rPr>
        <w:t>00,00kn</w:t>
      </w:r>
      <w:r w:rsidR="00460AAA">
        <w:rPr>
          <w:rFonts w:cs="Arial" w:hAnsi="Arial" w:ascii="Arial"/>
          <w:sz w:val="22"/>
          <w:szCs w:val="22"/>
          <w:lang w:val="hr-HR"/>
        </w:rPr>
        <w:tab/>
      </w:r>
      <w:r w:rsidR="00460AAA">
        <w:rPr>
          <w:rFonts w:cs="Arial" w:hAnsi="Arial" w:ascii="Arial"/>
          <w:sz w:val="22"/>
          <w:szCs w:val="22"/>
          <w:lang w:val="hr-HR"/>
        </w:rPr>
        <w:tab/>
      </w:r>
    </w:p>
    <w:p w14:textId="40A9F40F" w14:paraId="2E4625AC" w:rsidRDefault="001167BE" w:rsidP="00780584" w:rsidR="001167BE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___________________________________________________________________</w:t>
      </w:r>
    </w:p>
    <w:p w14:textId="35114BDD" w14:paraId="243C47AC" w:rsidRDefault="001167BE" w:rsidP="00780584" w:rsidR="00D61054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UKUPNO:</w:t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="0045038F">
        <w:rPr>
          <w:rFonts w:cs="Arial" w:hAnsi="Arial" w:ascii="Arial"/>
          <w:sz w:val="22"/>
          <w:szCs w:val="22"/>
          <w:lang w:val="hr-HR"/>
        </w:rPr>
        <w:t xml:space="preserve">          1</w:t>
      </w:r>
      <w:r w:rsidR="00B26A8F">
        <w:rPr>
          <w:rFonts w:cs="Arial" w:hAnsi="Arial" w:ascii="Arial"/>
          <w:sz w:val="22"/>
          <w:szCs w:val="22"/>
          <w:lang w:val="hr-HR"/>
        </w:rPr>
        <w:t>9</w:t>
      </w:r>
      <w:r w:rsidR="00AE3AB9">
        <w:rPr>
          <w:rFonts w:cs="Arial" w:hAnsi="Arial" w:ascii="Arial"/>
          <w:sz w:val="22"/>
          <w:szCs w:val="22"/>
          <w:lang w:val="hr-HR"/>
        </w:rPr>
        <w:t>.</w:t>
      </w:r>
      <w:r w:rsidR="00B26A8F">
        <w:rPr>
          <w:rFonts w:cs="Arial" w:hAnsi="Arial" w:ascii="Arial"/>
          <w:sz w:val="22"/>
          <w:szCs w:val="22"/>
          <w:lang w:val="hr-HR"/>
        </w:rPr>
        <w:t>6</w:t>
      </w:r>
      <w:r w:rsidR="0045038F">
        <w:rPr>
          <w:rFonts w:cs="Arial" w:hAnsi="Arial" w:ascii="Arial"/>
          <w:sz w:val="22"/>
          <w:szCs w:val="22"/>
          <w:lang w:val="hr-HR"/>
        </w:rPr>
        <w:t>75</w:t>
      </w:r>
      <w:r w:rsidRPr="008C3999">
        <w:rPr>
          <w:rFonts w:cs="Arial" w:hAnsi="Arial" w:ascii="Arial"/>
          <w:sz w:val="22"/>
          <w:szCs w:val="22"/>
          <w:lang w:val="hr-HR"/>
        </w:rPr>
        <w:t>,00kn</w:t>
      </w:r>
    </w:p>
    <w:p w14:textId="77777777" w14:paraId="619209A4" w:rsidRDefault="005C6916" w:rsidP="00D33A8C" w:rsidR="005C6916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1E5FF04A" w14:paraId="685092C2" w:rsidRDefault="00A71A35" w:rsidP="00D33A8C" w:rsidR="00A52225" w:rsidRPr="00776255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Uvećano za nagradu za rad stečajnog upravitelja prema Uredbi.</w:t>
      </w:r>
    </w:p>
    <w:p w14:textId="77777777" w14:paraId="0B9A6EB1" w:rsidRDefault="00A52225" w:rsidP="00D33A8C" w:rsidR="00A52225">
      <w:pPr>
        <w:jc w:val="both"/>
        <w:rPr>
          <w:rFonts w:cs="Arial" w:hAnsi="Arial" w:ascii="Arial"/>
          <w:color w:themeColor="text1" w:val="000000"/>
          <w:sz w:val="22"/>
          <w:szCs w:val="22"/>
          <w:lang w:val="hr-HR"/>
        </w:rPr>
      </w:pPr>
    </w:p>
    <w:p w14:textId="7CE8D759" w14:paraId="06528952" w:rsidRDefault="00D33A8C" w:rsidP="00D33A8C" w:rsidR="00D33A8C" w:rsidRPr="004C7304">
      <w:pPr>
        <w:jc w:val="both"/>
        <w:rPr>
          <w:rFonts w:cs="Arial" w:hAnsi="Arial" w:ascii="Arial"/>
          <w:color w:themeColor="text1" w:val="000000"/>
          <w:sz w:val="22"/>
          <w:szCs w:val="22"/>
          <w:lang w:val="hr-HR"/>
        </w:rPr>
      </w:pPr>
      <w:r w:rsidRPr="004C7304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11. DOSADAŠNJI </w:t>
      </w:r>
      <w:r w:rsidR="00AE3AB9" w:rsidRPr="004C7304">
        <w:rPr>
          <w:rFonts w:cs="Arial" w:hAnsi="Arial" w:ascii="Arial"/>
          <w:color w:themeColor="text1" w:val="000000"/>
          <w:sz w:val="22"/>
          <w:szCs w:val="22"/>
          <w:lang w:val="hr-HR"/>
        </w:rPr>
        <w:t xml:space="preserve">MATERIJALNI </w:t>
      </w:r>
      <w:r w:rsidRPr="004C7304">
        <w:rPr>
          <w:rFonts w:cs="Arial" w:hAnsi="Arial" w:ascii="Arial"/>
          <w:color w:themeColor="text1" w:val="000000"/>
          <w:sz w:val="22"/>
          <w:szCs w:val="22"/>
          <w:lang w:val="hr-HR"/>
        </w:rPr>
        <w:t>TROŠKOVI POSTUPKA</w:t>
      </w:r>
    </w:p>
    <w:p w14:textId="155C5CCE" w14:paraId="2D00DE49" w:rsidRDefault="009C7C72" w:rsidP="00D33A8C" w:rsidR="009C7C72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880"/>
        <w:gridCol w:w="1680"/>
        <w:gridCol w:w="2200"/>
        <w:gridCol w:w="1680"/>
      </w:tblGrid>
      <w:tr w14:textId="77777777" w14:paraId="472C0E06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377B191F" w:rsidRDefault="009C7C72" w:rsidP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R.br.</w:t>
            </w:r>
          </w:p>
        </w:tc>
        <w:tc>
          <w:tcPr>
            <w:tcW w:type="dxa" w:w="1680"/>
            <w:hideMark/>
          </w:tcPr>
          <w:p w14:textId="77777777" w14:paraId="087F8199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Svrha</w:t>
            </w:r>
          </w:p>
        </w:tc>
        <w:tc>
          <w:tcPr>
            <w:tcW w:type="dxa" w:w="2200"/>
            <w:hideMark/>
          </w:tcPr>
          <w:p w14:textId="77777777" w14:paraId="1E9B7B10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Trošak</w:t>
            </w:r>
          </w:p>
        </w:tc>
        <w:tc>
          <w:tcPr>
            <w:tcW w:type="dxa" w:w="1680"/>
            <w:hideMark/>
          </w:tcPr>
          <w:p w14:textId="77777777" w14:paraId="4DCCDC4B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Iznos</w:t>
            </w:r>
          </w:p>
        </w:tc>
      </w:tr>
      <w:tr w14:textId="77777777" w14:paraId="0ECD07E3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0022E1C9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1.</w:t>
            </w:r>
          </w:p>
        </w:tc>
        <w:tc>
          <w:tcPr>
            <w:tcW w:type="dxa" w:w="1680"/>
            <w:hideMark/>
          </w:tcPr>
          <w:p w14:textId="77777777" w14:paraId="553C9B2F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Dopis Sudu</w:t>
            </w:r>
          </w:p>
        </w:tc>
        <w:tc>
          <w:tcPr>
            <w:tcW w:type="dxa" w:w="2200"/>
            <w:hideMark/>
          </w:tcPr>
          <w:p w14:textId="77777777" w14:paraId="111A38A3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1680"/>
            <w:hideMark/>
          </w:tcPr>
          <w:p w14:textId="77777777" w14:paraId="35FB8FEB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9,50 kn</w:t>
            </w:r>
          </w:p>
        </w:tc>
      </w:tr>
      <w:tr w14:textId="77777777" w14:paraId="0E87516A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6AB436F3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2.</w:t>
            </w:r>
          </w:p>
        </w:tc>
        <w:tc>
          <w:tcPr>
            <w:tcW w:type="dxa" w:w="1680"/>
            <w:hideMark/>
          </w:tcPr>
          <w:p w14:textId="77777777" w14:paraId="1EACFDEB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Upit DGU</w:t>
            </w:r>
          </w:p>
        </w:tc>
        <w:tc>
          <w:tcPr>
            <w:tcW w:type="dxa" w:w="2200"/>
            <w:hideMark/>
          </w:tcPr>
          <w:p w14:textId="77777777" w14:paraId="6D95DA97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1680"/>
            <w:hideMark/>
          </w:tcPr>
          <w:p w14:textId="77777777" w14:paraId="28EFB1DE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9,50 kn</w:t>
            </w:r>
          </w:p>
        </w:tc>
      </w:tr>
      <w:tr w14:textId="77777777" w14:paraId="12E69A0D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784B1916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3.</w:t>
            </w:r>
          </w:p>
        </w:tc>
        <w:tc>
          <w:tcPr>
            <w:tcW w:type="dxa" w:w="1680"/>
            <w:hideMark/>
          </w:tcPr>
          <w:p w14:textId="77777777" w14:paraId="740E4911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Upit DGU</w:t>
            </w:r>
          </w:p>
        </w:tc>
        <w:tc>
          <w:tcPr>
            <w:tcW w:type="dxa" w:w="2200"/>
            <w:hideMark/>
          </w:tcPr>
          <w:p w14:textId="77777777" w14:paraId="6315F68D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biljezi</w:t>
            </w:r>
          </w:p>
        </w:tc>
        <w:tc>
          <w:tcPr>
            <w:tcW w:type="dxa" w:w="1680"/>
            <w:hideMark/>
          </w:tcPr>
          <w:p w14:textId="77777777" w14:paraId="5CA07648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20,00 kn</w:t>
            </w:r>
          </w:p>
        </w:tc>
      </w:tr>
      <w:tr w14:textId="77777777" w14:paraId="06C5770D" w:rsidTr="009C7C72" w:rsidR="009C7C72" w:rsidRPr="009C7C72">
        <w:trPr>
          <w:trHeight w:val="585"/>
        </w:trPr>
        <w:tc>
          <w:tcPr>
            <w:tcW w:type="dxa" w:w="1880"/>
            <w:hideMark/>
          </w:tcPr>
          <w:p w14:textId="77777777" w14:paraId="33B09BCC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4.</w:t>
            </w:r>
          </w:p>
        </w:tc>
        <w:tc>
          <w:tcPr>
            <w:tcW w:type="dxa" w:w="1680"/>
            <w:hideMark/>
          </w:tcPr>
          <w:p w14:textId="77777777" w14:paraId="1955A7FF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Dopis bivšoj upravi</w:t>
            </w:r>
          </w:p>
        </w:tc>
        <w:tc>
          <w:tcPr>
            <w:tcW w:type="dxa" w:w="2200"/>
            <w:hideMark/>
          </w:tcPr>
          <w:p w14:textId="77777777" w14:paraId="061A8EAC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1680"/>
            <w:hideMark/>
          </w:tcPr>
          <w:p w14:textId="77777777" w14:paraId="43E01654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11,50 kn</w:t>
            </w:r>
          </w:p>
        </w:tc>
      </w:tr>
      <w:tr w14:textId="77777777" w14:paraId="0A5E447A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6074DBBA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type="dxa" w:w="1680"/>
            <w:hideMark/>
          </w:tcPr>
          <w:p w14:textId="77777777" w14:paraId="7E1E5CA3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Upit HZMO</w:t>
            </w:r>
          </w:p>
        </w:tc>
        <w:tc>
          <w:tcPr>
            <w:tcW w:type="dxa" w:w="2200"/>
            <w:hideMark/>
          </w:tcPr>
          <w:p w14:textId="77777777" w14:paraId="6DD4D2E5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1680"/>
            <w:hideMark/>
          </w:tcPr>
          <w:p w14:textId="77777777" w14:paraId="18AB9ACC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11,50 kn</w:t>
            </w:r>
          </w:p>
        </w:tc>
      </w:tr>
      <w:tr w14:textId="77777777" w14:paraId="2A1086C8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5D75B0EB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6.</w:t>
            </w:r>
          </w:p>
        </w:tc>
        <w:tc>
          <w:tcPr>
            <w:tcW w:type="dxa" w:w="1680"/>
            <w:hideMark/>
          </w:tcPr>
          <w:p w14:textId="77777777" w14:paraId="071114D8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Upit MUP</w:t>
            </w:r>
          </w:p>
        </w:tc>
        <w:tc>
          <w:tcPr>
            <w:tcW w:type="dxa" w:w="2200"/>
            <w:hideMark/>
          </w:tcPr>
          <w:p w14:textId="77777777" w14:paraId="35596468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1680"/>
            <w:hideMark/>
          </w:tcPr>
          <w:p w14:textId="77777777" w14:paraId="416DBDA0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11,50 kn</w:t>
            </w:r>
          </w:p>
        </w:tc>
      </w:tr>
      <w:tr w14:textId="77777777" w14:paraId="1D9B466B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570F7076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7.</w:t>
            </w:r>
          </w:p>
        </w:tc>
        <w:tc>
          <w:tcPr>
            <w:tcW w:type="dxa" w:w="1680"/>
            <w:hideMark/>
          </w:tcPr>
          <w:p w14:textId="77777777" w14:paraId="065A357D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Upit ZK</w:t>
            </w:r>
          </w:p>
        </w:tc>
        <w:tc>
          <w:tcPr>
            <w:tcW w:type="dxa" w:w="2200"/>
            <w:hideMark/>
          </w:tcPr>
          <w:p w14:textId="77777777" w14:paraId="4DC2AEFC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1680"/>
            <w:hideMark/>
          </w:tcPr>
          <w:p w14:textId="77777777" w14:paraId="40BFEAB0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9,50 kn</w:t>
            </w:r>
          </w:p>
        </w:tc>
      </w:tr>
      <w:tr w14:textId="77777777" w14:paraId="16F38CF4" w:rsidTr="009C7C72" w:rsidR="009C7C72" w:rsidRPr="009C7C72">
        <w:trPr>
          <w:trHeight w:val="585"/>
        </w:trPr>
        <w:tc>
          <w:tcPr>
            <w:tcW w:type="dxa" w:w="1880"/>
            <w:hideMark/>
          </w:tcPr>
          <w:p w14:textId="77777777" w14:paraId="68E94099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8.</w:t>
            </w:r>
          </w:p>
        </w:tc>
        <w:tc>
          <w:tcPr>
            <w:tcW w:type="dxa" w:w="1680"/>
            <w:hideMark/>
          </w:tcPr>
          <w:p w14:textId="77777777" w14:paraId="57602398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Dopis bivšoj upravi</w:t>
            </w:r>
          </w:p>
        </w:tc>
        <w:tc>
          <w:tcPr>
            <w:tcW w:type="dxa" w:w="2200"/>
            <w:hideMark/>
          </w:tcPr>
          <w:p w14:textId="77777777" w14:paraId="1E425B48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1680"/>
            <w:hideMark/>
          </w:tcPr>
          <w:p w14:textId="77777777" w14:paraId="72B4A38F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11,50 kn</w:t>
            </w:r>
          </w:p>
        </w:tc>
      </w:tr>
      <w:tr w14:textId="77777777" w14:paraId="58B01354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1873249D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9.</w:t>
            </w:r>
          </w:p>
        </w:tc>
        <w:tc>
          <w:tcPr>
            <w:tcW w:type="dxa" w:w="1680"/>
            <w:hideMark/>
          </w:tcPr>
          <w:p w14:textId="77777777" w14:paraId="145068D0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Upit HZMO</w:t>
            </w:r>
          </w:p>
        </w:tc>
        <w:tc>
          <w:tcPr>
            <w:tcW w:type="dxa" w:w="2200"/>
            <w:hideMark/>
          </w:tcPr>
          <w:p w14:textId="77777777" w14:paraId="6BD1BBDE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1680"/>
            <w:hideMark/>
          </w:tcPr>
          <w:p w14:textId="77777777" w14:paraId="6821185A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9,50 kn</w:t>
            </w:r>
          </w:p>
        </w:tc>
      </w:tr>
      <w:tr w14:textId="77777777" w14:paraId="74FB29BD" w:rsidTr="009C7C72" w:rsidR="009C7C72" w:rsidRPr="009C7C72">
        <w:trPr>
          <w:trHeight w:val="585"/>
        </w:trPr>
        <w:tc>
          <w:tcPr>
            <w:tcW w:type="dxa" w:w="1880"/>
            <w:hideMark/>
          </w:tcPr>
          <w:p w14:textId="77777777" w14:paraId="75E26729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10.</w:t>
            </w:r>
          </w:p>
        </w:tc>
        <w:tc>
          <w:tcPr>
            <w:tcW w:type="dxa" w:w="1680"/>
            <w:hideMark/>
          </w:tcPr>
          <w:p w14:textId="77777777" w14:paraId="099C9472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Upit Katastar Zagreb</w:t>
            </w:r>
          </w:p>
        </w:tc>
        <w:tc>
          <w:tcPr>
            <w:tcW w:type="dxa" w:w="2200"/>
            <w:hideMark/>
          </w:tcPr>
          <w:p w14:textId="77777777" w14:paraId="56F79954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poštarina</w:t>
            </w:r>
          </w:p>
        </w:tc>
        <w:tc>
          <w:tcPr>
            <w:tcW w:type="dxa" w:w="1680"/>
            <w:hideMark/>
          </w:tcPr>
          <w:p w14:textId="77777777" w14:paraId="73C20307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9,50 kn</w:t>
            </w:r>
          </w:p>
        </w:tc>
      </w:tr>
      <w:tr w14:textId="77777777" w14:paraId="0CD620A9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627D1DC9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11.</w:t>
            </w:r>
          </w:p>
        </w:tc>
        <w:tc>
          <w:tcPr>
            <w:tcW w:type="dxa" w:w="1680"/>
            <w:hideMark/>
          </w:tcPr>
          <w:p w14:textId="77777777" w14:paraId="74EC9809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pečat</w:t>
            </w:r>
          </w:p>
        </w:tc>
        <w:tc>
          <w:tcPr>
            <w:tcW w:type="dxa" w:w="2200"/>
            <w:hideMark/>
          </w:tcPr>
          <w:p w14:textId="77777777" w14:paraId="33918050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pečat</w:t>
            </w:r>
          </w:p>
        </w:tc>
        <w:tc>
          <w:tcPr>
            <w:tcW w:type="dxa" w:w="1680"/>
            <w:hideMark/>
          </w:tcPr>
          <w:p w14:textId="77777777" w14:paraId="6FF45E64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149,00 kn</w:t>
            </w:r>
          </w:p>
        </w:tc>
      </w:tr>
      <w:tr w14:textId="77777777" w14:paraId="7CAAF2FC" w:rsidTr="009C7C72" w:rsidR="009C7C72" w:rsidRPr="009C7C72">
        <w:trPr>
          <w:trHeight w:val="585"/>
        </w:trPr>
        <w:tc>
          <w:tcPr>
            <w:tcW w:type="dxa" w:w="1880"/>
            <w:hideMark/>
          </w:tcPr>
          <w:p w14:textId="77777777" w14:paraId="0DAFB077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12.</w:t>
            </w:r>
          </w:p>
        </w:tc>
        <w:tc>
          <w:tcPr>
            <w:tcW w:type="dxa" w:w="1680"/>
            <w:hideMark/>
          </w:tcPr>
          <w:p w14:textId="77777777" w14:paraId="28117A22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Stanica za tehnički pregled</w:t>
            </w:r>
          </w:p>
        </w:tc>
        <w:tc>
          <w:tcPr>
            <w:tcW w:type="dxa" w:w="2200"/>
            <w:hideMark/>
          </w:tcPr>
          <w:p w14:textId="77777777" w14:paraId="418726F8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račun</w:t>
            </w:r>
          </w:p>
        </w:tc>
        <w:tc>
          <w:tcPr>
            <w:tcW w:type="dxa" w:w="1680"/>
            <w:hideMark/>
          </w:tcPr>
          <w:p w14:textId="77777777" w14:paraId="78EECFE8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17,94 kn</w:t>
            </w:r>
          </w:p>
        </w:tc>
      </w:tr>
      <w:tr w14:textId="77777777" w14:paraId="199F9BFD" w:rsidTr="009C7C72" w:rsidR="009C7C72" w:rsidRPr="009C7C72">
        <w:trPr>
          <w:trHeight w:val="315"/>
        </w:trPr>
        <w:tc>
          <w:tcPr>
            <w:tcW w:type="dxa" w:w="1880"/>
            <w:hideMark/>
          </w:tcPr>
          <w:p w14:textId="77777777" w14:paraId="4538A98E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13.</w:t>
            </w:r>
          </w:p>
        </w:tc>
        <w:tc>
          <w:tcPr>
            <w:tcW w:type="dxa" w:w="1680"/>
            <w:hideMark/>
          </w:tcPr>
          <w:p w14:textId="77777777" w14:paraId="29CD77BE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Upit ZK</w:t>
            </w:r>
          </w:p>
        </w:tc>
        <w:tc>
          <w:tcPr>
            <w:tcW w:type="dxa" w:w="2200"/>
            <w:hideMark/>
          </w:tcPr>
          <w:p w14:textId="77777777" w14:paraId="4A776E9E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biljezi</w:t>
            </w:r>
          </w:p>
        </w:tc>
        <w:tc>
          <w:tcPr>
            <w:tcW w:type="dxa" w:w="1680"/>
            <w:hideMark/>
          </w:tcPr>
          <w:p w14:textId="77777777" w14:paraId="62DB7EE2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120,00 kn</w:t>
            </w:r>
          </w:p>
        </w:tc>
      </w:tr>
      <w:tr w14:textId="77777777" w14:paraId="697D5699" w:rsidTr="009C7C72" w:rsidR="009C7C72" w:rsidRPr="009C7C72">
        <w:trPr>
          <w:trHeight w:val="570"/>
        </w:trPr>
        <w:tc>
          <w:tcPr>
            <w:tcW w:type="dxa" w:w="1880"/>
            <w:hideMark/>
          </w:tcPr>
          <w:p w14:textId="77777777" w14:paraId="1B30045E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14.</w:t>
            </w:r>
          </w:p>
        </w:tc>
        <w:tc>
          <w:tcPr>
            <w:tcW w:type="dxa" w:w="1680"/>
            <w:hideMark/>
          </w:tcPr>
          <w:p w14:textId="77777777" w14:paraId="1C243A41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Upit Katastar Zagreb</w:t>
            </w:r>
          </w:p>
        </w:tc>
        <w:tc>
          <w:tcPr>
            <w:tcW w:type="dxa" w:w="2200"/>
            <w:hideMark/>
          </w:tcPr>
          <w:p w14:textId="77777777" w14:paraId="34DB9A9E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biljezi</w:t>
            </w:r>
          </w:p>
        </w:tc>
        <w:tc>
          <w:tcPr>
            <w:tcW w:type="dxa" w:w="1680"/>
            <w:hideMark/>
          </w:tcPr>
          <w:p w14:textId="77777777" w14:paraId="67C7726B" w:rsidRDefault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40,00 kn</w:t>
            </w:r>
          </w:p>
        </w:tc>
      </w:tr>
      <w:tr w14:textId="77777777" w14:paraId="39202126" w:rsidTr="009C7C72" w:rsidR="009C7C72" w:rsidRPr="009C7C72">
        <w:trPr>
          <w:trHeight w:val="300"/>
        </w:trPr>
        <w:tc>
          <w:tcPr>
            <w:tcW w:type="dxa" w:w="1880"/>
            <w:noWrap/>
            <w:hideMark/>
          </w:tcPr>
          <w:p w14:textId="77777777" w14:paraId="087022B9" w:rsidRDefault="009C7C72" w:rsidP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 xml:space="preserve"> UKUPNO: </w:t>
            </w:r>
          </w:p>
        </w:tc>
        <w:tc>
          <w:tcPr>
            <w:tcW w:type="dxa" w:w="1680"/>
            <w:noWrap/>
            <w:hideMark/>
          </w:tcPr>
          <w:p w14:textId="77777777" w14:paraId="50F0BF57" w:rsidRDefault="009C7C72" w:rsidP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 </w:t>
            </w:r>
          </w:p>
        </w:tc>
        <w:tc>
          <w:tcPr>
            <w:tcW w:type="dxa" w:w="2200"/>
            <w:noWrap/>
            <w:hideMark/>
          </w:tcPr>
          <w:p w14:textId="77777777" w14:paraId="3EE945EC" w:rsidRDefault="009C7C72" w:rsidP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 </w:t>
            </w:r>
          </w:p>
        </w:tc>
        <w:tc>
          <w:tcPr>
            <w:tcW w:type="dxa" w:w="1680"/>
            <w:noWrap/>
            <w:hideMark/>
          </w:tcPr>
          <w:p w14:textId="77777777" w14:paraId="162C35FE" w:rsidRDefault="009C7C72" w:rsidP="009C7C72" w:rsidR="009C7C72" w:rsidRPr="009C7C72">
            <w:pPr>
              <w:jc w:val="both"/>
              <w:rPr>
                <w:rFonts w:cs="Arial" w:hAnsi="Arial" w:ascii="Arial"/>
                <w:sz w:val="22"/>
                <w:szCs w:val="22"/>
              </w:rPr>
            </w:pPr>
            <w:r w:rsidRPr="009C7C72">
              <w:rPr>
                <w:rFonts w:cs="Arial" w:hAnsi="Arial" w:ascii="Arial"/>
                <w:sz w:val="22"/>
                <w:szCs w:val="22"/>
              </w:rPr>
              <w:t>440,44 kn</w:t>
            </w:r>
          </w:p>
        </w:tc>
      </w:tr>
    </w:tbl>
    <w:p w14:textId="77777777" w14:paraId="3697D00D" w:rsidRDefault="006C4AA2" w:rsidP="00780584" w:rsidR="006C4AA2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6AF316D7" w:rsidRDefault="006C4AA2" w:rsidP="00780584" w:rsidR="006C4AA2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7336C92" w:rsidRDefault="006C4AA2" w:rsidP="00780584" w:rsidR="006C4AA2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88F9426" w14:paraId="645A2313" w:rsidRDefault="001C6C6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12. USPOREDNI PRIKAZ IMOVINE I OBVEZA</w:t>
      </w:r>
    </w:p>
    <w:p w14:textId="0336AF2C" w14:paraId="65EF6B44" w:rsidRDefault="001C6C6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</w:p>
    <w:tbl>
      <w:tblPr>
        <w:tblStyle w:val="Reetkatablice"/>
        <w:tblW w:type="dxa" w:w="9288"/>
        <w:tblLook w:val="04A0" w:noVBand="1" w:noHBand="0" w:lastColumn="0" w:firstColumn="1" w:lastRow="0" w:firstRow="1"/>
      </w:tblPr>
      <w:tblGrid>
        <w:gridCol w:w="1922"/>
        <w:gridCol w:w="2326"/>
        <w:gridCol w:w="3118"/>
        <w:gridCol w:w="1922"/>
      </w:tblGrid>
      <w:tr w14:textId="77777777" w14:paraId="36866CA8" w:rsidTr="001708BD" w:rsidR="00D87BC6">
        <w:tc>
          <w:tcPr>
            <w:tcW w:type="dxa" w:w="1922"/>
          </w:tcPr>
          <w:p w14:textId="17E6CE53" w14:paraId="14D3841B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Imovina</w:t>
            </w:r>
          </w:p>
        </w:tc>
        <w:tc>
          <w:tcPr>
            <w:tcW w:type="dxa" w:w="2326"/>
          </w:tcPr>
          <w:p w14:textId="78E0D87F" w14:paraId="117FC246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Vrijednost </w:t>
            </w:r>
            <w:r w:rsidR="00F74483">
              <w:rPr>
                <w:rFonts w:cs="Arial" w:hAnsi="Arial" w:ascii="Arial"/>
                <w:sz w:val="22"/>
                <w:szCs w:val="22"/>
                <w:lang w:val="hr-HR"/>
              </w:rPr>
              <w:t>(procjena stečajnog upravitelja)</w:t>
            </w:r>
          </w:p>
        </w:tc>
        <w:tc>
          <w:tcPr>
            <w:tcW w:type="dxa" w:w="3118"/>
          </w:tcPr>
          <w:p w14:textId="05444337" w14:paraId="6D4CAF53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Obveze </w:t>
            </w:r>
          </w:p>
        </w:tc>
        <w:tc>
          <w:tcPr>
            <w:tcW w:type="dxa" w:w="1922"/>
          </w:tcPr>
          <w:p w14:textId="77777777" w14:paraId="31EEF053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Iznos</w:t>
            </w:r>
          </w:p>
        </w:tc>
      </w:tr>
      <w:tr w14:textId="77777777" w14:paraId="2AFAE7CF" w:rsidTr="001708BD" w:rsidR="00D87BC6">
        <w:tc>
          <w:tcPr>
            <w:tcW w:type="dxa" w:w="1922"/>
          </w:tcPr>
          <w:p w14:textId="77777777" w14:paraId="5E032DF7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Nekretnine</w:t>
            </w:r>
          </w:p>
        </w:tc>
        <w:tc>
          <w:tcPr>
            <w:tcW w:type="dxa" w:w="2326"/>
          </w:tcPr>
          <w:p w14:textId="4ACB1D0B" w14:paraId="3B073AC4" w:rsidRDefault="00071A54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3.418,800,00kn</w:t>
            </w:r>
          </w:p>
        </w:tc>
        <w:tc>
          <w:tcPr>
            <w:tcW w:type="dxa" w:w="3118"/>
          </w:tcPr>
          <w:p w14:textId="2C1085C6" w14:paraId="1F664979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1. </w:t>
            </w:r>
            <w:r w:rsidR="002B114A">
              <w:rPr>
                <w:rFonts w:cs="Arial" w:hAnsi="Arial" w:ascii="Arial"/>
                <w:sz w:val="22"/>
                <w:szCs w:val="22"/>
                <w:lang w:val="hr-HR"/>
              </w:rPr>
              <w:t xml:space="preserve">prijavljene 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 xml:space="preserve">tražbine </w:t>
            </w:r>
          </w:p>
        </w:tc>
        <w:tc>
          <w:tcPr>
            <w:tcW w:type="dxa" w:w="1922"/>
          </w:tcPr>
          <w:p w14:textId="6CAAC909" w14:paraId="321D5963" w:rsidRDefault="004F2F97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5.411.755,12</w:t>
            </w:r>
            <w:r w:rsidR="00F74483" w:rsidRPr="00F74483">
              <w:rPr>
                <w:rFonts w:cs="Arial" w:hAnsi="Arial" w:ascii="Arial"/>
                <w:sz w:val="22"/>
                <w:szCs w:val="22"/>
                <w:lang w:val="hr-HR"/>
              </w:rPr>
              <w:t xml:space="preserve"> </w:t>
            </w:r>
            <w:r w:rsidR="008903C7"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</w:tr>
      <w:tr w14:textId="77777777" w14:paraId="7B405EB3" w:rsidTr="001708BD" w:rsidR="00D87BC6">
        <w:tc>
          <w:tcPr>
            <w:tcW w:type="dxa" w:w="1922"/>
          </w:tcPr>
          <w:p w14:textId="2DE72D92" w14:paraId="769BB68E" w:rsidRDefault="00D87BC6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2326"/>
          </w:tcPr>
          <w:p w14:textId="73981EEC" w14:paraId="4EB754EE" w:rsidRDefault="00D87BC6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3118"/>
          </w:tcPr>
          <w:p w14:textId="1FD41214" w14:paraId="6A42054D" w:rsidRDefault="00D87BC6" w:rsidP="00D87BC6" w:rsidR="00D87BC6">
            <w:pPr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2. troškovi stečajnog postupka (minimalno)</w:t>
            </w:r>
          </w:p>
        </w:tc>
        <w:tc>
          <w:tcPr>
            <w:tcW w:type="dxa" w:w="1922"/>
          </w:tcPr>
          <w:p w14:textId="46DDC62F" w14:paraId="01D248D2" w:rsidRDefault="004F2F97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19</w:t>
            </w:r>
            <w:r w:rsidR="006C4AA2"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6</w:t>
            </w:r>
            <w:r w:rsidR="006C4AA2">
              <w:rPr>
                <w:rFonts w:cs="Arial" w:hAnsi="Arial" w:ascii="Arial"/>
                <w:sz w:val="22"/>
                <w:szCs w:val="22"/>
                <w:lang w:val="hr-HR"/>
              </w:rPr>
              <w:t>75</w:t>
            </w:r>
            <w:r w:rsidR="006C4AA2" w:rsidRPr="008C3999">
              <w:rPr>
                <w:rFonts w:cs="Arial" w:hAnsi="Arial" w:ascii="Arial"/>
                <w:sz w:val="22"/>
                <w:szCs w:val="22"/>
                <w:lang w:val="hr-HR"/>
              </w:rPr>
              <w:t>,00kn</w:t>
            </w:r>
          </w:p>
        </w:tc>
      </w:tr>
      <w:tr w14:textId="77777777" w14:paraId="190E8225" w:rsidTr="001708BD" w:rsidR="00D87BC6">
        <w:tc>
          <w:tcPr>
            <w:tcW w:type="dxa" w:w="1922"/>
          </w:tcPr>
          <w:p w14:textId="77777777" w14:paraId="6F7E04FE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2326"/>
          </w:tcPr>
          <w:p w14:textId="77777777" w14:paraId="509280E1" w:rsidRDefault="00D87BC6" w:rsidP="001708BD" w:rsidR="00D87BC6" w:rsidRPr="00250622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3118"/>
          </w:tcPr>
          <w:p w14:textId="55B7CFAE" w14:paraId="1F671447" w:rsidRDefault="004F2F97" w:rsidP="001708BD" w:rsidR="00D87BC6">
            <w:pPr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3. razlučna prava (uvjetno*)</w:t>
            </w:r>
          </w:p>
        </w:tc>
        <w:tc>
          <w:tcPr>
            <w:tcW w:type="dxa" w:w="1922"/>
          </w:tcPr>
          <w:p w14:textId="792479C4" w14:paraId="5081A7C8" w:rsidRDefault="00260CAA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260CAA">
              <w:rPr>
                <w:rFonts w:cs="Arial" w:hAnsi="Arial" w:ascii="Arial"/>
                <w:sz w:val="22"/>
                <w:szCs w:val="22"/>
                <w:lang w:val="hr-HR"/>
              </w:rPr>
              <w:t>22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260CAA">
              <w:rPr>
                <w:rFonts w:cs="Arial" w:hAnsi="Arial" w:ascii="Arial"/>
                <w:sz w:val="22"/>
                <w:szCs w:val="22"/>
                <w:lang w:val="hr-HR"/>
              </w:rPr>
              <w:t>390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260CAA">
              <w:rPr>
                <w:rFonts w:cs="Arial" w:hAnsi="Arial" w:ascii="Arial"/>
                <w:sz w:val="22"/>
                <w:szCs w:val="22"/>
                <w:lang w:val="hr-HR"/>
              </w:rPr>
              <w:t>520,74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</w:tr>
      <w:tr w14:textId="77777777" w14:paraId="1A36033A" w:rsidTr="001708BD" w:rsidR="00D87BC6">
        <w:tc>
          <w:tcPr>
            <w:tcW w:type="dxa" w:w="1922"/>
          </w:tcPr>
          <w:p w14:textId="77777777" w14:paraId="5CA37ACA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2326"/>
          </w:tcPr>
          <w:p w14:textId="77777777" w14:paraId="06AA7DD0" w:rsidRDefault="00D87BC6" w:rsidP="001708BD" w:rsidR="00D87BC6" w:rsidRPr="00250622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3118"/>
          </w:tcPr>
          <w:p w14:textId="13AE0E11" w14:paraId="5BFB0542" w:rsidRDefault="00D87BC6" w:rsidP="00D87BC6" w:rsidR="00D87BC6">
            <w:pPr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  <w:tc>
          <w:tcPr>
            <w:tcW w:type="dxa" w:w="1922"/>
          </w:tcPr>
          <w:p w14:textId="7DC64F4A" w14:paraId="48059BC7" w:rsidRDefault="00D87BC6" w:rsidP="001708BD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</w:p>
        </w:tc>
      </w:tr>
      <w:tr w14:textId="77777777" w14:paraId="1668615B" w:rsidTr="001708BD" w:rsidR="00D87BC6">
        <w:tc>
          <w:tcPr>
            <w:tcW w:type="dxa" w:w="1922"/>
          </w:tcPr>
          <w:p w14:textId="77777777" w14:paraId="14921F1F" w:rsidRDefault="00D87BC6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Ukupno:</w:t>
            </w:r>
          </w:p>
        </w:tc>
        <w:tc>
          <w:tcPr>
            <w:tcW w:type="dxa" w:w="2326"/>
          </w:tcPr>
          <w:p w14:textId="6D2612CC" w14:paraId="44C0A2C8" w:rsidRDefault="00071A54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3.418,800,00kn</w:t>
            </w:r>
          </w:p>
        </w:tc>
        <w:tc>
          <w:tcPr>
            <w:tcW w:type="dxa" w:w="3118"/>
          </w:tcPr>
          <w:p w14:textId="77777777" w14:paraId="2D31A72D" w:rsidRDefault="00D87BC6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>
              <w:rPr>
                <w:rFonts w:cs="Arial" w:hAnsi="Arial" w:ascii="Arial"/>
                <w:sz w:val="22"/>
                <w:szCs w:val="22"/>
                <w:lang w:val="hr-HR"/>
              </w:rPr>
              <w:t>Ukupno:</w:t>
            </w:r>
          </w:p>
        </w:tc>
        <w:tc>
          <w:tcPr>
            <w:tcW w:type="dxa" w:w="1922"/>
          </w:tcPr>
          <w:p w14:textId="0776FCD6" w14:paraId="64E73EFD" w:rsidRDefault="000B3A69" w:rsidP="00D87BC6" w:rsidR="00D87BC6">
            <w:pPr>
              <w:jc w:val="both"/>
              <w:rPr>
                <w:rFonts w:cs="Arial" w:hAnsi="Arial" w:ascii="Arial"/>
                <w:sz w:val="22"/>
                <w:szCs w:val="22"/>
                <w:lang w:val="hr-HR"/>
              </w:rPr>
            </w:pPr>
            <w:r w:rsidRPr="000B3A69">
              <w:rPr>
                <w:rFonts w:cs="Arial" w:hAnsi="Arial" w:ascii="Arial"/>
                <w:sz w:val="22"/>
                <w:szCs w:val="22"/>
                <w:lang w:val="hr-HR"/>
              </w:rPr>
              <w:t>5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0B3A69">
              <w:rPr>
                <w:rFonts w:cs="Arial" w:hAnsi="Arial" w:ascii="Arial"/>
                <w:sz w:val="22"/>
                <w:szCs w:val="22"/>
                <w:lang w:val="hr-HR"/>
              </w:rPr>
              <w:t>431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.</w:t>
            </w:r>
            <w:r w:rsidRPr="000B3A69">
              <w:rPr>
                <w:rFonts w:cs="Arial" w:hAnsi="Arial" w:ascii="Arial"/>
                <w:sz w:val="22"/>
                <w:szCs w:val="22"/>
                <w:lang w:val="hr-HR"/>
              </w:rPr>
              <w:t>430,12</w:t>
            </w:r>
            <w:r>
              <w:rPr>
                <w:rFonts w:cs="Arial" w:hAnsi="Arial" w:ascii="Arial"/>
                <w:sz w:val="22"/>
                <w:szCs w:val="22"/>
                <w:lang w:val="hr-HR"/>
              </w:rPr>
              <w:t>kn</w:t>
            </w:r>
          </w:p>
        </w:tc>
      </w:tr>
    </w:tbl>
    <w:p w14:textId="472E024B" w14:paraId="63EAD551" w:rsidRDefault="001C6C6E" w:rsidP="00780584" w:rsidR="001C6C6E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4B1AD954" w:rsidRDefault="006C4AA2" w:rsidP="00780584" w:rsidR="006C4AA2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6A8DC34" w14:paraId="388EE764" w:rsidRDefault="004F2F97" w:rsidP="004F2F97" w:rsidR="001C6C6E" w:rsidRPr="004F2F97">
      <w:pPr>
        <w:jc w:val="both"/>
        <w:rPr>
          <w:rFonts w:cs="Arial" w:hAnsi="Arial" w:ascii="Arial"/>
          <w:sz w:val="22"/>
          <w:szCs w:val="22"/>
          <w:lang w:val="hr-HR"/>
        </w:rPr>
      </w:pPr>
      <w:r w:rsidRPr="004F2F97">
        <w:rPr>
          <w:rFonts w:cs="Arial" w:hAnsi="Arial" w:ascii="Arial"/>
          <w:sz w:val="22"/>
          <w:szCs w:val="22"/>
          <w:lang w:val="hr-HR"/>
        </w:rPr>
        <w:t>*</w:t>
      </w:r>
      <w:r>
        <w:rPr>
          <w:rFonts w:cs="Arial" w:hAnsi="Arial" w:ascii="Arial"/>
          <w:sz w:val="22"/>
          <w:szCs w:val="22"/>
          <w:lang w:val="hr-HR"/>
        </w:rPr>
        <w:t xml:space="preserve"> ovisno o iznosu tražbine u trenutku donošenja rješenja o namirenju</w:t>
      </w:r>
    </w:p>
    <w:p w14:textId="77777777" w14:paraId="3C5EDB44" w:rsidRDefault="00EF1EC6" w:rsidP="00780584" w:rsidR="00EF1EC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9878A60" w14:paraId="37965F56" w:rsidRDefault="00793BED" w:rsidP="00780584" w:rsidR="00D61054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1</w:t>
      </w:r>
      <w:r w:rsidR="001C6C6E">
        <w:rPr>
          <w:rFonts w:cs="Arial" w:hAnsi="Arial" w:ascii="Arial"/>
          <w:sz w:val="22"/>
          <w:szCs w:val="22"/>
          <w:lang w:val="hr-HR"/>
        </w:rPr>
        <w:t>3</w:t>
      </w:r>
      <w:r w:rsidR="00D61054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6702E0" w:rsidRPr="008C3999">
        <w:rPr>
          <w:rFonts w:cs="Arial" w:hAnsi="Arial" w:ascii="Arial"/>
          <w:sz w:val="22"/>
          <w:szCs w:val="22"/>
          <w:lang w:val="hr-HR"/>
        </w:rPr>
        <w:t>PRIJEDLOG ODLUKA:</w:t>
      </w:r>
    </w:p>
    <w:p w14:textId="71786242" w14:paraId="5FD48B25" w:rsidRDefault="00D13CF4" w:rsidP="00780584" w:rsidR="00D13CF4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5405AC1" w14:paraId="325E5F76" w:rsidRDefault="00D13CF4" w:rsidP="00780584" w:rsidR="00D13CF4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5B8FBB2D" w14:paraId="70E67B79" w:rsidRDefault="00D13CF4" w:rsidP="00780584" w:rsidR="00D13CF4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29D6E65" w14:paraId="4E15E989" w:rsidRDefault="00D13CF4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13.2. </w:t>
      </w:r>
      <w:r w:rsidR="00BA20D8" w:rsidRPr="008C3999">
        <w:rPr>
          <w:rFonts w:cs="Arial" w:hAnsi="Arial" w:ascii="Arial"/>
          <w:sz w:val="22"/>
          <w:szCs w:val="22"/>
          <w:lang w:val="hr-HR"/>
        </w:rPr>
        <w:t xml:space="preserve">Stečajni upravitelj predlaže donošenje </w:t>
      </w:r>
      <w:r w:rsidR="00EF1EC6" w:rsidRPr="008C3999">
        <w:rPr>
          <w:rFonts w:cs="Arial" w:hAnsi="Arial" w:ascii="Arial"/>
          <w:sz w:val="22"/>
          <w:szCs w:val="22"/>
          <w:lang w:val="hr-HR"/>
        </w:rPr>
        <w:t>slijedećih odluka</w:t>
      </w:r>
      <w:r>
        <w:rPr>
          <w:rFonts w:cs="Arial" w:hAnsi="Arial" w:ascii="Arial"/>
          <w:sz w:val="22"/>
          <w:szCs w:val="22"/>
          <w:lang w:val="hr-HR"/>
        </w:rPr>
        <w:t xml:space="preserve"> skupštine vjerovnika</w:t>
      </w:r>
      <w:r w:rsidR="00BA20D8" w:rsidRPr="008C3999">
        <w:rPr>
          <w:rFonts w:cs="Arial" w:hAnsi="Arial" w:ascii="Arial"/>
          <w:sz w:val="22"/>
          <w:szCs w:val="22"/>
          <w:lang w:val="hr-HR"/>
        </w:rPr>
        <w:t>:</w:t>
      </w:r>
    </w:p>
    <w:p w14:textId="77777777" w14:paraId="39AD0BC8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4AC08A91" w14:paraId="3EA9B76C" w:rsidRDefault="00BA20D8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1. Prihvaća se izvješće stečajnog upravitelja u cijelosti</w:t>
      </w:r>
    </w:p>
    <w:p w14:textId="2B6A8BA8" w14:paraId="3983AA4C" w:rsidRDefault="00BA20D8" w:rsidP="00780584" w:rsidR="007E5FD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>2.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 Poslovanje </w:t>
      </w:r>
      <w:r w:rsidR="00480359">
        <w:rPr>
          <w:rFonts w:cs="Arial" w:hAnsi="Arial" w:ascii="Arial"/>
          <w:sz w:val="22"/>
          <w:szCs w:val="22"/>
          <w:lang w:val="hr-HR"/>
        </w:rPr>
        <w:t xml:space="preserve">stečajnog dužnika </w:t>
      </w:r>
      <w:r w:rsidR="007E5FD2" w:rsidRPr="008C3999">
        <w:rPr>
          <w:rFonts w:cs="Arial" w:hAnsi="Arial" w:ascii="Arial"/>
          <w:sz w:val="22"/>
          <w:szCs w:val="22"/>
          <w:lang w:val="hr-HR"/>
        </w:rPr>
        <w:t xml:space="preserve">neće </w:t>
      </w:r>
      <w:r w:rsidR="00480359">
        <w:rPr>
          <w:rFonts w:cs="Arial" w:hAnsi="Arial" w:ascii="Arial"/>
          <w:sz w:val="22"/>
          <w:szCs w:val="22"/>
          <w:lang w:val="hr-HR"/>
        </w:rPr>
        <w:t xml:space="preserve">se </w:t>
      </w:r>
      <w:r w:rsidR="007E5FD2" w:rsidRPr="008C3999">
        <w:rPr>
          <w:rFonts w:cs="Arial" w:hAnsi="Arial" w:ascii="Arial"/>
          <w:sz w:val="22"/>
          <w:szCs w:val="22"/>
          <w:lang w:val="hr-HR"/>
        </w:rPr>
        <w:t>nastavljati</w:t>
      </w:r>
      <w:r w:rsidRPr="008C3999">
        <w:rPr>
          <w:rFonts w:cs="Arial" w:hAnsi="Arial" w:ascii="Arial"/>
          <w:sz w:val="22"/>
          <w:szCs w:val="22"/>
          <w:lang w:val="hr-HR"/>
        </w:rPr>
        <w:t xml:space="preserve"> </w:t>
      </w:r>
      <w:r w:rsidR="001167BE" w:rsidRPr="008C3999">
        <w:rPr>
          <w:rFonts w:cs="Arial" w:hAnsi="Arial" w:ascii="Arial"/>
          <w:sz w:val="22"/>
          <w:szCs w:val="22"/>
          <w:lang w:val="hr-HR"/>
        </w:rPr>
        <w:t xml:space="preserve"> </w:t>
      </w:r>
    </w:p>
    <w:p w14:textId="091F25A3" w14:paraId="0FEE73D1" w:rsidRDefault="007E5FD2" w:rsidP="00780584" w:rsidR="00BA20D8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 xml:space="preserve">3. </w:t>
      </w:r>
      <w:r w:rsidR="00BA20D8" w:rsidRPr="008C3999">
        <w:rPr>
          <w:rFonts w:cs="Arial" w:hAnsi="Arial" w:ascii="Arial"/>
          <w:sz w:val="22"/>
          <w:szCs w:val="22"/>
          <w:lang w:val="hr-HR"/>
        </w:rPr>
        <w:t>Prihvaća se obračun do sada učinjenih troškova</w:t>
      </w:r>
    </w:p>
    <w:p w14:textId="141E33CE" w14:paraId="49DDDAA3" w:rsidRDefault="00F32C85" w:rsidP="00780584" w:rsidR="00BA20D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4</w:t>
      </w:r>
      <w:r w:rsidR="00BA20D8" w:rsidRPr="008C3999">
        <w:rPr>
          <w:rFonts w:cs="Arial" w:hAnsi="Arial" w:ascii="Arial"/>
          <w:sz w:val="22"/>
          <w:szCs w:val="22"/>
          <w:lang w:val="hr-HR"/>
        </w:rPr>
        <w:t xml:space="preserve">. </w:t>
      </w:r>
      <w:r w:rsidR="00BC2B45" w:rsidRPr="008C3999">
        <w:rPr>
          <w:rFonts w:cs="Arial" w:hAnsi="Arial" w:ascii="Arial"/>
          <w:sz w:val="22"/>
          <w:szCs w:val="22"/>
          <w:lang w:val="hr-HR"/>
        </w:rPr>
        <w:t>Prihvaća se predračun troškova za naredno razdoblje od 6 mjeseci</w:t>
      </w:r>
    </w:p>
    <w:p w14:textId="77777777" w14:paraId="7A5AC91C" w:rsidRDefault="0060439F" w:rsidP="00780584" w:rsidR="00372E2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5. </w:t>
      </w:r>
      <w:r w:rsidR="00874302">
        <w:rPr>
          <w:rFonts w:cs="Arial" w:hAnsi="Arial" w:ascii="Arial"/>
          <w:sz w:val="22"/>
          <w:szCs w:val="22"/>
          <w:lang w:val="hr-HR"/>
        </w:rPr>
        <w:t xml:space="preserve">Daje se odobrenje stečajnom upravitelju za angažiranje odvjetnika i izdavanje punomoći u </w:t>
      </w:r>
      <w:r w:rsidR="00372E28">
        <w:rPr>
          <w:rFonts w:cs="Arial" w:hAnsi="Arial" w:ascii="Arial"/>
          <w:sz w:val="22"/>
          <w:szCs w:val="22"/>
          <w:lang w:val="hr-HR"/>
        </w:rPr>
        <w:t xml:space="preserve"> </w:t>
      </w:r>
    </w:p>
    <w:p w14:textId="6D7D4C35" w14:paraId="6249BF29" w:rsidRDefault="00372E28" w:rsidP="00780584" w:rsidR="005D2BD9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 xml:space="preserve">    </w:t>
      </w:r>
      <w:r w:rsidR="00D13CF4">
        <w:rPr>
          <w:rFonts w:cs="Arial" w:hAnsi="Arial" w:ascii="Arial"/>
          <w:sz w:val="22"/>
          <w:szCs w:val="22"/>
          <w:lang w:val="hr-HR"/>
        </w:rPr>
        <w:t>parničnim postupcima gdje procijeni da je to neophodno/korisno</w:t>
      </w:r>
    </w:p>
    <w:p w14:textId="1FD111FE" w14:paraId="2A018784" w:rsidRDefault="00372E28" w:rsidP="00780584" w:rsidR="00372E28">
      <w:pPr>
        <w:jc w:val="both"/>
        <w:rPr>
          <w:rFonts w:cs="Arial" w:hAnsi="Arial" w:ascii="Arial"/>
          <w:sz w:val="22"/>
          <w:szCs w:val="22"/>
          <w:lang w:val="hr-HR"/>
        </w:rPr>
      </w:pPr>
      <w:r>
        <w:rPr>
          <w:rFonts w:cs="Arial" w:hAnsi="Arial" w:ascii="Arial"/>
          <w:sz w:val="22"/>
          <w:szCs w:val="22"/>
          <w:lang w:val="hr-HR"/>
        </w:rPr>
        <w:t>6. Daje se odobrenje stečajnom upravitelju za izradu procjene vrijednosti nekretnina</w:t>
      </w:r>
    </w:p>
    <w:p w14:textId="77777777" w14:paraId="60AF3277" w:rsidRDefault="00874302" w:rsidP="00780584" w:rsidR="00874302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77777777" w14:paraId="14061F96" w:rsidRDefault="001E0606" w:rsidP="00780584" w:rsidR="001E0606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>Stečajni upravitelj</w:t>
      </w:r>
    </w:p>
    <w:p w14:textId="507C5733" w14:paraId="4E9D7480" w:rsidRDefault="001E0606" w:rsidP="003E79DF" w:rsidR="001E0606">
      <w:pPr>
        <w:jc w:val="both"/>
        <w:rPr>
          <w:rFonts w:cs="Arial" w:hAnsi="Arial" w:ascii="Arial"/>
          <w:sz w:val="22"/>
          <w:szCs w:val="22"/>
          <w:lang w:val="hr-HR"/>
        </w:rPr>
      </w:pP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</w:r>
      <w:r w:rsidRPr="008C3999">
        <w:rPr>
          <w:rFonts w:cs="Arial" w:hAnsi="Arial" w:ascii="Arial"/>
          <w:sz w:val="22"/>
          <w:szCs w:val="22"/>
          <w:lang w:val="hr-HR"/>
        </w:rPr>
        <w:tab/>
        <w:t xml:space="preserve">   Jelenko Lehki</w:t>
      </w:r>
    </w:p>
    <w:p w14:textId="4CBB0F32" w14:paraId="4D2A201C" w:rsidRDefault="005D0448" w:rsidP="003E79DF" w:rsidR="005D0448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3F84A597" w14:paraId="3F42D259" w:rsidRDefault="005D0448" w:rsidP="003E79DF" w:rsidR="005D0448">
      <w:pPr>
        <w:jc w:val="both"/>
        <w:rPr>
          <w:rFonts w:cs="Arial" w:hAnsi="Arial" w:ascii="Arial"/>
          <w:sz w:val="22"/>
          <w:szCs w:val="22"/>
          <w:lang w:val="hr-HR"/>
        </w:rPr>
      </w:pPr>
    </w:p>
    <w:p w14:textId="6D30BC63" w14:paraId="61021B72" w:rsidRDefault="00874302" w:rsidP="003E79DF" w:rsidR="00874302" w:rsidRPr="008C3999">
      <w:pPr>
        <w:jc w:val="both"/>
        <w:rPr>
          <w:rFonts w:cs="Arial" w:hAnsi="Arial" w:ascii="Arial"/>
          <w:sz w:val="22"/>
          <w:szCs w:val="22"/>
          <w:lang w:val="hr-HR"/>
        </w:rPr>
      </w:pPr>
    </w:p>
    <w:sectPr w:rsidSect="00214063" w:rsidR="00874302" w:rsidRPr="008C3999">
      <w:footerReference w:type="default" r:id="rId10"/>
      <w:headerReference w:type="first" r:id="rId11"/>
      <w:footerReference w:type="first" r:id="rId12"/>
      <w:pgSz w:h="16838" w:w="11906"/>
      <w:pgMar w:gutter="0" w:footer="708" w:header="708" w:left="1134" w:bottom="1417" w:right="1133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43B8A358" w:rsidRDefault="00AE7B8D" w:rsidP="000F111E" w:rsidR="00AE7B8D">
      <w:r>
        <w:separator/>
      </w:r>
    </w:p>
  </w:endnote>
  <w:endnote w:id="0" w:type="continuationSeparator">
    <w:p w14:textId="77777777" w14:paraId="67497945" w:rsidRDefault="00AE7B8D" w:rsidP="000F111E" w:rsidR="00AE7B8D">
      <w:r>
        <w:continuationSeparator/>
      </w:r>
    </w:p>
  </w:endnote>
  <w:endnote w:id="1" w:type="continuationNotice">
    <w:p w14:textId="77777777" w14:paraId="0A60C192" w:rsidRDefault="00FC746A" w:rsidR="00FC746A"/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7216354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14:textId="135E4167" w14:paraId="3A05E4BA" w:rsidRDefault="005D0448" w:rsidR="005D0448" w:rsidRPr="0091291A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91291A">
          <w:rPr>
            <w:rFonts w:cs="Arial" w:hAnsi="Arial" w:ascii="Arial"/>
            <w:sz w:val="22"/>
            <w:szCs w:val="22"/>
          </w:rPr>
          <w:fldChar w:fldCharType="begin"/>
        </w:r>
        <w:r w:rsidRPr="0091291A">
          <w:rPr>
            <w:rFonts w:cs="Arial" w:hAnsi="Arial" w:ascii="Arial"/>
            <w:sz w:val="22"/>
            <w:szCs w:val="22"/>
          </w:rPr>
          <w:instrText>PAGE   \* MERGEFORMAT</w:instrText>
        </w:r>
        <w:r w:rsidRPr="0091291A">
          <w:rPr>
            <w:rFonts w:cs="Arial" w:hAnsi="Arial" w:ascii="Arial"/>
            <w:sz w:val="22"/>
            <w:szCs w:val="22"/>
          </w:rPr>
          <w:fldChar w:fldCharType="separate"/>
        </w:r>
        <w:r w:rsidR="000A6D82" w:rsidRPr="000A6D82">
          <w:rPr>
            <w:rFonts w:cs="Arial" w:hAnsi="Arial" w:ascii="Arial"/>
            <w:noProof/>
            <w:sz w:val="22"/>
            <w:szCs w:val="22"/>
            <w:lang w:val="hr-HR"/>
          </w:rPr>
          <w:t>5</w:t>
        </w:r>
        <w:r w:rsidRPr="0091291A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14:textId="77777777" w14:paraId="0F24938F" w:rsidRDefault="005D0448" w:rsidR="005D044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9849095"/>
      <w:docPartObj>
        <w:docPartGallery w:val="Page Numbers (Bottom of Page)"/>
        <w:docPartUnique/>
      </w:docPartObj>
    </w:sdtPr>
    <w:sdtEndPr>
      <w:rPr>
        <w:rFonts w:cs="Arial" w:hAnsi="Arial" w:ascii="Arial"/>
        <w:sz w:val="22"/>
        <w:szCs w:val="22"/>
      </w:rPr>
    </w:sdtEndPr>
    <w:sdtContent>
      <w:p w14:textId="545607D6" w14:paraId="697CB42A" w:rsidRDefault="005D0448" w:rsidR="005D0448" w:rsidRPr="00214063">
        <w:pPr>
          <w:pStyle w:val="Podnoje"/>
          <w:jc w:val="right"/>
          <w:rPr>
            <w:rFonts w:cs="Arial" w:hAnsi="Arial" w:ascii="Arial"/>
            <w:sz w:val="22"/>
            <w:szCs w:val="22"/>
          </w:rPr>
        </w:pPr>
        <w:r w:rsidRPr="00214063">
          <w:rPr>
            <w:rFonts w:cs="Arial" w:hAnsi="Arial" w:ascii="Arial"/>
            <w:sz w:val="22"/>
            <w:szCs w:val="22"/>
          </w:rPr>
          <w:fldChar w:fldCharType="begin"/>
        </w:r>
        <w:r w:rsidRPr="00214063">
          <w:rPr>
            <w:rFonts w:cs="Arial" w:hAnsi="Arial" w:ascii="Arial"/>
            <w:sz w:val="22"/>
            <w:szCs w:val="22"/>
          </w:rPr>
          <w:instrText>PAGE   \* MERGEFORMAT</w:instrText>
        </w:r>
        <w:r w:rsidRPr="00214063">
          <w:rPr>
            <w:rFonts w:cs="Arial" w:hAnsi="Arial" w:ascii="Arial"/>
            <w:sz w:val="22"/>
            <w:szCs w:val="22"/>
          </w:rPr>
          <w:fldChar w:fldCharType="separate"/>
        </w:r>
        <w:r w:rsidR="000A6D82" w:rsidRPr="000A6D82">
          <w:rPr>
            <w:rFonts w:cs="Arial" w:hAnsi="Arial" w:ascii="Arial"/>
            <w:noProof/>
            <w:sz w:val="22"/>
            <w:szCs w:val="22"/>
            <w:lang w:val="hr-HR"/>
          </w:rPr>
          <w:t>1</w:t>
        </w:r>
        <w:r w:rsidRPr="00214063">
          <w:rPr>
            <w:rFonts w:cs="Arial" w:hAnsi="Arial" w:ascii="Arial"/>
            <w:sz w:val="22"/>
            <w:szCs w:val="22"/>
          </w:rPr>
          <w:fldChar w:fldCharType="end"/>
        </w:r>
      </w:p>
    </w:sdtContent>
  </w:sdt>
  <w:p w14:textId="77777777" w14:paraId="701891B6" w:rsidRDefault="005D0448" w:rsidR="005D044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68D3BFB1" w:rsidRDefault="00AE7B8D" w:rsidP="000F111E" w:rsidR="00AE7B8D">
      <w:r>
        <w:separator/>
      </w:r>
    </w:p>
  </w:footnote>
  <w:footnote w:id="0" w:type="continuationSeparator">
    <w:p w14:textId="77777777" w14:paraId="76FD6A0E" w:rsidRDefault="00AE7B8D" w:rsidP="000F111E" w:rsidR="00AE7B8D">
      <w:r>
        <w:continuationSeparator/>
      </w:r>
    </w:p>
  </w:footnote>
  <w:footnote w:id="1" w:type="continuationNotice">
    <w:p w14:textId="77777777" w14:paraId="41FB8141" w:rsidRDefault="00FC746A" w:rsidR="00FC746A"/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77777777" w14:paraId="16D3045A" w:rsidRDefault="005D0448" w:rsidP="00214063" w:rsidR="005D0448">
    <w:pPr>
      <w:jc w:val="center"/>
      <w:rPr>
        <w:rFonts w:cs="Arial" w:hAnsi="Arial" w:ascii="Arial"/>
        <w:sz w:val="20"/>
        <w:szCs w:val="20"/>
      </w:rPr>
    </w:pPr>
    <w:r>
      <w:rPr>
        <w:rFonts w:cs="Arial" w:hAnsi="Arial" w:ascii="Arial"/>
        <w:b/>
      </w:rPr>
      <w:t>STEČAJNI UPRAVITELJ JELENKO LEHKI</w:t>
    </w:r>
    <w:r>
      <w:rPr>
        <w:rFonts w:cs="Arial" w:hAnsi="Arial" w:ascii="Arial"/>
        <w:b/>
      </w:rPr>
      <w:br/>
    </w:r>
    <w:r>
      <w:rPr>
        <w:rFonts w:cs="Arial" w:hAnsi="Arial" w:ascii="Arial"/>
        <w:sz w:val="20"/>
        <w:szCs w:val="20"/>
      </w:rPr>
      <w:t>10000</w:t>
    </w:r>
    <w:r>
      <w:rPr>
        <w:rFonts w:cs="Arial" w:hAnsi="Arial" w:ascii="Arial"/>
        <w:b/>
      </w:rPr>
      <w:t xml:space="preserve"> </w:t>
    </w:r>
    <w:r>
      <w:rPr>
        <w:rFonts w:cs="Arial" w:hAnsi="Arial" w:ascii="Arial"/>
        <w:sz w:val="20"/>
        <w:szCs w:val="20"/>
      </w:rPr>
      <w:t>Zagreb, Pavla Hatza 10, Tel. 01 88 953 68  –  Fax. 01 88 953 64  –  Mob. 098 16 394 16</w:t>
    </w:r>
  </w:p>
  <w:p w14:textId="77777777" w14:paraId="385AB747" w:rsidRDefault="005D0448" w:rsidP="00214063" w:rsidR="005D0448" w:rsidRPr="00DB0156">
    <w:pPr>
      <w:jc w:val="center"/>
      <w:rPr>
        <w:rFonts w:cs="Arial" w:hAnsi="Arial" w:ascii="Arial"/>
        <w:sz w:val="20"/>
        <w:szCs w:val="20"/>
        <w:lang w:val="it-IT"/>
      </w:rPr>
    </w:pPr>
    <w:r w:rsidRPr="00DB0156">
      <w:rPr>
        <w:rFonts w:cs="Arial" w:hAnsi="Arial" w:ascii="Arial"/>
        <w:sz w:val="20"/>
        <w:szCs w:val="20"/>
        <w:lang w:val="it-IT"/>
      </w:rPr>
      <w:t>e-mail. j.lehki@odvjetnik-lehki.hr</w:t>
    </w:r>
  </w:p>
  <w:p w14:textId="77777777" w14:paraId="0B35FCAF" w:rsidRDefault="005D0448" w:rsidP="00214063" w:rsidR="005D0448">
    <w:pPr>
      <w:jc w:val="center"/>
      <w:rPr>
        <w:rFonts w:cs="Arial" w:hAnsi="Arial" w:ascii="Arial"/>
        <w:sz w:val="20"/>
        <w:szCs w:val="20"/>
      </w:rPr>
    </w:pPr>
    <w:r>
      <w:rPr>
        <w:rFonts w:cs="Arial" w:hAnsi="Arial" w:ascii="Arial"/>
        <w:sz w:val="20"/>
        <w:szCs w:val="20"/>
      </w:rPr>
      <w:t>_____________________________________________________________________________________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655"/>
    <w:multiLevelType w:val="hybridMultilevel"/>
    <w:tmpl w:val="8048C2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7C3D69"/>
    <w:multiLevelType w:val="hybridMultilevel"/>
    <w:tmpl w:val="02FCB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5D1715"/>
    <w:multiLevelType w:val="hybridMultilevel"/>
    <w:tmpl w:val="13365E9E"/>
    <w:lvl w:tplc="EE3C0BE8" w:ilvl="0">
      <w:start w:val="2"/>
      <w:numFmt w:val="bullet"/>
      <w:lvlText w:val=""/>
      <w:lvlJc w:val="left"/>
      <w:pPr>
        <w:ind w:hanging="360" w:left="720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3BA351F"/>
    <w:multiLevelType w:val="hybridMultilevel"/>
    <w:tmpl w:val="0EFE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7825B6"/>
    <w:multiLevelType w:val="hybridMultilevel"/>
    <w:tmpl w:val="237EDB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F1078F0"/>
    <w:multiLevelType w:val="hybridMultilevel"/>
    <w:tmpl w:val="43407C92"/>
    <w:lvl w:tplc="636A7764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BDF6CB4"/>
    <w:multiLevelType w:val="hybridMultilevel"/>
    <w:tmpl w:val="F04676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9590359"/>
    <w:multiLevelType w:val="hybridMultilevel"/>
    <w:tmpl w:val="DD301E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D64CF1"/>
    <w:multiLevelType w:val="hybridMultilevel"/>
    <w:tmpl w:val="04800D9E"/>
    <w:lvl w:tplc="83A031C6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4113AE"/>
    <w:multiLevelType w:val="hybridMultilevel"/>
    <w:tmpl w:val="AF1C6442"/>
    <w:lvl w:tplc="54C0B57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5703D12"/>
    <w:multiLevelType w:val="hybridMultilevel"/>
    <w:tmpl w:val="AB5A3D08"/>
    <w:lvl w:tplc="A9C44C22" w:ilvl="0">
      <w:start w:val="1"/>
      <w:numFmt w:val="decimal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10"/>
  </w:num>
  <w:num w:numId="8">
    <w:abstractNumId w:val="4"/>
  </w:num>
  <w:num w:numId="9">
    <w:abstractNumId w:val="8"/>
  </w:num>
  <w:num w:numId="10">
    <w:abstractNumId w:val="9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111E"/>
    <w:rsid w:val="00004B50"/>
    <w:rsid w:val="00015196"/>
    <w:rsid w:val="00023051"/>
    <w:rsid w:val="00026016"/>
    <w:rsid w:val="0005172C"/>
    <w:rsid w:val="00071A54"/>
    <w:rsid w:val="000A1904"/>
    <w:rsid w:val="000A2476"/>
    <w:rsid w:val="000A6D82"/>
    <w:rsid w:val="000B3A69"/>
    <w:rsid w:val="000C0701"/>
    <w:rsid w:val="000C7956"/>
    <w:rsid w:val="000C7E03"/>
    <w:rsid w:val="000E73C8"/>
    <w:rsid w:val="000F111E"/>
    <w:rsid w:val="000F295F"/>
    <w:rsid w:val="000F45F8"/>
    <w:rsid w:val="00104588"/>
    <w:rsid w:val="00104D6D"/>
    <w:rsid w:val="0010514E"/>
    <w:rsid w:val="001167BE"/>
    <w:rsid w:val="001565EF"/>
    <w:rsid w:val="001708BD"/>
    <w:rsid w:val="00191984"/>
    <w:rsid w:val="0019636D"/>
    <w:rsid w:val="001B2B48"/>
    <w:rsid w:val="001B2EB1"/>
    <w:rsid w:val="001C1930"/>
    <w:rsid w:val="001C6C6E"/>
    <w:rsid w:val="001C738A"/>
    <w:rsid w:val="001E0606"/>
    <w:rsid w:val="001E15A4"/>
    <w:rsid w:val="001F21D3"/>
    <w:rsid w:val="001F6175"/>
    <w:rsid w:val="00200156"/>
    <w:rsid w:val="00212E36"/>
    <w:rsid w:val="00214063"/>
    <w:rsid w:val="00220070"/>
    <w:rsid w:val="00223EB5"/>
    <w:rsid w:val="00232F6D"/>
    <w:rsid w:val="002442E8"/>
    <w:rsid w:val="00256098"/>
    <w:rsid w:val="00256D29"/>
    <w:rsid w:val="002577E2"/>
    <w:rsid w:val="00260CAA"/>
    <w:rsid w:val="002838C7"/>
    <w:rsid w:val="00285233"/>
    <w:rsid w:val="002A2C32"/>
    <w:rsid w:val="002B114A"/>
    <w:rsid w:val="002B277B"/>
    <w:rsid w:val="002D42F6"/>
    <w:rsid w:val="002D7F4A"/>
    <w:rsid w:val="002E7F3B"/>
    <w:rsid w:val="002F7C0E"/>
    <w:rsid w:val="00301127"/>
    <w:rsid w:val="003056CD"/>
    <w:rsid w:val="003079A3"/>
    <w:rsid w:val="00312C45"/>
    <w:rsid w:val="00315BDE"/>
    <w:rsid w:val="00327BDE"/>
    <w:rsid w:val="00356AC2"/>
    <w:rsid w:val="0037254E"/>
    <w:rsid w:val="00372E28"/>
    <w:rsid w:val="00373909"/>
    <w:rsid w:val="00377812"/>
    <w:rsid w:val="003821C3"/>
    <w:rsid w:val="0039405C"/>
    <w:rsid w:val="003C37CE"/>
    <w:rsid w:val="003D3C72"/>
    <w:rsid w:val="003E31B0"/>
    <w:rsid w:val="003E5CA5"/>
    <w:rsid w:val="003E79DF"/>
    <w:rsid w:val="00400212"/>
    <w:rsid w:val="004107D9"/>
    <w:rsid w:val="004177C3"/>
    <w:rsid w:val="00421669"/>
    <w:rsid w:val="00421ED8"/>
    <w:rsid w:val="0043288D"/>
    <w:rsid w:val="00434ABA"/>
    <w:rsid w:val="0045038F"/>
    <w:rsid w:val="0045624D"/>
    <w:rsid w:val="00460AAA"/>
    <w:rsid w:val="00465BC9"/>
    <w:rsid w:val="00480359"/>
    <w:rsid w:val="00486178"/>
    <w:rsid w:val="00491BDD"/>
    <w:rsid w:val="0049795D"/>
    <w:rsid w:val="004C7304"/>
    <w:rsid w:val="004F2F97"/>
    <w:rsid w:val="00506793"/>
    <w:rsid w:val="0051733D"/>
    <w:rsid w:val="005249FA"/>
    <w:rsid w:val="0053716C"/>
    <w:rsid w:val="00567D3B"/>
    <w:rsid w:val="005765FB"/>
    <w:rsid w:val="00590E7B"/>
    <w:rsid w:val="005A2B1B"/>
    <w:rsid w:val="005A6DCE"/>
    <w:rsid w:val="005B100B"/>
    <w:rsid w:val="005C6916"/>
    <w:rsid w:val="005D0448"/>
    <w:rsid w:val="005D2BD9"/>
    <w:rsid w:val="005D5AB5"/>
    <w:rsid w:val="005F3A88"/>
    <w:rsid w:val="005F5A1C"/>
    <w:rsid w:val="0060439F"/>
    <w:rsid w:val="006152CB"/>
    <w:rsid w:val="006702E0"/>
    <w:rsid w:val="00687ACB"/>
    <w:rsid w:val="006C4AA2"/>
    <w:rsid w:val="006E376B"/>
    <w:rsid w:val="006E69C4"/>
    <w:rsid w:val="007165BE"/>
    <w:rsid w:val="00717B0A"/>
    <w:rsid w:val="007509B9"/>
    <w:rsid w:val="0075392E"/>
    <w:rsid w:val="0075547D"/>
    <w:rsid w:val="00761C18"/>
    <w:rsid w:val="00761E86"/>
    <w:rsid w:val="00776255"/>
    <w:rsid w:val="00780584"/>
    <w:rsid w:val="0079337F"/>
    <w:rsid w:val="00793BED"/>
    <w:rsid w:val="00797709"/>
    <w:rsid w:val="007C0692"/>
    <w:rsid w:val="007C3EFF"/>
    <w:rsid w:val="007C5D04"/>
    <w:rsid w:val="007D2BE1"/>
    <w:rsid w:val="007E5FD2"/>
    <w:rsid w:val="007F0217"/>
    <w:rsid w:val="007F27D1"/>
    <w:rsid w:val="007F3699"/>
    <w:rsid w:val="00832437"/>
    <w:rsid w:val="00836A8D"/>
    <w:rsid w:val="00840DBD"/>
    <w:rsid w:val="00843B3D"/>
    <w:rsid w:val="0085721F"/>
    <w:rsid w:val="0086564F"/>
    <w:rsid w:val="00874302"/>
    <w:rsid w:val="008903C7"/>
    <w:rsid w:val="008A5F51"/>
    <w:rsid w:val="008C1AD0"/>
    <w:rsid w:val="008C3999"/>
    <w:rsid w:val="008D7128"/>
    <w:rsid w:val="008E0DB6"/>
    <w:rsid w:val="008E1CBE"/>
    <w:rsid w:val="008F25E4"/>
    <w:rsid w:val="008F7D40"/>
    <w:rsid w:val="00903484"/>
    <w:rsid w:val="0091291A"/>
    <w:rsid w:val="0092109D"/>
    <w:rsid w:val="009329D6"/>
    <w:rsid w:val="0094639B"/>
    <w:rsid w:val="00954C93"/>
    <w:rsid w:val="00954CA0"/>
    <w:rsid w:val="00961E6B"/>
    <w:rsid w:val="0096375F"/>
    <w:rsid w:val="0097185F"/>
    <w:rsid w:val="009820AC"/>
    <w:rsid w:val="00987DFB"/>
    <w:rsid w:val="009B0038"/>
    <w:rsid w:val="009B4180"/>
    <w:rsid w:val="009C7065"/>
    <w:rsid w:val="009C7C72"/>
    <w:rsid w:val="009E2630"/>
    <w:rsid w:val="009E5CA7"/>
    <w:rsid w:val="009F5891"/>
    <w:rsid w:val="00A12059"/>
    <w:rsid w:val="00A3366E"/>
    <w:rsid w:val="00A52225"/>
    <w:rsid w:val="00A5664E"/>
    <w:rsid w:val="00A71A35"/>
    <w:rsid w:val="00A72FDA"/>
    <w:rsid w:val="00A7656F"/>
    <w:rsid w:val="00AA7545"/>
    <w:rsid w:val="00AB112C"/>
    <w:rsid w:val="00AC2357"/>
    <w:rsid w:val="00AE3AB9"/>
    <w:rsid w:val="00AE5716"/>
    <w:rsid w:val="00AE7B8D"/>
    <w:rsid w:val="00B177C9"/>
    <w:rsid w:val="00B234C1"/>
    <w:rsid w:val="00B26A8F"/>
    <w:rsid w:val="00B32C19"/>
    <w:rsid w:val="00B52A9E"/>
    <w:rsid w:val="00B550ED"/>
    <w:rsid w:val="00B604A6"/>
    <w:rsid w:val="00B77601"/>
    <w:rsid w:val="00B922A2"/>
    <w:rsid w:val="00BA20D8"/>
    <w:rsid w:val="00BB40C9"/>
    <w:rsid w:val="00BC2B45"/>
    <w:rsid w:val="00BD29BD"/>
    <w:rsid w:val="00BE7EE3"/>
    <w:rsid w:val="00BF57D3"/>
    <w:rsid w:val="00C00DF8"/>
    <w:rsid w:val="00C12394"/>
    <w:rsid w:val="00C205E6"/>
    <w:rsid w:val="00C2578D"/>
    <w:rsid w:val="00C276D3"/>
    <w:rsid w:val="00C30B0E"/>
    <w:rsid w:val="00C320FA"/>
    <w:rsid w:val="00C42A9A"/>
    <w:rsid w:val="00C57E22"/>
    <w:rsid w:val="00C606AE"/>
    <w:rsid w:val="00C65206"/>
    <w:rsid w:val="00C918D3"/>
    <w:rsid w:val="00C95A17"/>
    <w:rsid w:val="00CC5601"/>
    <w:rsid w:val="00CC698A"/>
    <w:rsid w:val="00CD7035"/>
    <w:rsid w:val="00D015A8"/>
    <w:rsid w:val="00D03710"/>
    <w:rsid w:val="00D13CF4"/>
    <w:rsid w:val="00D20573"/>
    <w:rsid w:val="00D20DA7"/>
    <w:rsid w:val="00D33A8C"/>
    <w:rsid w:val="00D42595"/>
    <w:rsid w:val="00D50E58"/>
    <w:rsid w:val="00D52D91"/>
    <w:rsid w:val="00D61054"/>
    <w:rsid w:val="00D83C0D"/>
    <w:rsid w:val="00D87BC6"/>
    <w:rsid w:val="00DA636F"/>
    <w:rsid w:val="00DB0156"/>
    <w:rsid w:val="00DC2CD7"/>
    <w:rsid w:val="00DC3D40"/>
    <w:rsid w:val="00DD10A6"/>
    <w:rsid w:val="00DF1D6E"/>
    <w:rsid w:val="00DF341B"/>
    <w:rsid w:val="00E02A06"/>
    <w:rsid w:val="00E10436"/>
    <w:rsid w:val="00E41078"/>
    <w:rsid w:val="00E54BDB"/>
    <w:rsid w:val="00E67B02"/>
    <w:rsid w:val="00E74780"/>
    <w:rsid w:val="00EA30F2"/>
    <w:rsid w:val="00EA41E3"/>
    <w:rsid w:val="00EB6196"/>
    <w:rsid w:val="00EC45F8"/>
    <w:rsid w:val="00EC562E"/>
    <w:rsid w:val="00EC7F83"/>
    <w:rsid w:val="00ED1668"/>
    <w:rsid w:val="00ED2FE0"/>
    <w:rsid w:val="00EE2F0D"/>
    <w:rsid w:val="00EF1EC6"/>
    <w:rsid w:val="00F03C3C"/>
    <w:rsid w:val="00F1177E"/>
    <w:rsid w:val="00F1789B"/>
    <w:rsid w:val="00F21F88"/>
    <w:rsid w:val="00F230E3"/>
    <w:rsid w:val="00F32C85"/>
    <w:rsid w:val="00F619C7"/>
    <w:rsid w:val="00F65B35"/>
    <w:rsid w:val="00F718BF"/>
    <w:rsid w:val="00F74483"/>
    <w:rsid w:val="00F87D09"/>
    <w:rsid w:val="00F97C7F"/>
    <w:rsid w:val="00FA43A6"/>
    <w:rsid w:val="00FB54A3"/>
    <w:rsid w:val="00FC746A"/>
    <w:rsid w:val="00FE4E8F"/>
    <w:rsid w:val="00FE7C97"/>
    <w:rsid w:val="00FF6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  <w14:docId w14:val="6439A006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111E"/>
    <w:pPr>
      <w:suppressAutoHyphens/>
      <w:overflowPunct w:val="false"/>
      <w:spacing w:lineRule="auto" w:line="240" w:after="0"/>
    </w:pPr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7656F"/>
    <w:pPr>
      <w:keepNext/>
      <w:keepLines/>
      <w:spacing w:before="40"/>
      <w:outlineLvl w:val="1"/>
    </w:pPr>
    <w:rPr>
      <w:rFonts w:cstheme="majorBidi" w:eastAsiaTheme="majorEastAsia" w:hAnsiTheme="majorHAnsi" w:asciiTheme="majorHAnsi"/>
      <w:color w:themeShade="BF" w:themeColor="accent1" w:val="2E74B5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111E"/>
    <w:rPr>
      <w:rFonts w:cs="Times New Roman" w:eastAsia="Times New Roman" w:hAnsi="Times New Roman" w:asci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true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nresolvedMention" w:type="character">
    <w:name w:val="Unresolved Mention"/>
    <w:basedOn w:val="Zadanifontodlomka"/>
    <w:uiPriority w:val="99"/>
    <w:semiHidden/>
    <w:unhideWhenUsed/>
    <w:rsid w:val="00C95A17"/>
    <w:rPr>
      <w:color w:val="808080"/>
      <w:shd w:fill="E6E6E6" w:color="auto" w:val="clea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7656F"/>
    <w:rPr>
      <w:rFonts w:cstheme="majorBidi" w:eastAsiaTheme="majorEastAsia" w:hAnsiTheme="majorHAnsi" w:asciiTheme="majorHAnsi"/>
      <w:color w:themeShade="BF" w:themeColor="accent1" w:val="2E74B5"/>
      <w:sz w:val="26"/>
      <w:szCs w:val="26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7D2B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2BE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2BE1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2BE1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2BE1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111E"/>
    <w:pPr>
      <w:suppressAutoHyphens/>
      <w:overflowPunct w:val="0"/>
      <w:spacing w:after="0" w:line="240" w:lineRule="auto"/>
    </w:pPr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7656F"/>
    <w:pPr>
      <w:keepNext/>
      <w:keepLines/>
      <w:spacing w:before="40"/>
      <w:outlineLvl w:val="1"/>
    </w:pPr>
    <w:rPr>
      <w:rFonts w:asciiTheme="majorHAnsi" w:cstheme="majorBidi" w:eastAsiaTheme="majorEastAsia" w:hAnsiTheme="majorHAnsi"/>
      <w:color w:themeColor="accent1" w:themeShade="BF" w:val="2E74B5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Podnoje" w:type="paragraph">
    <w:name w:val="footer"/>
    <w:basedOn w:val="Normal"/>
    <w:link w:val="PodnojeChar"/>
    <w:uiPriority w:val="99"/>
    <w:unhideWhenUsed/>
    <w:rsid w:val="000F11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111E"/>
    <w:rPr>
      <w:rFonts w:ascii="Times New Roman" w:cs="Times New Roman" w:eastAsia="Times New Roman" w:hAnsi="Times New Roman"/>
      <w:color w:val="00000A"/>
      <w:sz w:val="24"/>
      <w:szCs w:val="24"/>
      <w:lang w:eastAsia="zh-CN" w:val="en-US"/>
    </w:rPr>
  </w:style>
  <w:style w:styleId="Odlomakpopisa" w:type="paragraph">
    <w:name w:val="List Paragraph"/>
    <w:basedOn w:val="Normal"/>
    <w:uiPriority w:val="34"/>
    <w:qFormat/>
    <w:rsid w:val="00D61054"/>
    <w:pPr>
      <w:ind w:left="720"/>
      <w:contextualSpacing/>
    </w:pPr>
  </w:style>
  <w:style w:customStyle="1" w:styleId="input-large" w:type="character">
    <w:name w:val="input-large"/>
    <w:basedOn w:val="Zadanifontodlomka"/>
    <w:rsid w:val="00B32C19"/>
  </w:style>
  <w:style w:styleId="Hiperveza" w:type="character">
    <w:name w:val="Hyperlink"/>
    <w:basedOn w:val="Zadanifontodlomka"/>
    <w:uiPriority w:val="99"/>
    <w:unhideWhenUsed/>
    <w:rsid w:val="00DD10A6"/>
    <w:rPr>
      <w:color w:val="0000FF"/>
      <w:u w:val="single"/>
    </w:rPr>
  </w:style>
  <w:style w:styleId="Reetkatablice" w:type="table">
    <w:name w:val="Table Grid"/>
    <w:basedOn w:val="Obinatablica"/>
    <w:uiPriority w:val="39"/>
    <w:rsid w:val="00D87BC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nresolvedMention" w:type="character">
    <w:name w:val="Unresolved Mention"/>
    <w:basedOn w:val="Zadanifontodlomka"/>
    <w:uiPriority w:val="99"/>
    <w:semiHidden/>
    <w:unhideWhenUsed/>
    <w:rsid w:val="00C95A17"/>
    <w:rPr>
      <w:color w:val="808080"/>
      <w:shd w:color="auto" w:fill="E6E6E6" w:val="clea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7656F"/>
    <w:rPr>
      <w:rFonts w:asciiTheme="majorHAnsi" w:cstheme="majorBidi" w:eastAsiaTheme="majorEastAsia" w:hAnsiTheme="majorHAnsi"/>
      <w:color w:themeColor="accent1" w:themeShade="BF" w:val="2E74B5"/>
      <w:sz w:val="26"/>
      <w:szCs w:val="26"/>
      <w:lang w:eastAsia="zh-CN" w:val="en-US"/>
    </w:rPr>
  </w:style>
  <w:style w:styleId="Tekstrezerviranogmjesta" w:type="character">
    <w:name w:val="Placeholder Text"/>
    <w:basedOn w:val="Zadanifontodlomka"/>
    <w:uiPriority w:val="99"/>
    <w:semiHidden/>
    <w:rsid w:val="007D2B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2BE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2BE1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2BE1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2BE1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29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1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393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7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170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608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64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130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06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983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682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431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365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2AE3AA-6EA0-46EC-A257-C709A74A98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1211</properties:Words>
  <properties:Characters>7546</properties:Characters>
  <properties:Lines>386</properties:Lines>
  <properties:Paragraphs>248</properties:Paragraphs>
  <properties:TotalTime>623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2017-03-13T16:04:00Z</dcterms:created>
  <dc:creator>Jelenko Lehki</dc:creator>
  <dc:description/>
  <cp:keywords/>
  <cp:lastModifiedBy>Monika Grbac</cp:lastModifiedBy>
  <dcterms:modified xmlns:xsi="http://www.w3.org/2001/XMLSchema-instance" xsi:type="dcterms:W3CDTF">2018-06-29T11:48:00Z</dcterms:modified>
  <cp:revision>76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St-799/2018-27 / Podnesak - Izvješće stečajnog upravitelja (Uranium_savjetovanje_-_Izvješće_-_izvještajno_ročište_18-06-2018.docx)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