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7b50" w14:paraId="0147b50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</w:t>
      </w:r>
      <w:r w:rsidR="004A2B16">
        <w:rPr>
          <w:sz w:val="22"/>
          <w:szCs w:val="22"/>
        </w:rPr>
        <w:t>509</w:t>
      </w:r>
      <w:r>
        <w:rPr>
          <w:sz w:val="22"/>
          <w:szCs w:val="22"/>
        </w:rPr>
        <w:t>/2016-</w:t>
      </w:r>
      <w:r w:rsidR="00C069DD">
        <w:rPr>
          <w:sz w:val="22"/>
          <w:szCs w:val="22"/>
        </w:rPr>
        <w:t>86</w:t>
      </w: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9C2C9D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4A2B16" w:rsidRPr="004A2B16">
        <w:rPr>
          <w:bCs/>
          <w:sz w:val="22"/>
          <w:szCs w:val="22"/>
          <w:lang w:val="en-AU"/>
        </w:rPr>
        <w:t xml:space="preserve">VREMEPLOV d.o.o. </w:t>
      </w:r>
      <w:proofErr w:type="gramStart"/>
      <w:r w:rsidR="004A2B16" w:rsidRPr="004A2B16">
        <w:rPr>
          <w:bCs/>
          <w:sz w:val="22"/>
          <w:szCs w:val="22"/>
          <w:lang w:val="en-AU"/>
        </w:rPr>
        <w:t>za</w:t>
      </w:r>
      <w:proofErr w:type="gramEnd"/>
      <w:r w:rsidR="004A2B16" w:rsidRPr="004A2B16">
        <w:rPr>
          <w:bCs/>
          <w:sz w:val="22"/>
          <w:szCs w:val="22"/>
          <w:lang w:val="en-AU"/>
        </w:rPr>
        <w:t xml:space="preserve"> </w:t>
      </w:r>
      <w:proofErr w:type="spellStart"/>
      <w:r w:rsidR="004A2B16" w:rsidRPr="004A2B16">
        <w:rPr>
          <w:bCs/>
          <w:sz w:val="22"/>
          <w:szCs w:val="22"/>
          <w:lang w:val="en-AU"/>
        </w:rPr>
        <w:t>usluge</w:t>
      </w:r>
      <w:proofErr w:type="spellEnd"/>
      <w:r w:rsidR="004A2B16">
        <w:rPr>
          <w:bCs/>
          <w:sz w:val="22"/>
          <w:szCs w:val="22"/>
          <w:lang w:val="en-AU"/>
        </w:rPr>
        <w:t xml:space="preserve"> </w:t>
      </w:r>
      <w:r w:rsidR="004A2B16" w:rsidRPr="002A7A51">
        <w:rPr>
          <w:bCs/>
          <w:sz w:val="22"/>
          <w:szCs w:val="22"/>
        </w:rPr>
        <w:t>"u stečaju",</w:t>
      </w:r>
      <w:r w:rsidR="004A2B16" w:rsidRPr="004A2B16">
        <w:rPr>
          <w:bCs/>
          <w:sz w:val="22"/>
          <w:szCs w:val="22"/>
          <w:lang w:val="en-AU"/>
        </w:rPr>
        <w:t xml:space="preserve"> </w:t>
      </w:r>
      <w:proofErr w:type="spellStart"/>
      <w:r w:rsidR="004A2B16" w:rsidRPr="004A2B16">
        <w:rPr>
          <w:bCs/>
          <w:sz w:val="22"/>
          <w:szCs w:val="22"/>
          <w:lang w:val="en-AU"/>
        </w:rPr>
        <w:t>Koprivno</w:t>
      </w:r>
      <w:proofErr w:type="spellEnd"/>
      <w:r w:rsidR="004A2B16" w:rsidRPr="004A2B16">
        <w:rPr>
          <w:bCs/>
          <w:sz w:val="22"/>
          <w:szCs w:val="22"/>
          <w:lang w:val="en-AU"/>
        </w:rPr>
        <w:t xml:space="preserve"> bb, </w:t>
      </w:r>
      <w:proofErr w:type="spellStart"/>
      <w:r w:rsidR="004A2B16" w:rsidRPr="004A2B16">
        <w:rPr>
          <w:bCs/>
          <w:sz w:val="22"/>
          <w:szCs w:val="22"/>
          <w:lang w:val="en-AU"/>
        </w:rPr>
        <w:t>Koprivno</w:t>
      </w:r>
      <w:proofErr w:type="spellEnd"/>
      <w:r w:rsidR="004A2B16" w:rsidRPr="004A2B16">
        <w:rPr>
          <w:bCs/>
          <w:sz w:val="22"/>
          <w:szCs w:val="22"/>
          <w:lang w:val="en-AU"/>
        </w:rPr>
        <w:t>, MBS: 060210777, OIB: 77294055192</w:t>
      </w:r>
      <w:r w:rsidR="004A2B16">
        <w:rPr>
          <w:bCs/>
          <w:sz w:val="22"/>
          <w:szCs w:val="22"/>
          <w:lang w:val="en-AU"/>
        </w:rPr>
        <w:t xml:space="preserve">, </w:t>
      </w:r>
      <w:r w:rsidR="002A7A51" w:rsidRPr="002A7A51">
        <w:rPr>
          <w:bCs/>
          <w:sz w:val="22"/>
          <w:szCs w:val="22"/>
        </w:rPr>
        <w:t xml:space="preserve">zastupano po stečajnom upravitelju </w:t>
      </w:r>
      <w:r w:rsidR="004A2B16">
        <w:rPr>
          <w:bCs/>
          <w:sz w:val="22"/>
          <w:szCs w:val="22"/>
        </w:rPr>
        <w:t>Zdravku Kuzmiću iz Osijeka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18461F">
        <w:rPr>
          <w:sz w:val="22"/>
          <w:szCs w:val="22"/>
        </w:rPr>
        <w:t>2</w:t>
      </w:r>
      <w:r w:rsidR="00C069DD">
        <w:rPr>
          <w:sz w:val="22"/>
          <w:szCs w:val="22"/>
        </w:rPr>
        <w:t>2</w:t>
      </w:r>
      <w:r w:rsidRPr="00A17674">
        <w:rPr>
          <w:sz w:val="22"/>
          <w:szCs w:val="22"/>
        </w:rPr>
        <w:t xml:space="preserve">. </w:t>
      </w:r>
      <w:r w:rsidR="00C069DD">
        <w:rPr>
          <w:sz w:val="22"/>
          <w:szCs w:val="22"/>
        </w:rPr>
        <w:t>listopada</w:t>
      </w:r>
      <w:r w:rsidRPr="00A17674">
        <w:rPr>
          <w:sz w:val="22"/>
          <w:szCs w:val="22"/>
        </w:rPr>
        <w:t xml:space="preserve"> 201</w:t>
      </w:r>
      <w:r w:rsidR="0018461F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D56DCD" w:rsidP="000865BF" w:rsidR="00D56DCD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117DF1" w:rsidR="00117DF1" w:rsidRPr="00117DF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069DD">
        <w:rPr>
          <w:sz w:val="22"/>
          <w:szCs w:val="22"/>
        </w:rPr>
        <w:t xml:space="preserve">Poziva se stečajni upravitelj </w:t>
      </w:r>
      <w:r w:rsidR="00AF60C8">
        <w:rPr>
          <w:sz w:val="22"/>
          <w:szCs w:val="22"/>
        </w:rPr>
        <w:t xml:space="preserve">u roku od osam dana </w:t>
      </w:r>
      <w:r w:rsidR="00C069DD">
        <w:rPr>
          <w:sz w:val="22"/>
          <w:szCs w:val="22"/>
        </w:rPr>
        <w:t xml:space="preserve">određeno se izjasniti što </w:t>
      </w:r>
      <w:r w:rsidR="00AF60C8">
        <w:rPr>
          <w:sz w:val="22"/>
          <w:szCs w:val="22"/>
        </w:rPr>
        <w:t xml:space="preserve">određenog </w:t>
      </w:r>
      <w:r w:rsidR="00C069DD">
        <w:rPr>
          <w:sz w:val="22"/>
          <w:szCs w:val="22"/>
        </w:rPr>
        <w:t xml:space="preserve">predstavlja njegov podnesak </w:t>
      </w:r>
      <w:r w:rsidR="00117DF1">
        <w:rPr>
          <w:sz w:val="22"/>
          <w:szCs w:val="22"/>
        </w:rPr>
        <w:t xml:space="preserve">dostavljen preko pošte preporučeno 17. listopada 2018. godine, te na koje odredbe </w:t>
      </w:r>
      <w:r w:rsidR="00117DF1" w:rsidRPr="00117DF1">
        <w:rPr>
          <w:sz w:val="22"/>
          <w:szCs w:val="22"/>
        </w:rPr>
        <w:t>Stečajnog zakona (NN 71/15, 104/17, dalje u tekstu SZ)</w:t>
      </w:r>
      <w:r w:rsidR="00117DF1">
        <w:rPr>
          <w:sz w:val="22"/>
          <w:szCs w:val="22"/>
        </w:rPr>
        <w:t xml:space="preserve"> njegov prijedlog / zahtjev odnosi</w:t>
      </w:r>
      <w:r w:rsidR="00AF60C8">
        <w:rPr>
          <w:sz w:val="22"/>
          <w:szCs w:val="22"/>
        </w:rPr>
        <w:t xml:space="preserve"> (postaviti određen zahtjev u skladu sa odredbama Stečajnog zakona)</w:t>
      </w:r>
      <w:r w:rsidR="00254941">
        <w:rPr>
          <w:sz w:val="22"/>
          <w:szCs w:val="22"/>
        </w:rPr>
        <w:t>, posebno vodeći računa da sud može pozvati predlagatelja preduj</w:t>
      </w:r>
      <w:r w:rsidR="00116771">
        <w:rPr>
          <w:sz w:val="22"/>
          <w:szCs w:val="22"/>
        </w:rPr>
        <w:t>m</w:t>
      </w:r>
      <w:r w:rsidR="00254941">
        <w:rPr>
          <w:sz w:val="22"/>
          <w:szCs w:val="22"/>
        </w:rPr>
        <w:t>iti iznos potreban za vođenje postupka</w:t>
      </w:r>
      <w:r w:rsidR="00116771">
        <w:rPr>
          <w:sz w:val="22"/>
          <w:szCs w:val="22"/>
        </w:rPr>
        <w:t>, a u konkretnom slučaju je predlagatelj Financijska agencija koja je oslobođena plaćanja predujma, dok sud nema ovlast pozivati skupštinu platiti bilo</w:t>
      </w:r>
      <w:r w:rsidR="00020023">
        <w:rPr>
          <w:sz w:val="22"/>
          <w:szCs w:val="22"/>
        </w:rPr>
        <w:t xml:space="preserve"> </w:t>
      </w:r>
      <w:r w:rsidR="00116771">
        <w:rPr>
          <w:sz w:val="22"/>
          <w:szCs w:val="22"/>
        </w:rPr>
        <w:t>kakav iznos, pa tako ni predujam,</w:t>
      </w:r>
      <w:r w:rsidR="009B14FE">
        <w:rPr>
          <w:sz w:val="22"/>
          <w:szCs w:val="22"/>
        </w:rPr>
        <w:t xml:space="preserve"> </w:t>
      </w:r>
      <w:r w:rsidR="00020023">
        <w:rPr>
          <w:sz w:val="22"/>
          <w:szCs w:val="22"/>
        </w:rPr>
        <w:t>kao i</w:t>
      </w:r>
      <w:r w:rsidR="009B14FE">
        <w:rPr>
          <w:sz w:val="22"/>
          <w:szCs w:val="22"/>
        </w:rPr>
        <w:t xml:space="preserve"> da je sukladno čl. 89. SZ dužnost stečajnog upravitelja</w:t>
      </w:r>
      <w:r w:rsidR="00AF60C8">
        <w:rPr>
          <w:sz w:val="22"/>
          <w:szCs w:val="22"/>
        </w:rPr>
        <w:t xml:space="preserve"> (između ostalog)</w:t>
      </w:r>
      <w:r w:rsidR="009B14FE">
        <w:rPr>
          <w:sz w:val="22"/>
          <w:szCs w:val="22"/>
        </w:rPr>
        <w:t xml:space="preserve"> unovčiti s pažnjom dobrog gospodara stvari i prava koja ulaze u stečajnu masu, </w:t>
      </w:r>
      <w:r w:rsidR="00EA0D90">
        <w:rPr>
          <w:sz w:val="22"/>
          <w:szCs w:val="22"/>
        </w:rPr>
        <w:t>te savjesno voditi poslovanje i kao dobar gospodar brinuti se o završetku neobavljenih poslova dužnika i poslova potrebnih da bi se spriječilo nastupanje štete nad sredstvima dužnika.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AF60C8" w:rsidP="000865BF" w:rsidR="00AF60C8" w:rsidRPr="004348F6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8F43C9">
        <w:rPr>
          <w:sz w:val="22"/>
          <w:szCs w:val="22"/>
        </w:rPr>
        <w:t>2</w:t>
      </w:r>
      <w:r w:rsidR="00020023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020023">
        <w:rPr>
          <w:sz w:val="22"/>
          <w:szCs w:val="22"/>
        </w:rPr>
        <w:t>listopada</w:t>
      </w:r>
      <w:r w:rsidR="008F43C9">
        <w:rPr>
          <w:sz w:val="22"/>
          <w:szCs w:val="22"/>
        </w:rPr>
        <w:t xml:space="preserve"> </w:t>
      </w:r>
      <w:r w:rsidRPr="00B22BBD">
        <w:rPr>
          <w:sz w:val="22"/>
          <w:szCs w:val="22"/>
        </w:rPr>
        <w:t>201</w:t>
      </w:r>
      <w:r w:rsidR="008F43C9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4348F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2F4CE2" w:rsidP="000865BF" w:rsidR="002F4CE2">
      <w:pPr>
        <w:jc w:val="both"/>
        <w:rPr>
          <w:b/>
          <w:sz w:val="22"/>
          <w:szCs w:val="22"/>
        </w:rPr>
      </w:pPr>
    </w:p>
    <w:p w:rsidRDefault="002F4CE2" w:rsidP="000865BF" w:rsidR="002F4CE2">
      <w:pPr>
        <w:jc w:val="both"/>
        <w:rPr>
          <w:b/>
          <w:sz w:val="22"/>
          <w:szCs w:val="22"/>
        </w:rPr>
      </w:pPr>
    </w:p>
    <w:p w:rsidRDefault="00D56DCD" w:rsidP="000865BF" w:rsidR="00D56DC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20023">
        <w:rPr>
          <w:sz w:val="22"/>
          <w:szCs w:val="22"/>
        </w:rPr>
        <w:t>22</w:t>
      </w:r>
      <w:r>
        <w:rPr>
          <w:sz w:val="22"/>
          <w:szCs w:val="22"/>
        </w:rPr>
        <w:t>.</w:t>
      </w:r>
      <w:r w:rsidR="00020023">
        <w:rPr>
          <w:sz w:val="22"/>
          <w:szCs w:val="22"/>
        </w:rPr>
        <w:t>1</w:t>
      </w:r>
      <w:r w:rsidR="008F43C9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8F43C9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672DAA" w:rsidR="002353F6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2353F6" w:rsidP="002353F6" w:rsidR="00FC2EF3" w:rsidRPr="00493727">
      <w:pPr>
        <w:jc w:val="both"/>
      </w:pPr>
      <w:r>
        <w:rPr>
          <w:sz w:val="22"/>
          <w:szCs w:val="22"/>
        </w:rPr>
        <w:t>- e</w:t>
      </w:r>
      <w:r w:rsidR="000865BF">
        <w:rPr>
          <w:sz w:val="22"/>
          <w:szCs w:val="22"/>
        </w:rPr>
        <w:t xml:space="preserve">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  <w:r w:rsidR="00672D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sectPr w:rsidSect="006C209C" w:rsidR="00FC2EF3" w:rsidRPr="00493727">
      <w:headerReference w:type="even" r:id="rId13"/>
      <w:headerReference w:type="default" r:id="rId14"/>
      <w:pgSz w:h="16838" w:w="11906"/>
      <w:pgMar w:gutter="0" w:footer="720" w:header="720" w:left="1843" w:bottom="1560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3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</w:t>
    </w:r>
    <w:r w:rsidR="002F4CE2">
      <w:rPr>
        <w:b/>
        <w:sz w:val="22"/>
        <w:szCs w:val="22"/>
      </w:rPr>
      <w:t>509</w:t>
    </w:r>
    <w:r w:rsidR="000865BF" w:rsidRPr="000865BF">
      <w:rPr>
        <w:b/>
        <w:sz w:val="22"/>
        <w:szCs w:val="22"/>
      </w:rPr>
      <w:t>/2016-</w:t>
    </w:r>
    <w:r w:rsidR="002F4CE2">
      <w:rPr>
        <w:b/>
        <w:sz w:val="22"/>
        <w:szCs w:val="22"/>
      </w:rPr>
      <w:t>33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0023"/>
    <w:rsid w:val="00021B90"/>
    <w:rsid w:val="000254DF"/>
    <w:rsid w:val="00033EB8"/>
    <w:rsid w:val="00037324"/>
    <w:rsid w:val="00050E64"/>
    <w:rsid w:val="000865BF"/>
    <w:rsid w:val="000E2E7E"/>
    <w:rsid w:val="001016F4"/>
    <w:rsid w:val="00116771"/>
    <w:rsid w:val="00117DF1"/>
    <w:rsid w:val="00140748"/>
    <w:rsid w:val="00181A48"/>
    <w:rsid w:val="001821C7"/>
    <w:rsid w:val="0018461F"/>
    <w:rsid w:val="00196474"/>
    <w:rsid w:val="001D5649"/>
    <w:rsid w:val="001E04FA"/>
    <w:rsid w:val="001E2686"/>
    <w:rsid w:val="002122BF"/>
    <w:rsid w:val="00214D23"/>
    <w:rsid w:val="00226054"/>
    <w:rsid w:val="002353F6"/>
    <w:rsid w:val="00254941"/>
    <w:rsid w:val="002A68BA"/>
    <w:rsid w:val="002A7A51"/>
    <w:rsid w:val="002D35A8"/>
    <w:rsid w:val="002F4CE2"/>
    <w:rsid w:val="00300B25"/>
    <w:rsid w:val="003019DB"/>
    <w:rsid w:val="0030466A"/>
    <w:rsid w:val="00304E17"/>
    <w:rsid w:val="00312A40"/>
    <w:rsid w:val="00336931"/>
    <w:rsid w:val="00367550"/>
    <w:rsid w:val="003767CE"/>
    <w:rsid w:val="003A486E"/>
    <w:rsid w:val="003A78F1"/>
    <w:rsid w:val="003B1012"/>
    <w:rsid w:val="003B1E1C"/>
    <w:rsid w:val="003C2522"/>
    <w:rsid w:val="003E3949"/>
    <w:rsid w:val="004348F6"/>
    <w:rsid w:val="00440BD9"/>
    <w:rsid w:val="00444BDC"/>
    <w:rsid w:val="00453AE7"/>
    <w:rsid w:val="004736C6"/>
    <w:rsid w:val="004757EC"/>
    <w:rsid w:val="0048070C"/>
    <w:rsid w:val="00493727"/>
    <w:rsid w:val="004A2B16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6374F"/>
    <w:rsid w:val="00672DAA"/>
    <w:rsid w:val="0067689C"/>
    <w:rsid w:val="006857AF"/>
    <w:rsid w:val="006C1EAF"/>
    <w:rsid w:val="006C209C"/>
    <w:rsid w:val="006F47D5"/>
    <w:rsid w:val="0071205D"/>
    <w:rsid w:val="007252CF"/>
    <w:rsid w:val="00732EEF"/>
    <w:rsid w:val="00750C79"/>
    <w:rsid w:val="007564B0"/>
    <w:rsid w:val="007D4604"/>
    <w:rsid w:val="007F7B7D"/>
    <w:rsid w:val="00805252"/>
    <w:rsid w:val="00821053"/>
    <w:rsid w:val="00860EA0"/>
    <w:rsid w:val="00887641"/>
    <w:rsid w:val="0089626D"/>
    <w:rsid w:val="008F43C9"/>
    <w:rsid w:val="008F43F1"/>
    <w:rsid w:val="009442FA"/>
    <w:rsid w:val="00961EC4"/>
    <w:rsid w:val="009A4C8B"/>
    <w:rsid w:val="009B14FE"/>
    <w:rsid w:val="009C2C9D"/>
    <w:rsid w:val="009F23BC"/>
    <w:rsid w:val="00AA6998"/>
    <w:rsid w:val="00AC125D"/>
    <w:rsid w:val="00AE094B"/>
    <w:rsid w:val="00AF60C8"/>
    <w:rsid w:val="00B22BBD"/>
    <w:rsid w:val="00B31F2A"/>
    <w:rsid w:val="00B45C53"/>
    <w:rsid w:val="00BB7857"/>
    <w:rsid w:val="00BE2E59"/>
    <w:rsid w:val="00BF0ABB"/>
    <w:rsid w:val="00C026FF"/>
    <w:rsid w:val="00C0646A"/>
    <w:rsid w:val="00C069DD"/>
    <w:rsid w:val="00C07ECE"/>
    <w:rsid w:val="00C33DBE"/>
    <w:rsid w:val="00C44BF4"/>
    <w:rsid w:val="00CF3D53"/>
    <w:rsid w:val="00D56DCD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45DF3"/>
    <w:rsid w:val="00EA0D90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685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7A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7A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7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7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685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7A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7A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7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7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
PRIJAVA TRAŽBINE IZA VJEŠALICE
JEDNA PROZIRNA FASCIKLA</izvorni_sadrzaj>
    <derivirana_varijabla naziv="DomainObject.Predmet.Opis_1">1 zaposlenih
PRIJAVA TRAŽBINE IZA VJEŠALICE
JEDNA PROZIRNA FASCIKLA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</izvorni_sadrzaj>
    <derivirana_varijabla naziv="DomainObject.Predmet.PrimjedbaSuca_1">Čl. 444. st. 2. SZ
polica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INA-INDUSTRIJA NAFTE, d.d.</izvorni_sadrzaj>
    <derivirana_varijabla naziv="DomainObject.Predmet.StrankaFormated_1">  FINANCIJSKA AGENCIJA, RC SPLIT; INA-INDUSTRIJA NAFTE, d.d.</derivirana_varijabla>
  </DomainObject.Predmet.StrankaFormated>
  <DomainObject.Predmet.StrankaFormatedOIB>
    <izvorni_sadrzaj>  FINANCIJSKA AGENCIJA, RC SPLIT, OIB 85821130368; INA-INDUSTRIJA NAFTE, d.d., OIB 27759560625</izvorni_sadrzaj>
    <derivirana_varijabla naziv="DomainObject.Predmet.StrankaFormatedOIB_1">  FINANCIJSKA AGENCIJA, RC SPLIT, OIB 85821130368; INA-INDUSTRIJA NAFTE, d.d., OIB 27759560625</derivirana_varijabla>
  </DomainObject.Predmet.StrankaFormatedOIB>
  <DomainObject.Predmet.StrankaFormatedWithAdress>
    <izvorni_sadrzaj> FINANCIJSKA AGENCIJA, RC SPLIT, Mažuranićevo šetalište 24 b, 21000 Split; INA-INDUSTRIJA NAFTE, d.d., Avenija V. Holjevca 10, 10000 Zagreb</izvorni_sadrzaj>
    <derivirana_varijabla naziv="DomainObject.Predmet.StrankaFormatedWithAdress_1"> FINANCIJSKA AGENCIJA, RC SPLIT, Mažuranićevo šetalište 24 b, 21000 Split; INA-INDUSTRIJA NAFTE, d.d., Avenija V. Holjevca 10, 10000 Zagreb</derivirana_varijabla>
  </DomainObject.Predmet.StrankaFormatedWithAdress>
  <DomainObject.Predmet.StrankaFormatedWithAdressOIB>
    <izvorni_sadrzaj> FINANCIJSKA AGENCIJA, RC SPLIT, OIB 85821130368, Mažuranićevo šetalište 24 b, 21000 Split; INA-INDUSTRIJA NAFTE, d.d., OIB 27759560625, Avenija V. Holjevca 10, 10000 Zagreb</izvorni_sadrzaj>
    <derivirana_varijabla naziv="DomainObject.Predmet.StrankaFormatedWithAdressOIB_1"> FINANCIJSKA AGENCIJA, RC SPLIT, OIB 85821130368, Mažuranićevo šetalište 24 b, 21000 Split; INA-INDUSTRIJA NAFTE, d.d., OIB 27759560625, Avenija V. Holjevca 10, 10000 Zagreb</derivirana_varijabla>
  </DomainObject.Predmet.StrankaFormatedWithAdressOIB>
  <DomainObject.Predmet.StrankaWithAdress>
    <izvorni_sadrzaj>FINANCIJSKA AGENCIJA, RC SPLIT Mažuranićevo šetalište 24 b,21000 Split,INA-INDUSTRIJA NAFTE, d.d. Avenija V. Holjevca 10,10000 Zagreb</izvorni_sadrzaj>
    <derivirana_varijabla naziv="DomainObject.Predmet.StrankaWithAdress_1">FINANCIJSKA AGENCIJA, RC SPLIT Mažuranićevo šetalište 24 b,21000 Split,INA-INDUSTRIJA NAFTE, d.d. Avenija V. Holjevca 10,10000 Zagreb</derivirana_varijabla>
  </DomainObject.Predmet.StrankaWithAdress>
  <DomainObject.Predmet.StrankaWithAdressOIB>
    <izvorni_sadrzaj>FINANCIJSKA AGENCIJA, RC SPLIT, OIB 85821130368, Mažuranićevo šetalište 24 b,21000 Split,INA-INDUSTRIJA NAFTE, d.d., OIB 27759560625, Avenija V. Holjevca 10,10000 Zagreb</izvorni_sadrzaj>
    <derivirana_varijabla naziv="DomainObject.Predmet.StrankaWithAdressOIB_1">FINANCIJSKA AGENCIJA, RC SPLIT, OIB 85821130368, Mažuranićevo šetalište 24 b,21000 Split,INA-INDUSTRIJA NAFTE, d.d., OIB 27759560625, Avenija V. Holjevca 10,10000 Zagreb</derivirana_varijabla>
  </DomainObject.Predmet.StrankaWithAdressOIB>
  <DomainObject.Predmet.StrankaNazivFormated>
    <izvorni_sadrzaj>FINANCIJSKA AGENCIJA, RC SPLIT,INA-INDUSTRIJA NAFTE, d.d.</izvorni_sadrzaj>
    <derivirana_varijabla naziv="DomainObject.Predmet.StrankaNazivFormated_1">FINANCIJSKA AGENCIJA, RC SPLIT,INA-INDUSTRIJA NAFTE, d.d.</derivirana_varijabla>
  </DomainObject.Predmet.StrankaNazivFormated>
  <DomainObject.Predmet.StrankaNazivFormatedOIB>
    <izvorni_sadrzaj>FINANCIJSKA AGENCIJA, RC SPLIT, OIB 85821130368,INA-INDUSTRIJA NAFTE, d.d., OIB 27759560625</izvorni_sadrzaj>
    <derivirana_varijabla naziv="DomainObject.Predmet.StrankaNazivFormatedOIB_1">FINANCIJSKA AGENCIJA, RC SPLIT, OIB 85821130368,INA-INDUSTRIJA NAFTE, d.d., OIB 27759560625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INA-INDUSTRIJA NAFTE, d.d.</item>
    </izvorni_sadrzaj>
    <derivirana_varijabla naziv="DomainObject.Predmet.StrankaListFormated_1">
      <item>FINANCIJSKA AGENCIJA, RC SPLIT</item>
      <item>INA-INDUSTRIJA NAFTE, d.d.</item>
    </derivirana_varijabla>
  </DomainObject.Predmet.StrankaListFormated>
  <DomainObject.Predmet.StrankaListFormatedOIB>
    <izvorni_sadrzaj>
      <item>FINANCIJSKA AGENCIJA, RC SPLIT, OIB 85821130368</item>
      <item>INA-INDUSTRIJA NAFTE, d.d., OIB 27759560625</item>
    </izvorni_sadrzaj>
    <derivirana_varijabla naziv="DomainObject.Predmet.StrankaListFormatedOIB_1">
      <item>FINANCIJSKA AGENCIJA, RC SPLIT, OIB 85821130368</item>
      <item>INA-INDUSTRIJA NAFTE, d.d., OIB 27759560625</item>
    </derivirana_varijabla>
  </DomainObject.Predmet.StrankaListFormatedOIB>
  <DomainObject.Predmet.StrankaListFormatedWithAdress>
    <izvorni_sadrzaj>
      <item>FINANCIJSKA AGENCIJA, RC SPLIT, Mažuranićevo šetalište 24 b, 21000 Split</item>
      <item>INA-INDUSTRIJA NAFTE, d.d., Avenija V. Holjevca 10, 10000 Zagreb</item>
    </izvorni_sadrzaj>
    <derivirana_varijabla naziv="DomainObject.Predmet.StrankaListFormatedWithAdress_1">
      <item>FINANCIJSKA AGENCIJA, RC SPLIT, Mažuranićevo šetalište 24 b, 21000 Split</item>
      <item>INA-INDUSTRIJA NAFTE, d.d., Avenija V. Holjevca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INA-INDUSTRIJA NAFTE, d.d., OIB 27759560625, Avenija V. Holjevca 10, 10000 Zagreb</item>
    </izvorni_sadrzaj>
    <derivirana_varijabla naziv="DomainObject.Predmet.StrankaListFormatedWithAdressOIB_1">
      <item>FINANCIJSKA AGENCIJA, RC SPLIT, OIB 85821130368, Mažuranićevo šetalište 24 b, 21000 Split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FINANCIJSKA AGENCIJA, RC SPLIT</item>
      <item>INA-INDUSTRIJA NAFTE, d.d.</item>
    </izvorni_sadrzaj>
    <derivirana_varijabla naziv="DomainObject.Predmet.StrankaListNazivFormated_1">
      <item>FINANCIJSKA AGENCIJA, RC SPLIT</item>
      <item>INA-INDUSTRIJA NAFTE, d.d.</item>
    </derivirana_varijabla>
  </DomainObject.Predmet.StrankaListNazivFormated>
  <DomainObject.Predmet.StrankaListNazivFormatedOIB>
    <izvorni_sadrzaj>
      <item>FINANCIJSKA AGENCIJA, RC SPLIT, OIB 85821130368</item>
      <item>INA-INDUSTRIJA NAFTE, d.d., OIB 27759560625</item>
    </izvorni_sadrzaj>
    <derivirana_varijabla naziv="DomainObject.Predmet.StrankaListNazivFormatedOIB_1">
      <item>FINANCIJSKA AGENCIJA, RC SPLIT, OIB 85821130368</item>
      <item>INA-INDUSTRIJA NAFTE, d.d., OIB 27759560625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INA-INDUSTRIJA NAFTE, d.d.</item>
      <item>OBSTINATIO d.o.o. za graditeljstvo i trgovinu</item>
      <item>Darko Polić</item>
    </izvorni_sadrzaj>
    <derivirana_varijabla naziv="DomainObject.Predmet.OstaliListFormated_1">
      <item>INA-INDUSTRIJA NAFTE, d.d.</item>
      <item>OBSTINATIO d.o.o. za graditeljstvo i trgovinu</item>
      <item>Darko Polić</item>
    </derivirana_varijabla>
  </DomainObject.Predmet.OstaliListFormated>
  <DomainObject.Predmet.OstaliList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FormatedOIB_1">
      <item>INA-INDUSTRIJA NAFTE, d.d., OIB 27759560625</item>
      <item>OBSTINATIO d.o.o. za graditeljstvo i trgovinu, OIB 11375515302</item>
      <item>Darko Polić, OIB 06705751422</item>
    </derivirana_varijabla>
  </DomainObject.Predmet.OstaliListFormatedOIB>
  <DomainObject.Predmet.OstaliListFormatedWithAdress>
    <izvorni_sadrzaj>
      <item>INA-INDUSTRIJA NAFTE, d.d., Avenija V. Holjevca 10, 10000 Zagreb</item>
      <item>OBSTINATIO d.o.o. za graditeljstvo i trgovinu, Put Firula 29, 21000 Split</item>
      <item>Darko Polić, Sarajevska 38, 21000 Split</item>
    </izvorni_sadrzaj>
    <derivirana_varijabla naziv="DomainObject.Predmet.OstaliListFormatedWithAdress_1">
      <item>INA-INDUSTRIJA NAFTE, d.d., Avenija V. Holjevca 10, 10000 Zagreb</item>
      <item>OBSTINATIO d.o.o. za graditeljstvo i trgovinu, Put Firula 29, 21000 Split</item>
      <item>Darko Polić, Sarajevska 38, 21000 Split</item>
    </derivirana_varijabla>
  </DomainObject.Predmet.OstaliListFormatedWithAdress>
  <DomainObject.Predmet.OstaliListFormatedWithAdressOIB>
    <izvorni_sadrzaj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izvorni_sadrzaj>
    <derivirana_varijabla naziv="DomainObject.Predmet.OstaliListFormatedWithAdressOIB_1">
      <item>INA-INDUSTRIJA NAFTE, d.d., OIB 27759560625, Avenija V. Holjevca 10, 10000 Zagreb</item>
      <item>OBSTINATIO d.o.o. za graditeljstvo i trgovinu, OIB 11375515302, Put Firula 29, 21000 Split</item>
      <item>Darko Polić, OIB 06705751422, Sarajevska 38, 21000 Split</item>
    </derivirana_varijabla>
  </DomainObject.Predmet.OstaliListFormatedWithAdressOIB>
  <DomainObject.Predmet.OstaliListNazivFormated>
    <izvorni_sadrzaj>
      <item>INA-INDUSTRIJA NAFTE, d.d.</item>
      <item>OBSTINATIO d.o.o. za graditeljstvo i trgovinu</item>
      <item>Darko Polić</item>
    </izvorni_sadrzaj>
    <derivirana_varijabla naziv="DomainObject.Predmet.OstaliListNazivFormated_1">
      <item>INA-INDUSTRIJA NAFTE, d.d.</item>
      <item>OBSTINATIO d.o.o. za graditeljstvo i trgovinu</item>
      <item>Darko Polić</item>
    </derivirana_varijabla>
  </DomainObject.Predmet.OstaliListNazivFormated>
  <DomainObject.Predmet.OstaliListNazivFormatedOIB>
    <izvorni_sadrzaj>
      <item>INA-INDUSTRIJA NAFTE, d.d., OIB 27759560625</item>
      <item>OBSTINATIO d.o.o. za graditeljstvo i trgovinu, OIB 11375515302</item>
      <item>Darko Polić, OIB 06705751422</item>
    </izvorni_sadrzaj>
    <derivirana_varijabla naziv="DomainObject.Predmet.OstaliListNazivFormatedOIB_1">
      <item>INA-INDUSTRIJA NAFTE, d.d., OIB 27759560625</item>
      <item>OBSTINATIO d.o.o. za graditeljstvo i trgovinu, OIB 11375515302</item>
      <item>Darko Polić, OIB 06705751422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izvorni_sadrzaj>
    <derivirana_varijabla naziv="DomainObject.Predmet.SudioniciListNaziv_1">
      <item>VREMEPLOV d.o.o. za usluge</item>
      <item>FINANCIJSKA AGENCIJA, RC SPLIT</item>
      <item>INA-INDUSTRIJA NAFTE, d.d.</item>
      <item>INA-INDUSTRIJA NAFTE, d.d.</item>
      <item>OBSTINATIO d.o.o. za graditeljstvo i trgovinu</item>
      <item>Darko Polić</item>
    </derivirana_varijabla>
  </DomainObject.Predmet.SudioniciListNaziv>
  <DomainObject.Predmet.SudioniciListAdressOIB>
    <izvorni_sadrzaj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izvorni_sadrzaj>
    <derivirana_varijabla naziv="DomainObject.Predmet.SudioniciListAdressOIB_1">
      <item>VREMEPLOV d.o.o. za usluge, OIB 77294055192, Koprivno/bb,21204 Koprivno</item>
      <item>FINANCIJSKA AGENCIJA, RC SPLIT, OIB 85821130368, Mažuranićevo šetalište 24 b,21000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Darko Polić, OIB 06705751422, Sarajevska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85821130368</item>
      <item>, OIB 27759560625</item>
      <item>, OIB 27759560625</item>
      <item>, OIB 11375515302</item>
      <item>, OIB 06705751422</item>
    </izvorni_sadrzaj>
    <derivirana_varijabla naziv="DomainObject.Predmet.SudioniciListNazivOIB_1">
      <item>, OIB 77294055192</item>
      <item>, OIB 85821130368</item>
      <item>, OIB 27759560625</item>
      <item>, OIB 27759560625</item>
      <item>, OIB 11375515302</item>
      <item>, OIB 06705751422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2018.</izvorni_sadrzaj>
    <derivirana_varijabla naziv="DomainObject.Predmet.DatumZadnjeOdrzaneSudskeRadnje_1">10. rujna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St-1509/2016-77</izvorni_sadrzaj>
    <derivirana_varijabla naziv="DomainObject.PredzadnjaOdlukaIzPredmeta.Oznaka_1">St-1509/2016-77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E18B4-43C5-49B4-9E1E-13718C277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259</properties:Words>
  <properties:Characters>1353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2018-10-22T10:10:00Z</dcterms:created>
  <dc:creator>Ante Kačić</dc:creator>
  <cp:lastModifiedBy>Srđan Gavranić</cp:lastModifiedBy>
  <cp:lastPrinted>2018-03-29T08:38:00Z</cp:lastPrinted>
  <dcterms:modified xmlns:xsi="http://www.w3.org/2001/XMLSchema-instance" xsi:type="dcterms:W3CDTF">2018-10-22T10:13:00Z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određeno se izjasniti.docx)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