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89353" w14:paraId="8989353" w:rsidRDefault="00A06550" w:rsidP="00F51A08" w:rsidR="00FC370A" w:rsidRPr="00F51A08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b/>
          <w:sz w:val="24"/>
        </w:rPr>
      </w:pPr>
      <w:bookmarkStart w:name="_GoBack" w:id="0"/>
      <w:bookmarkEnd w:id="0"/>
      <w:r w:rsidRPr="00363596">
        <w:rPr>
          <w:rFonts w:cs="Times New Roman" w:hAnsi="Times New Roman" w:ascii="Times New Roman"/>
          <w:b/>
          <w:sz w:val="24"/>
        </w:rPr>
        <w:tab/>
      </w:r>
      <w:r w:rsidRPr="00363596">
        <w:rPr>
          <w:rFonts w:cs="Times New Roman" w:hAnsi="Times New Roman" w:ascii="Times New Roman"/>
          <w:b/>
          <w:sz w:val="24"/>
        </w:rPr>
        <w:tab/>
      </w:r>
      <w:r w:rsidRPr="00363596">
        <w:rPr>
          <w:rFonts w:cs="Times New Roman" w:hAnsi="Times New Roman" w:ascii="Times New Roman"/>
          <w:b/>
          <w:sz w:val="24"/>
        </w:rPr>
        <w:tab/>
      </w:r>
      <w:r w:rsidRPr="00363596">
        <w:rPr>
          <w:rFonts w:cs="Times New Roman" w:hAnsi="Times New Roman" w:ascii="Times New Roman"/>
          <w:b/>
          <w:sz w:val="24"/>
        </w:rPr>
        <w:tab/>
      </w:r>
      <w:r w:rsidRPr="00363596">
        <w:rPr>
          <w:b/>
        </w:rPr>
        <w:t xml:space="preserve">  </w:t>
      </w:r>
    </w:p>
    <w:p w:rsidRDefault="00534411" w:rsidR="00AB08E3" w:rsidRPr="00363596"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4AF8" w:rsidP="00F94AF8" w:rsidR="00F94AF8" w:rsidRPr="00363596">
      <w:r w:rsidRPr="00363596">
        <w:t>REPUBLIKA HRVATSKA</w:t>
      </w:r>
    </w:p>
    <w:p w:rsidRDefault="00F94AF8" w:rsidP="00F94AF8" w:rsidR="00F94AF8" w:rsidRPr="00363596">
      <w:r w:rsidRPr="00363596">
        <w:t>Trgovački sud u Zagrebu</w:t>
      </w:r>
    </w:p>
    <w:p w:rsidRDefault="00F94AF8" w:rsidP="00F94AF8" w:rsidR="00F94AF8" w:rsidRPr="00363596">
      <w:r w:rsidRPr="00363596">
        <w:t xml:space="preserve">Zagreb, Amruševa 2/II                                                                                </w:t>
      </w:r>
    </w:p>
    <w:p w:rsidRDefault="0079216B" w:rsidP="00F94AF8" w:rsidR="0079216B"/>
    <w:p w:rsidRDefault="008821C3" w:rsidP="00F94AF8" w:rsidR="008821C3" w:rsidRPr="00363596"/>
    <w:p w:rsidRDefault="0079216B" w:rsidP="0079216B" w:rsidR="00F94AF8" w:rsidRPr="00363596">
      <w:pPr>
        <w:jc w:val="center"/>
      </w:pPr>
      <w:r w:rsidRPr="00363596">
        <w:t>R</w:t>
      </w:r>
      <w:r w:rsidR="00363596">
        <w:t xml:space="preserve"> </w:t>
      </w:r>
      <w:r w:rsidRPr="00363596">
        <w:t>E</w:t>
      </w:r>
      <w:r w:rsidR="00363596">
        <w:t xml:space="preserve"> </w:t>
      </w:r>
      <w:r w:rsidRPr="00363596">
        <w:t>P</w:t>
      </w:r>
      <w:r w:rsidR="00363596">
        <w:t xml:space="preserve"> </w:t>
      </w:r>
      <w:r w:rsidRPr="00363596">
        <w:t>U</w:t>
      </w:r>
      <w:r w:rsidR="00363596">
        <w:t xml:space="preserve"> </w:t>
      </w:r>
      <w:r w:rsidRPr="00363596">
        <w:t>B</w:t>
      </w:r>
      <w:r w:rsidR="00363596">
        <w:t xml:space="preserve"> </w:t>
      </w:r>
      <w:r w:rsidRPr="00363596">
        <w:t>L</w:t>
      </w:r>
      <w:r w:rsidR="007224D8">
        <w:t xml:space="preserve"> </w:t>
      </w:r>
      <w:r w:rsidRPr="00363596">
        <w:t>I</w:t>
      </w:r>
      <w:r w:rsidR="007224D8">
        <w:t xml:space="preserve"> </w:t>
      </w:r>
      <w:r w:rsidRPr="00363596">
        <w:t>K</w:t>
      </w:r>
      <w:r w:rsidR="007224D8">
        <w:t xml:space="preserve"> </w:t>
      </w:r>
      <w:r w:rsidRPr="00363596">
        <w:t>A H</w:t>
      </w:r>
      <w:r w:rsidR="007224D8">
        <w:t xml:space="preserve"> </w:t>
      </w:r>
      <w:r w:rsidRPr="00363596">
        <w:t>R</w:t>
      </w:r>
      <w:r w:rsidR="007224D8">
        <w:t xml:space="preserve"> </w:t>
      </w:r>
      <w:r w:rsidRPr="00363596">
        <w:t>V</w:t>
      </w:r>
      <w:r w:rsidR="007224D8">
        <w:t xml:space="preserve"> </w:t>
      </w:r>
      <w:r w:rsidRPr="00363596">
        <w:t>A</w:t>
      </w:r>
      <w:r w:rsidR="007224D8">
        <w:t xml:space="preserve"> </w:t>
      </w:r>
      <w:r w:rsidRPr="00363596">
        <w:t>T</w:t>
      </w:r>
      <w:r w:rsidR="007224D8">
        <w:t xml:space="preserve"> </w:t>
      </w:r>
      <w:r w:rsidRPr="00363596">
        <w:t>S</w:t>
      </w:r>
      <w:r w:rsidR="007224D8">
        <w:t xml:space="preserve"> </w:t>
      </w:r>
      <w:r w:rsidRPr="00363596">
        <w:t>K</w:t>
      </w:r>
      <w:r w:rsidR="007224D8">
        <w:t xml:space="preserve"> </w:t>
      </w:r>
      <w:r w:rsidRPr="00363596">
        <w:t>A</w:t>
      </w:r>
    </w:p>
    <w:p w:rsidRDefault="00F94AF8" w:rsidP="00F94AF8" w:rsidR="00F94AF8" w:rsidRPr="00363596">
      <w:pPr>
        <w:jc w:val="center"/>
      </w:pPr>
      <w:r w:rsidRPr="00363596">
        <w:t>R J E Š E NJ E</w:t>
      </w:r>
    </w:p>
    <w:p w:rsidRDefault="00F94AF8" w:rsidP="00F94AF8" w:rsidR="00F94AF8" w:rsidRPr="00363596">
      <w:pPr>
        <w:jc w:val="center"/>
      </w:pPr>
    </w:p>
    <w:p w:rsidRDefault="0026395B" w:rsidP="00F94AF8" w:rsidR="00F94AF8" w:rsidRPr="00363596">
      <w:pPr>
        <w:jc w:val="both"/>
      </w:pPr>
      <w:r w:rsidRPr="0026395B">
        <w:t xml:space="preserve">Trgovački sud u Zagrebu, po sucu Nikoli Ribariću, u stečajnom predmetu nad dužnikom MONTMONTAŽA-PLINOVODOVOD d.o.o. u stečaju, Zagreb,  CMP Savica Šanci 123, MBS: 080087794, OIB: 48137524285, dana </w:t>
      </w:r>
      <w:r>
        <w:t>19</w:t>
      </w:r>
      <w:r w:rsidRPr="0026395B">
        <w:t>. srpnja 2019. godine</w:t>
      </w:r>
    </w:p>
    <w:p w:rsidRDefault="00A06550" w:rsidP="00A06550" w:rsidR="00A06550" w:rsidRPr="00363596">
      <w:pPr>
        <w:jc w:val="both"/>
      </w:pPr>
    </w:p>
    <w:p w:rsidRDefault="00A06550" w:rsidP="00A06550" w:rsidR="00A06550" w:rsidRPr="008821C3">
      <w:pPr>
        <w:jc w:val="center"/>
      </w:pPr>
      <w:r w:rsidRPr="008821C3">
        <w:t>r i j e š i o    j e</w:t>
      </w:r>
    </w:p>
    <w:p w:rsidRDefault="00A06550" w:rsidP="00A06550" w:rsidR="00A06550" w:rsidRPr="00363596">
      <w:pPr>
        <w:jc w:val="both"/>
        <w:rPr>
          <w:b/>
        </w:rPr>
      </w:pPr>
    </w:p>
    <w:p w:rsidRDefault="00A06550" w:rsidP="0026395B" w:rsidR="0026395B" w:rsidRPr="001B6BB5">
      <w:pPr>
        <w:jc w:val="both"/>
      </w:pPr>
      <w:r w:rsidRPr="00363596">
        <w:t xml:space="preserve">I   </w:t>
      </w:r>
      <w:r w:rsidR="0091672F" w:rsidRPr="00363596">
        <w:t xml:space="preserve">Nekretnine </w:t>
      </w:r>
      <w:r w:rsidR="00F51A08">
        <w:t xml:space="preserve">u vlasništvu stečajnog dužnika </w:t>
      </w:r>
      <w:r w:rsidR="0026395B" w:rsidRPr="001B6BB5">
        <w:t>MONTMONTAŽA-PLINOVODOVOD d.o.o. u stečaju, Zagreb,  CMP Savica Šanci 123, MBS: 080087794, OIB: 48137524285, upisan</w:t>
      </w:r>
      <w:r w:rsidR="00215D83">
        <w:t>e</w:t>
      </w:r>
      <w:r w:rsidR="0026395B" w:rsidRPr="001B6BB5">
        <w:t xml:space="preserve"> u zemljišnim knjigama Zemljišnoknjižnog odjela Novi Zagreb, Općinskog suda u Novom Zagrebu i to:</w:t>
      </w:r>
    </w:p>
    <w:p w:rsidRDefault="0026395B" w:rsidP="0026395B" w:rsidR="0026395B" w:rsidRPr="001B6BB5"/>
    <w:p w:rsidRDefault="0026395B" w:rsidP="0026395B" w:rsidR="0026395B" w:rsidRPr="001B6BB5">
      <w:pPr>
        <w:jc w:val="both"/>
      </w:pPr>
      <w:r w:rsidRPr="001B6BB5">
        <w:t>- ½ suvlas</w:t>
      </w:r>
      <w:r>
        <w:t>n</w:t>
      </w:r>
      <w:r w:rsidRPr="001B6BB5">
        <w:t>ičkog dijela k.č.br: 2080, ORANICA GRM, površine 239 čhv, sve upisano u zk.ul. broj: 948 k.o. ZAPRUDSKI OTOK</w:t>
      </w:r>
    </w:p>
    <w:p w:rsidRDefault="0026395B" w:rsidP="0026395B" w:rsidR="0026395B" w:rsidRPr="001B6BB5">
      <w:pPr>
        <w:jc w:val="both"/>
      </w:pPr>
    </w:p>
    <w:p w:rsidRDefault="0026395B" w:rsidP="0026395B" w:rsidR="0026395B" w:rsidRPr="001B6BB5">
      <w:pPr>
        <w:jc w:val="both"/>
      </w:pPr>
      <w:r w:rsidRPr="001B6BB5">
        <w:t>-½ suvlas</w:t>
      </w:r>
      <w:r>
        <w:t>n</w:t>
      </w:r>
      <w:r w:rsidRPr="001B6BB5">
        <w:t>ičkog dijela k.č.br: 2077, ORANICA DUGA LEDINA, površine 4152 čhv, odnosno 14934 m2, k.č.br. 2078, LIVADA DUGA LEDINA, površine 383 čhv, odnosno sveukupne površine 4535 čhv, odnosno 14934 m2, sve upisano u zk.ul. broj: 693 k.o. ZAPRUDSKI OTOK</w:t>
      </w:r>
    </w:p>
    <w:p w:rsidRDefault="0026395B" w:rsidP="0026395B" w:rsidR="0026395B" w:rsidRPr="001B6BB5">
      <w:pPr>
        <w:jc w:val="both"/>
      </w:pPr>
    </w:p>
    <w:p w:rsidRDefault="0026395B" w:rsidP="0026395B" w:rsidR="0026395B" w:rsidRPr="001B6BB5">
      <w:pPr>
        <w:jc w:val="both"/>
      </w:pPr>
      <w:r w:rsidRPr="001B6BB5">
        <w:t>- ½ suvlas</w:t>
      </w:r>
      <w:r>
        <w:t>n</w:t>
      </w:r>
      <w:r w:rsidRPr="001B6BB5">
        <w:t>ičkog dijela k.č.br: 2079, ORANICA GRM, površine 402 čhv, sve upisano u zk.ul. broj: 230 k.o. ZAPRUDSKI OTOK</w:t>
      </w:r>
    </w:p>
    <w:p w:rsidRDefault="0026395B" w:rsidP="0026395B" w:rsidR="0026395B" w:rsidRPr="001B6BB5">
      <w:pPr>
        <w:jc w:val="both"/>
      </w:pPr>
    </w:p>
    <w:tbl>
      <w:tblPr>
        <w:tblW w:type="dxa" w:w="864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640"/>
      </w:tblGrid>
      <w:tr w:rsidTr="00590876" w:rsidR="0026395B" w:rsidRPr="001B6BB5"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6395B" w:rsidP="0026395B" w:rsidR="0026395B" w:rsidRPr="001B6BB5">
            <w:pPr>
              <w:ind w:left="720"/>
            </w:pPr>
          </w:p>
        </w:tc>
      </w:tr>
    </w:tbl>
    <w:p w:rsidRDefault="0091672F" w:rsidP="00235783" w:rsidR="0062475D" w:rsidRPr="00363596">
      <w:pPr>
        <w:jc w:val="both"/>
      </w:pPr>
      <w:r w:rsidRPr="00363596">
        <w:t>dosuđuju se kupcu</w:t>
      </w:r>
      <w:r w:rsidR="00235783">
        <w:t xml:space="preserve"> </w:t>
      </w:r>
      <w:r w:rsidR="0026395B" w:rsidRPr="001B6BB5">
        <w:rPr>
          <w:bCs/>
        </w:rPr>
        <w:t>GARIĆ TOMO, OIB: 95091095662, ULICA DORE PEJAČEVIĆ 1, 10000 ZAGREB</w:t>
      </w:r>
      <w:r w:rsidR="003533E3">
        <w:rPr>
          <w:bCs/>
        </w:rPr>
        <w:t xml:space="preserve">, za iznos od </w:t>
      </w:r>
      <w:r w:rsidR="003533E3" w:rsidRPr="001B6BB5">
        <w:t>4.938.000,00 kuna</w:t>
      </w:r>
      <w:r w:rsidR="003533E3">
        <w:t>.</w:t>
      </w:r>
      <w:r w:rsidR="0062475D" w:rsidRPr="00363596">
        <w:t xml:space="preserve"> </w:t>
      </w:r>
    </w:p>
    <w:p w:rsidRDefault="00F94AF8" w:rsidP="008F46AA" w:rsidR="00F94AF8" w:rsidRPr="00363596">
      <w:pPr>
        <w:jc w:val="both"/>
      </w:pPr>
    </w:p>
    <w:p w:rsidRDefault="00A06550" w:rsidP="0091672F" w:rsidR="003C780B" w:rsidRPr="00363596">
      <w:pPr>
        <w:jc w:val="both"/>
      </w:pPr>
      <w:r w:rsidRPr="00363596">
        <w:t xml:space="preserve">II  </w:t>
      </w:r>
      <w:r w:rsidR="003C780B" w:rsidRPr="00363596">
        <w:t>Kupac</w:t>
      </w:r>
      <w:r w:rsidR="0091672F" w:rsidRPr="00363596">
        <w:t xml:space="preserve"> </w:t>
      </w:r>
      <w:r w:rsidR="003533E3" w:rsidRPr="001B6BB5">
        <w:rPr>
          <w:bCs/>
        </w:rPr>
        <w:t>GARIĆ TOMO, OIB: 95091095662, ULICA DORE PEJAČEVIĆ 1, 10000 ZAGREB</w:t>
      </w:r>
      <w:r w:rsidR="00DF739F" w:rsidRPr="00363596">
        <w:t>,</w:t>
      </w:r>
      <w:r w:rsidR="0041796D" w:rsidRPr="00363596">
        <w:t xml:space="preserve"> </w:t>
      </w:r>
      <w:r w:rsidR="0091672F" w:rsidRPr="00363596">
        <w:t>kao razlučni vjerovnik, oslobođen</w:t>
      </w:r>
      <w:r w:rsidR="003533E3">
        <w:t xml:space="preserve"> je</w:t>
      </w:r>
      <w:r w:rsidR="00443285" w:rsidRPr="00363596">
        <w:t xml:space="preserve"> </w:t>
      </w:r>
      <w:r w:rsidR="0091672F" w:rsidRPr="00363596">
        <w:t>plaćanja kupovnine.</w:t>
      </w:r>
    </w:p>
    <w:p w:rsidRDefault="003C780B" w:rsidP="003C780B" w:rsidR="003C780B" w:rsidRPr="00363596">
      <w:pPr>
        <w:jc w:val="both"/>
      </w:pPr>
    </w:p>
    <w:p w:rsidRDefault="003C780B" w:rsidP="003C780B" w:rsidR="003533E3">
      <w:pPr>
        <w:jc w:val="both"/>
      </w:pPr>
      <w:r w:rsidRPr="00363596">
        <w:t xml:space="preserve">III  Kupac </w:t>
      </w:r>
      <w:r w:rsidR="003533E3" w:rsidRPr="001B6BB5">
        <w:rPr>
          <w:bCs/>
        </w:rPr>
        <w:t>GARIĆ TOMO, OIB: 95091095662, ULICA DORE PEJAČEVIĆ 1, 10000 ZAGREB</w:t>
      </w:r>
      <w:r w:rsidRPr="00363596">
        <w:t>, kao razlučni vjerovnik</w:t>
      </w:r>
      <w:r w:rsidR="00C00395" w:rsidRPr="00363596">
        <w:t>,</w:t>
      </w:r>
      <w:r w:rsidRPr="00363596">
        <w:t xml:space="preserve"> dužan je uplatiti iznos troškova iz članka </w:t>
      </w:r>
      <w:r w:rsidR="00A761D1" w:rsidRPr="00363596">
        <w:t xml:space="preserve">254. </w:t>
      </w:r>
      <w:r w:rsidRPr="00363596">
        <w:t>Stečajnog zakona (čl. 10</w:t>
      </w:r>
      <w:r w:rsidR="003A0FBD" w:rsidRPr="00363596">
        <w:t>7</w:t>
      </w:r>
      <w:r w:rsidRPr="00363596">
        <w:t>.</w:t>
      </w:r>
      <w:r w:rsidR="003A0FBD" w:rsidRPr="00363596">
        <w:t xml:space="preserve"> st. </w:t>
      </w:r>
      <w:r w:rsidR="0078579F" w:rsidRPr="00363596">
        <w:t>3.</w:t>
      </w:r>
      <w:r w:rsidR="00C00395" w:rsidRPr="00363596">
        <w:t xml:space="preserve"> </w:t>
      </w:r>
      <w:r w:rsidR="0078579F" w:rsidRPr="00363596">
        <w:t>OZ-a),</w:t>
      </w:r>
      <w:r w:rsidR="006636C1" w:rsidRPr="00363596">
        <w:t xml:space="preserve"> </w:t>
      </w:r>
      <w:r w:rsidR="003533E3">
        <w:t>koji će biti određen posebnim Rješenjem suda.</w:t>
      </w:r>
    </w:p>
    <w:p w:rsidRDefault="003A0FBD" w:rsidP="003C780B" w:rsidR="003A0FBD" w:rsidRPr="00363596">
      <w:pPr>
        <w:jc w:val="both"/>
      </w:pPr>
    </w:p>
    <w:p w:rsidRDefault="00562A49" w:rsidP="00792899" w:rsidR="00792899" w:rsidRPr="00363596">
      <w:pPr>
        <w:jc w:val="both"/>
      </w:pPr>
      <w:r w:rsidRPr="00363596">
        <w:t>I</w:t>
      </w:r>
      <w:r w:rsidR="003A0FBD" w:rsidRPr="00363596">
        <w:t>V</w:t>
      </w:r>
      <w:r w:rsidRPr="00363596">
        <w:t xml:space="preserve"> </w:t>
      </w:r>
      <w:r w:rsidR="00792899" w:rsidRPr="00363596">
        <w:t xml:space="preserve">Određuje se upis prava vlasništva </w:t>
      </w:r>
      <w:r w:rsidR="00D26645">
        <w:t xml:space="preserve">u </w:t>
      </w:r>
      <w:r w:rsidR="00792899" w:rsidRPr="00363596">
        <w:t xml:space="preserve">korist kupca </w:t>
      </w:r>
      <w:r w:rsidR="00046BDE" w:rsidRPr="001B6BB5">
        <w:rPr>
          <w:bCs/>
        </w:rPr>
        <w:t>GARIĆ TOMO, OIB: 95091095662, ULICA DORE PEJAČEVIĆ 1, 10000 ZAGREB</w:t>
      </w:r>
      <w:r w:rsidR="00C00395" w:rsidRPr="00363596">
        <w:t xml:space="preserve">, </w:t>
      </w:r>
      <w:r w:rsidR="00792899" w:rsidRPr="00363596">
        <w:t xml:space="preserve">nakon pravomoćnosti ovog rješenja i nakon što kupac uplati </w:t>
      </w:r>
      <w:r w:rsidR="006D70BD" w:rsidRPr="00363596">
        <w:t xml:space="preserve">troškove </w:t>
      </w:r>
      <w:r w:rsidR="00792899" w:rsidRPr="00363596">
        <w:t>opisano u točki I</w:t>
      </w:r>
      <w:r w:rsidR="006D70BD" w:rsidRPr="00363596">
        <w:t>I</w:t>
      </w:r>
      <w:r w:rsidR="00046BDE">
        <w:t>I izreke, koji će biti određeni posebnim Rješenjem suda.</w:t>
      </w:r>
    </w:p>
    <w:p w:rsidRDefault="00792899" w:rsidP="003A0FBD" w:rsidR="00792899" w:rsidRPr="00363596">
      <w:pPr>
        <w:jc w:val="both"/>
      </w:pPr>
    </w:p>
    <w:p w:rsidRDefault="003A0FBD" w:rsidP="00C5481F" w:rsidR="00C5481F">
      <w:pPr>
        <w:jc w:val="both"/>
      </w:pPr>
      <w:r w:rsidRPr="00363596">
        <w:lastRenderedPageBreak/>
        <w:t>V N</w:t>
      </w:r>
      <w:r w:rsidR="00562A49" w:rsidRPr="00363596">
        <w:t xml:space="preserve">alaže </w:t>
      </w:r>
      <w:r w:rsidRPr="00363596">
        <w:t xml:space="preserve">se </w:t>
      </w:r>
      <w:r w:rsidR="00562A49" w:rsidRPr="00363596">
        <w:t>brisanje</w:t>
      </w:r>
      <w:r w:rsidR="00602D9D" w:rsidRPr="00363596">
        <w:t xml:space="preserve"> z</w:t>
      </w:r>
      <w:r w:rsidR="00994138">
        <w:t>a</w:t>
      </w:r>
      <w:r w:rsidR="00602D9D" w:rsidRPr="00363596">
        <w:t xml:space="preserve">bilježbi, </w:t>
      </w:r>
      <w:r w:rsidR="00562A49" w:rsidRPr="00363596">
        <w:t xml:space="preserve">prava i tereta </w:t>
      </w:r>
      <w:r w:rsidRPr="00363596">
        <w:t>koji prestaju prodajom</w:t>
      </w:r>
      <w:r w:rsidR="00046BDE">
        <w:t xml:space="preserve"> </w:t>
      </w:r>
      <w:r w:rsidR="004B506E" w:rsidRPr="00363596">
        <w:t xml:space="preserve">na nekretninama </w:t>
      </w:r>
      <w:r w:rsidR="00C04800" w:rsidRPr="00363596">
        <w:t xml:space="preserve">iz točke I izreke, </w:t>
      </w:r>
      <w:r w:rsidR="004B506E" w:rsidRPr="00363596">
        <w:t xml:space="preserve">upisanim u zemljišnim knjigama </w:t>
      </w:r>
      <w:r w:rsidR="00C5481F">
        <w:t>Zemljišnoknjižnog odjela Novi Zagreb, Općinskog suda u Novom Zagrebu i to:</w:t>
      </w:r>
    </w:p>
    <w:p w:rsidRDefault="00C5481F" w:rsidP="00C5481F" w:rsidR="00C5481F">
      <w:pPr>
        <w:jc w:val="both"/>
      </w:pPr>
    </w:p>
    <w:p w:rsidRDefault="00C5481F" w:rsidP="00C5481F" w:rsidR="00C5481F">
      <w:pPr>
        <w:jc w:val="both"/>
      </w:pPr>
      <w:r>
        <w:t>- ½ suvlasničkog dijela k.č.br: 2080, ORANICA GRM, površine 239 čhv, sve upisano u zk.ul. broj: 948 k.o. ZAPRUDSKI OTOK</w:t>
      </w:r>
    </w:p>
    <w:p w:rsidRDefault="00C5481F" w:rsidP="00C5481F" w:rsidR="00C5481F">
      <w:pPr>
        <w:jc w:val="both"/>
      </w:pPr>
    </w:p>
    <w:p w:rsidRDefault="00C5481F" w:rsidP="00C5481F" w:rsidR="00C5481F">
      <w:pPr>
        <w:jc w:val="both"/>
      </w:pPr>
      <w:r>
        <w:t>-½ suvlasničkog dijela k.č.br: 2077, ORANICA DUGA LEDINA, površine 4152 čhv, odnosno 14934 m2, k.č.br. 2078, LIVADA DUGA LEDINA, površine 383 čhv, odnosno sveukupne površine 4535 čhv, odnosno 14934 m2, sve upisano u zk.ul. broj: 693 k.o. ZAPRUDSKI OTOK</w:t>
      </w:r>
    </w:p>
    <w:p w:rsidRDefault="00C5481F" w:rsidP="00C5481F" w:rsidR="00C5481F">
      <w:pPr>
        <w:jc w:val="both"/>
      </w:pPr>
    </w:p>
    <w:p w:rsidRDefault="00C5481F" w:rsidP="00C5481F" w:rsidR="00046BDE">
      <w:pPr>
        <w:jc w:val="both"/>
      </w:pPr>
      <w:r>
        <w:t>- ½ suvlasničkog dijela k.č.br: 2079, ORANICA GRM, površine 402 čhv, sve upisano u zk.ul. broj: 230 k.o. ZAPRUDSKI OTOK</w:t>
      </w:r>
    </w:p>
    <w:p w:rsidRDefault="00046BDE" w:rsidP="00046BDE" w:rsidR="00046BDE">
      <w:pPr>
        <w:jc w:val="both"/>
      </w:pPr>
    </w:p>
    <w:p w:rsidRDefault="00046BDE" w:rsidP="00046BDE" w:rsidR="00046BDE">
      <w:pPr>
        <w:jc w:val="both"/>
      </w:pPr>
    </w:p>
    <w:p w:rsidRDefault="00046BDE" w:rsidP="00046BDE" w:rsidR="00046BDE">
      <w:pPr>
        <w:jc w:val="both"/>
      </w:pPr>
    </w:p>
    <w:p w:rsidRDefault="00602D9D" w:rsidP="00602D9D" w:rsidR="00602D9D">
      <w:pPr>
        <w:ind w:left="720"/>
        <w:jc w:val="both"/>
        <w:rPr>
          <w:b/>
        </w:rPr>
      </w:pPr>
      <w:r w:rsidRPr="00363596">
        <w:rPr>
          <w:b/>
        </w:rPr>
        <w:t>na listu B (vlastovnica)</w:t>
      </w:r>
      <w:r w:rsidR="00ED39D7" w:rsidRPr="00363596">
        <w:rPr>
          <w:b/>
        </w:rPr>
        <w:t>:</w:t>
      </w:r>
    </w:p>
    <w:p w:rsidRDefault="00834BC3" w:rsidP="00602D9D" w:rsidR="00834BC3" w:rsidRPr="00363596">
      <w:pPr>
        <w:ind w:left="720"/>
        <w:jc w:val="both"/>
        <w:rPr>
          <w:b/>
        </w:rPr>
      </w:pPr>
    </w:p>
    <w:p w:rsidRDefault="00834BC3" w:rsidP="00834BC3" w:rsidR="00834BC3" w:rsidRPr="00834BC3">
      <w:pPr>
        <w:pStyle w:val="Odlomakpopisa"/>
        <w:numPr>
          <w:ilvl w:val="0"/>
          <w:numId w:val="12"/>
        </w:numPr>
        <w:jc w:val="both"/>
      </w:pPr>
      <w:r w:rsidRPr="00834BC3">
        <w:t>Zaprimljeno 15.04.2013. broj Z-18547/13</w:t>
      </w:r>
    </w:p>
    <w:p w:rsidRDefault="00834BC3" w:rsidP="00834BC3" w:rsidR="00834BC3" w:rsidRPr="00834BC3">
      <w:pPr>
        <w:ind w:left="720"/>
        <w:jc w:val="both"/>
      </w:pPr>
      <w:r w:rsidRPr="00834BC3">
        <w:t>Temeljem rješenja klasa: UP-I/110/07/13-01/2919 ur.br. 04-06-13-2919-27 od 09.04.2013. godine</w:t>
      </w:r>
      <w:r>
        <w:t xml:space="preserve"> </w:t>
      </w:r>
      <w:r w:rsidRPr="00834BC3">
        <w:t>zabilježuje se otvaranje postupka predstečajne nagodbe.</w:t>
      </w:r>
    </w:p>
    <w:p w:rsidRDefault="00834BC3" w:rsidP="00834BC3" w:rsidR="00834BC3">
      <w:pPr>
        <w:ind w:left="720"/>
        <w:jc w:val="both"/>
      </w:pPr>
    </w:p>
    <w:p w:rsidRDefault="00834BC3" w:rsidP="00834BC3" w:rsidR="00834BC3" w:rsidRPr="00834BC3">
      <w:pPr>
        <w:pStyle w:val="Odlomakpopisa"/>
        <w:numPr>
          <w:ilvl w:val="0"/>
          <w:numId w:val="11"/>
        </w:numPr>
        <w:jc w:val="both"/>
      </w:pPr>
      <w:r w:rsidRPr="00834BC3">
        <w:t>Zaprimljeno 26.10.2015.g. pod brojem Z-23686/2015</w:t>
      </w:r>
    </w:p>
    <w:p w:rsidRDefault="00834BC3" w:rsidP="00834BC3" w:rsidR="00834BC3" w:rsidRPr="00834BC3">
      <w:pPr>
        <w:ind w:firstLine="360" w:left="720"/>
        <w:jc w:val="both"/>
      </w:pPr>
      <w:r w:rsidRPr="00834BC3">
        <w:t>vidi C - rbr. 5.1.</w:t>
      </w:r>
    </w:p>
    <w:p w:rsidRDefault="00834BC3" w:rsidP="00834BC3" w:rsidR="00834BC3">
      <w:pPr>
        <w:ind w:left="720"/>
        <w:jc w:val="both"/>
      </w:pPr>
    </w:p>
    <w:p w:rsidRDefault="00834BC3" w:rsidP="00834BC3" w:rsidR="00834BC3" w:rsidRPr="00834BC3">
      <w:pPr>
        <w:pStyle w:val="Odlomakpopisa"/>
        <w:numPr>
          <w:ilvl w:val="0"/>
          <w:numId w:val="11"/>
        </w:numPr>
        <w:jc w:val="both"/>
      </w:pPr>
      <w:r w:rsidRPr="00834BC3">
        <w:t>Zaprimljeno 05.06.2017.g. pod brojem Z-14928/2017</w:t>
      </w:r>
    </w:p>
    <w:p w:rsidRDefault="00834BC3" w:rsidP="00834BC3" w:rsidR="00834BC3" w:rsidRPr="00834BC3">
      <w:pPr>
        <w:ind w:left="1080"/>
        <w:jc w:val="both"/>
      </w:pPr>
      <w:r w:rsidRPr="00834BC3">
        <w:t>ZABILJEŽBA, OTVARANJE STEČAJNOG POSTUPKA, RJEŠENJE TRGOVAČKOG SUDA U</w:t>
      </w:r>
      <w:r>
        <w:t xml:space="preserve"> </w:t>
      </w:r>
      <w:r w:rsidRPr="00834BC3">
        <w:t>ZAGREBU POSL. BR. 72-ST-1498/2017-40. OD 01.LIPNJA 2017. 01.06.2017, nad trgovačkim društvom</w:t>
      </w:r>
      <w:r>
        <w:t xml:space="preserve"> </w:t>
      </w:r>
      <w:r w:rsidRPr="00834BC3">
        <w:t>MONTMONTAŽA-PLINOVODOVOD d.o.o. Zagreb, CMP Savica Šanci 123 (OIB:48137524285)</w:t>
      </w:r>
    </w:p>
    <w:p w:rsidRDefault="00834BC3" w:rsidP="00834BC3" w:rsidR="00834BC3" w:rsidRPr="00834BC3">
      <w:pPr>
        <w:ind w:left="720"/>
        <w:jc w:val="both"/>
      </w:pPr>
    </w:p>
    <w:p w:rsidRDefault="00377B6D" w:rsidP="00602D9D" w:rsidR="00602D9D" w:rsidRPr="00363596">
      <w:pPr>
        <w:ind w:left="750"/>
        <w:jc w:val="both"/>
        <w:rPr>
          <w:b/>
        </w:rPr>
      </w:pPr>
      <w:r w:rsidRPr="00363596">
        <w:rPr>
          <w:b/>
        </w:rPr>
        <w:t>na listu C (teretovnic</w:t>
      </w:r>
      <w:r w:rsidR="00ED39D7" w:rsidRPr="00363596">
        <w:rPr>
          <w:b/>
        </w:rPr>
        <w:t>a):</w:t>
      </w:r>
    </w:p>
    <w:p w:rsidRDefault="000A69E9" w:rsidP="000A69E9" w:rsidR="000A69E9" w:rsidRPr="00363596">
      <w:pPr>
        <w:jc w:val="both"/>
      </w:pPr>
    </w:p>
    <w:p w:rsidRDefault="00834BC3" w:rsidP="00834BC3" w:rsidR="00834BC3">
      <w:pPr>
        <w:pStyle w:val="Odlomakpopisa"/>
        <w:numPr>
          <w:ilvl w:val="0"/>
          <w:numId w:val="11"/>
        </w:numPr>
        <w:jc w:val="both"/>
      </w:pPr>
      <w:r>
        <w:t>1.1 Zaprimljeno 06.06.2012. broj Z-30138/12</w:t>
      </w:r>
    </w:p>
    <w:p w:rsidRDefault="00834BC3" w:rsidP="00834BC3" w:rsidR="00834BC3">
      <w:pPr>
        <w:ind w:firstLine="720"/>
        <w:jc w:val="both"/>
      </w:pPr>
      <w:r>
        <w:t>Temeljem Sporazuma o zasnivanju založnog prava na nekretninama i pravu na</w:t>
      </w:r>
    </w:p>
    <w:p w:rsidRDefault="00834BC3" w:rsidP="00834BC3" w:rsidR="00834BC3">
      <w:pPr>
        <w:ind w:firstLine="720"/>
        <w:jc w:val="both"/>
      </w:pPr>
      <w:r>
        <w:t>neposrednu ovrhu od 6. lipnja 2012. i punomoći od 1. srpnja 2011.,uknjižuje se založno</w:t>
      </w:r>
    </w:p>
    <w:p w:rsidRDefault="00834BC3" w:rsidP="00834BC3" w:rsidR="00834BC3">
      <w:pPr>
        <w:ind w:firstLine="720"/>
        <w:jc w:val="both"/>
      </w:pPr>
      <w:r>
        <w:t>pravo u iznosu od 15.000.000,00 kn plativo u kunama ili devizi odnosno u kunskoj</w:t>
      </w:r>
    </w:p>
    <w:p w:rsidRDefault="00834BC3" w:rsidP="00834BC3" w:rsidR="00834BC3">
      <w:pPr>
        <w:ind w:firstLine="720"/>
        <w:jc w:val="both"/>
      </w:pPr>
      <w:r>
        <w:t>protuvrijednosti ugovorene valute po tečaju Privredne banke Zagreb d.d. sukladno</w:t>
      </w:r>
    </w:p>
    <w:p w:rsidRDefault="00834BC3" w:rsidP="00834BC3" w:rsidR="00834BC3">
      <w:pPr>
        <w:ind w:firstLine="720"/>
        <w:jc w:val="both"/>
      </w:pPr>
      <w:r>
        <w:t>Ugovoru, što će biti utvrđeno svakim posebnim plasmanom ili eventualnim dodacima</w:t>
      </w:r>
    </w:p>
    <w:p w:rsidRDefault="00834BC3" w:rsidP="00834BC3" w:rsidR="00834BC3">
      <w:pPr>
        <w:ind w:firstLine="720"/>
        <w:jc w:val="both"/>
      </w:pPr>
      <w:r>
        <w:t>Ugovoru, s redovnom kamatom:za devizne kredite-u visini tromjesečnog EURIBOR-a</w:t>
      </w:r>
    </w:p>
    <w:p w:rsidRDefault="00834BC3" w:rsidP="00834BC3" w:rsidR="00834BC3">
      <w:pPr>
        <w:ind w:left="720"/>
        <w:jc w:val="both"/>
      </w:pPr>
      <w:r>
        <w:t>uvećano za kamatnu maržu od 5.5 p.p. godišnje, najmanje 7,5% godišnje, promjenjiva u skladu s aktima Vjerovnika, za kunske kredite-u visini prinosa na trezorske zapise</w:t>
      </w:r>
    </w:p>
    <w:p w:rsidRDefault="00834BC3" w:rsidP="00834BC3" w:rsidR="00834BC3">
      <w:pPr>
        <w:ind w:left="720"/>
        <w:jc w:val="both"/>
      </w:pPr>
      <w:r>
        <w:t>Ministarstva financija RH na 182 dana, uvećano za kamatnu maržu od 5,5 p.p. godišnje, najmanje 7,5 godišnje, promjenjiva sukladno aktima Vjerovnika za kunske kredite s valutnom klauzulom-u visini tromjesečnog EURIBOR-a uvećano za kamatnu maržu od 5,5 p.p., godišnje, najmanje 7,5% godišnje, promjenjiva u skladu s aktima Vjerovnika, s naknadom po Ugovoru, sve naknade su promjenjive u skladu s aktima Vjerovnika, s kamatom po dospijeću u visini zakonske zatezne kamate, određene za odnose iz trgovačkih ugovora, a koja je promjenjiva u skladu s propisima i trenutno iznosi 15% godišnje, ili za kredite u visini redovne kamate iz Ugovora ukoliko ista bude viša od zakonske zatezne kamate, te ostalim troškovima i uvjetima utvrđenim Ugovorom i njegovim Dodatkom I i ovim Sporazumom za korist:</w:t>
      </w:r>
    </w:p>
    <w:p w:rsidRDefault="00834BC3" w:rsidP="00834BC3" w:rsidR="00834BC3">
      <w:pPr>
        <w:jc w:val="both"/>
      </w:pPr>
    </w:p>
    <w:p w:rsidRDefault="00834BC3" w:rsidP="00834BC3" w:rsidR="00834BC3">
      <w:pPr>
        <w:jc w:val="both"/>
      </w:pPr>
    </w:p>
    <w:p w:rsidRDefault="00F37815" w:rsidP="00F37815" w:rsidR="00834BC3">
      <w:pPr>
        <w:ind w:firstLine="720"/>
        <w:jc w:val="both"/>
      </w:pPr>
      <w:r>
        <w:t>-</w:t>
      </w:r>
      <w:r w:rsidR="00834BC3">
        <w:t>1.2 Zaprimljeno 11.06.2018.g. pod brojem Z-12398/2018</w:t>
      </w:r>
    </w:p>
    <w:p w:rsidRDefault="00834BC3" w:rsidP="00F37815" w:rsidR="00834BC3">
      <w:pPr>
        <w:ind w:left="709"/>
        <w:jc w:val="both"/>
      </w:pPr>
      <w:r>
        <w:t>UKNJIŽBA, USTUPANJE ZALOŽNOG PRAVA, UGOVOR O PRODAJI TRAŽBINA</w:t>
      </w:r>
      <w:r w:rsidR="00F37815">
        <w:t xml:space="preserve"> </w:t>
      </w:r>
      <w:r>
        <w:t>BR. 02-49/2018 06.11.2018, IZJAVA O PRIJENOSU TRAŽBINA, ZALOŽNOG</w:t>
      </w:r>
      <w:r w:rsidR="00F37815">
        <w:t xml:space="preserve"> </w:t>
      </w:r>
      <w:r>
        <w:t>PRAVA-HIPOTEKA 08.05.2018, PUNOMOĆ 11.09.2017</w:t>
      </w:r>
    </w:p>
    <w:p w:rsidRDefault="00834BC3" w:rsidP="00F37815" w:rsidR="00834BC3">
      <w:pPr>
        <w:ind w:left="709"/>
        <w:jc w:val="both"/>
      </w:pPr>
      <w:r>
        <w:t>GARIĆ TOMO, OIB: 95091095662, ULICA DORE PEJAČEVIĆ 1, 10000</w:t>
      </w:r>
      <w:r w:rsidR="00F37815">
        <w:t xml:space="preserve"> </w:t>
      </w:r>
      <w:r>
        <w:t>ZAGREB</w:t>
      </w:r>
    </w:p>
    <w:p w:rsidRDefault="00F37815" w:rsidP="00F37815" w:rsidR="00F37815">
      <w:pPr>
        <w:ind w:left="709"/>
        <w:jc w:val="both"/>
      </w:pPr>
    </w:p>
    <w:p w:rsidRDefault="00F37815" w:rsidP="00F37815" w:rsidR="00834BC3">
      <w:pPr>
        <w:ind w:firstLine="709"/>
        <w:jc w:val="both"/>
      </w:pPr>
      <w:r>
        <w:t xml:space="preserve">- </w:t>
      </w:r>
      <w:r w:rsidR="00834BC3">
        <w:t>2. Na suvlasnički dio: 1 (1/2)</w:t>
      </w:r>
    </w:p>
    <w:p w:rsidRDefault="00F37815" w:rsidP="00F37815" w:rsidR="00834BC3">
      <w:pPr>
        <w:ind w:firstLine="709"/>
        <w:jc w:val="both"/>
      </w:pPr>
      <w:r>
        <w:t xml:space="preserve">- </w:t>
      </w:r>
      <w:r w:rsidR="00834BC3">
        <w:t>2.1 Zaprimljeno 06.06.2012. broj Z-30138/12</w:t>
      </w:r>
    </w:p>
    <w:p w:rsidRDefault="00834BC3" w:rsidP="00F37815" w:rsidR="00F37815">
      <w:pPr>
        <w:ind w:firstLine="709"/>
        <w:jc w:val="both"/>
      </w:pPr>
      <w:r>
        <w:t>Zabilježuje se da je glavni uložak zk. ul.693 k.o. Zaprudski otok.</w:t>
      </w:r>
    </w:p>
    <w:p w:rsidRDefault="00F37815" w:rsidP="00F37815" w:rsidR="00834BC3">
      <w:pPr>
        <w:ind w:firstLine="709"/>
        <w:jc w:val="both"/>
      </w:pPr>
      <w:r>
        <w:t xml:space="preserve"> </w:t>
      </w:r>
    </w:p>
    <w:p w:rsidRDefault="00F37815" w:rsidP="00F37815" w:rsidR="00834BC3">
      <w:pPr>
        <w:ind w:firstLine="709"/>
        <w:jc w:val="both"/>
      </w:pPr>
      <w:r>
        <w:t xml:space="preserve">- </w:t>
      </w:r>
      <w:r w:rsidR="00834BC3">
        <w:t>3. Na suvlasnički dio: 1 (1/2)</w:t>
      </w:r>
    </w:p>
    <w:p w:rsidRDefault="00F37815" w:rsidP="00F37815" w:rsidR="00834BC3">
      <w:pPr>
        <w:ind w:firstLine="709"/>
        <w:jc w:val="both"/>
      </w:pPr>
      <w:r>
        <w:t xml:space="preserve">- </w:t>
      </w:r>
      <w:r w:rsidR="00834BC3">
        <w:t>3.1 Zaprimljeno 20.07.2012. broj Z-37042/12</w:t>
      </w:r>
    </w:p>
    <w:p w:rsidRDefault="00834BC3" w:rsidP="00F37815" w:rsidR="00834BC3">
      <w:pPr>
        <w:ind w:left="709"/>
        <w:jc w:val="both"/>
      </w:pPr>
      <w:r>
        <w:t>Na temelju sporazuma o zasnivanju založnog prava na nekretninama i pravu na</w:t>
      </w:r>
    </w:p>
    <w:p w:rsidRDefault="00834BC3" w:rsidP="00F37815" w:rsidR="00834BC3">
      <w:pPr>
        <w:ind w:left="709"/>
        <w:jc w:val="both"/>
      </w:pPr>
      <w:r>
        <w:t>neposrednu ovrhu od 18. srpnja 2012. godine i punomoći broj: SPP-I-710/2012 od 15.</w:t>
      </w:r>
    </w:p>
    <w:p w:rsidRDefault="00834BC3" w:rsidP="00F37815" w:rsidR="00834BC3">
      <w:pPr>
        <w:ind w:left="709"/>
        <w:jc w:val="both"/>
      </w:pPr>
      <w:r>
        <w:t>lipnja 2012. godine uknjižuje se založno pravo u iznosu od 1.500.000,00 kn</w:t>
      </w:r>
    </w:p>
    <w:p w:rsidRDefault="00834BC3" w:rsidP="00F37815" w:rsidR="00834BC3">
      <w:pPr>
        <w:ind w:left="709"/>
        <w:jc w:val="both"/>
      </w:pPr>
      <w:r>
        <w:t>(milijunpetstotisuća kuna) plativo u kunama ili devizi odnosno u kunskoj protuvrijednosti</w:t>
      </w:r>
    </w:p>
    <w:p w:rsidRDefault="00834BC3" w:rsidP="00F37815" w:rsidR="00834BC3">
      <w:pPr>
        <w:ind w:left="709"/>
        <w:jc w:val="both"/>
      </w:pPr>
      <w:r>
        <w:t>ugovorene valute po tečaju Privredne banke Zagreb d.d. sukladno ugovoru, što će biti</w:t>
      </w:r>
    </w:p>
    <w:p w:rsidRDefault="00834BC3" w:rsidP="00F37815" w:rsidR="00834BC3">
      <w:pPr>
        <w:ind w:left="709"/>
        <w:jc w:val="both"/>
      </w:pPr>
      <w:r>
        <w:t>utvrđeno svakim posebnim plasmanom ili eventualnim dodacima ugovoru, s redovnom</w:t>
      </w:r>
    </w:p>
    <w:p w:rsidRDefault="00834BC3" w:rsidP="00F37815" w:rsidR="00834BC3">
      <w:pPr>
        <w:ind w:left="709"/>
        <w:jc w:val="both"/>
      </w:pPr>
      <w:r>
        <w:t>kamatom: za devizne kredite - u visini tromjesečnog EURIBOR-a uvećano za kamatnu</w:t>
      </w:r>
    </w:p>
    <w:p w:rsidRDefault="00834BC3" w:rsidP="00F37815" w:rsidR="00834BC3">
      <w:pPr>
        <w:ind w:left="709"/>
        <w:jc w:val="both"/>
      </w:pPr>
      <w:r>
        <w:t>maržu od 5,5 p.p. godišnje, najmanje 7,5 % godišnje, promjenjiva u skladu s aktima</w:t>
      </w:r>
    </w:p>
    <w:p w:rsidRDefault="00834BC3" w:rsidP="00F37815" w:rsidR="00834BC3">
      <w:pPr>
        <w:ind w:left="709"/>
        <w:jc w:val="both"/>
      </w:pPr>
      <w:r>
        <w:t>vjerovnika, za kunske kredite - u visini prinosa na trezorske zapise Ministarstva financija</w:t>
      </w:r>
    </w:p>
    <w:p w:rsidRDefault="00834BC3" w:rsidP="00F37815" w:rsidR="00834BC3">
      <w:pPr>
        <w:ind w:left="709"/>
        <w:jc w:val="both"/>
      </w:pPr>
      <w:r>
        <w:t>Republike Hrvatske na 182 dana, uvećano za kamatnu maržu od 5,5 p.p. godišnje,</w:t>
      </w:r>
    </w:p>
    <w:p w:rsidRDefault="00834BC3" w:rsidP="00F37815" w:rsidR="00834BC3">
      <w:pPr>
        <w:ind w:left="709"/>
        <w:jc w:val="both"/>
      </w:pPr>
      <w:r>
        <w:t>najmanje 7,5 % godišnje, promjenjiva sukladno aktima vjerovnika, za kunske kredite s</w:t>
      </w:r>
    </w:p>
    <w:p w:rsidRDefault="00834BC3" w:rsidP="00F37815" w:rsidR="00834BC3">
      <w:pPr>
        <w:ind w:left="709"/>
        <w:jc w:val="both"/>
      </w:pPr>
      <w:r>
        <w:t>valutnom klauzulom - u visini tromjesečnog EURIBOR-a uvećano za kamatnu maržu od</w:t>
      </w:r>
    </w:p>
    <w:p w:rsidRDefault="00834BC3" w:rsidP="00F37815" w:rsidR="00834BC3">
      <w:pPr>
        <w:ind w:left="709"/>
        <w:jc w:val="both"/>
      </w:pPr>
      <w:r>
        <w:t>5,5 p.p. godišnje, najmanje 7,5 % godišnje, promjenjiva u skladu s aktima vjerovnika, s</w:t>
      </w:r>
    </w:p>
    <w:p w:rsidRDefault="00834BC3" w:rsidP="00F37815" w:rsidR="00834BC3">
      <w:pPr>
        <w:ind w:left="709"/>
        <w:jc w:val="both"/>
      </w:pPr>
      <w:r>
        <w:t>naknadom po ugovoru, sve naknade su promjenjive u skladu s aktima vjerovnika, s</w:t>
      </w:r>
    </w:p>
    <w:p w:rsidRDefault="00834BC3" w:rsidP="00F37815" w:rsidR="00834BC3">
      <w:pPr>
        <w:ind w:left="709"/>
        <w:jc w:val="both"/>
      </w:pPr>
      <w:r>
        <w:t>kamatom po dospijeću u visini zakonske zatezne kamate, određene za odnose iz</w:t>
      </w:r>
    </w:p>
    <w:p w:rsidRDefault="00834BC3" w:rsidP="00F37815" w:rsidR="00834BC3">
      <w:pPr>
        <w:ind w:left="709"/>
        <w:jc w:val="both"/>
      </w:pPr>
      <w:r>
        <w:t>trgovačkih ugovora, a koja je promjenjiva u skladu s propisima i trenutno iznosi 15 %</w:t>
      </w:r>
    </w:p>
    <w:p w:rsidRDefault="00834BC3" w:rsidP="00F37815" w:rsidR="00834BC3">
      <w:pPr>
        <w:ind w:left="709"/>
        <w:jc w:val="both"/>
      </w:pPr>
      <w:r>
        <w:t>godišnje, ili za kredite u visini redovne kamate iz ugovora ukoliko ista bude viša od</w:t>
      </w:r>
    </w:p>
    <w:p w:rsidRDefault="00834BC3" w:rsidP="00F37815" w:rsidR="00834BC3">
      <w:pPr>
        <w:ind w:left="709"/>
        <w:jc w:val="both"/>
      </w:pPr>
      <w:r>
        <w:t>zakonske zatezne kamate, te s ostalim troškovima i uvjetima utvrđenim ugovorom o</w:t>
      </w:r>
    </w:p>
    <w:p w:rsidRDefault="00834BC3" w:rsidP="00F37815" w:rsidR="00834BC3">
      <w:pPr>
        <w:ind w:left="709"/>
        <w:jc w:val="both"/>
      </w:pPr>
      <w:r>
        <w:t>okvirnoj liniji br. ugovora/partija: 9910033065, njegovim dodatkom I i dodatkom II iz</w:t>
      </w:r>
    </w:p>
    <w:p w:rsidRDefault="00834BC3" w:rsidP="00F37815" w:rsidR="00834BC3">
      <w:pPr>
        <w:ind w:left="709"/>
        <w:jc w:val="both"/>
      </w:pPr>
      <w:r>
        <w:t>ovog članka sporazuma i ovim sporazumom, za korist:</w:t>
      </w:r>
    </w:p>
    <w:p w:rsidRDefault="00834BC3" w:rsidP="00F37815" w:rsidR="00834BC3">
      <w:pPr>
        <w:ind w:left="709"/>
        <w:jc w:val="both"/>
      </w:pPr>
      <w:r>
        <w:t>1.500.000,00 KN SPOREDNI ULOŽAK</w:t>
      </w:r>
    </w:p>
    <w:p w:rsidRDefault="00834BC3" w:rsidP="00F37815" w:rsidR="00834BC3">
      <w:pPr>
        <w:ind w:left="709"/>
        <w:jc w:val="both"/>
      </w:pPr>
      <w:r>
        <w:t>3.2 Zaprimljeno 20.07.2012. broj Z-37042/12</w:t>
      </w:r>
    </w:p>
    <w:p w:rsidRDefault="00834BC3" w:rsidP="00F37815" w:rsidR="00834BC3">
      <w:pPr>
        <w:ind w:left="709"/>
        <w:jc w:val="both"/>
      </w:pPr>
      <w:r>
        <w:t>Zabilježuje se zajednička hipoteka upisana u zk.ul.br. 693 k.o. Zaprudski otok, kao</w:t>
      </w:r>
    </w:p>
    <w:p w:rsidRDefault="00834BC3" w:rsidP="00F37815" w:rsidR="00834BC3">
      <w:pPr>
        <w:ind w:left="709"/>
        <w:jc w:val="both"/>
      </w:pPr>
      <w:r>
        <w:t>glavnom ulošku.</w:t>
      </w:r>
    </w:p>
    <w:p w:rsidRDefault="00834BC3" w:rsidP="00834BC3" w:rsidR="00834BC3">
      <w:pPr>
        <w:jc w:val="both"/>
      </w:pPr>
    </w:p>
    <w:p w:rsidRDefault="00834BC3" w:rsidP="00F37815" w:rsidR="00834BC3">
      <w:pPr>
        <w:pStyle w:val="Odlomakpopisa"/>
        <w:numPr>
          <w:ilvl w:val="0"/>
          <w:numId w:val="11"/>
        </w:numPr>
        <w:jc w:val="both"/>
      </w:pPr>
      <w:r>
        <w:t>3.3 Zaprimljeno 11.06.2018.g. pod brojem Z-12398/2018</w:t>
      </w:r>
    </w:p>
    <w:p w:rsidRDefault="00834BC3" w:rsidP="009E76A5" w:rsidR="00834BC3">
      <w:pPr>
        <w:ind w:left="720"/>
        <w:jc w:val="both"/>
      </w:pPr>
      <w:r>
        <w:t>UKNJIŽBA, USTUPANJE ZALOŽNOG PRAVA, UGOVOR O PRODAJI TRAŽBINA</w:t>
      </w:r>
      <w:r w:rsidR="00F37815">
        <w:t xml:space="preserve"> </w:t>
      </w:r>
      <w:r>
        <w:t>BR. 02-49/2018 06.11.2018, IZJAVA O PRIJENOSU TRAŽBINA, ZALOŽNOG</w:t>
      </w:r>
      <w:r w:rsidR="00F37815">
        <w:t xml:space="preserve"> </w:t>
      </w:r>
      <w:r>
        <w:t>PRAVA-HIPOTEKA 08.05.2018, PUNOMOĆ 11.09.2017</w:t>
      </w:r>
      <w:r w:rsidR="009E76A5">
        <w:t xml:space="preserve"> </w:t>
      </w:r>
      <w:r>
        <w:t>GARIĆ TOMO, OIB: 95091095662, ULICA DORE PEJAČEVIĆ 1, 10000</w:t>
      </w:r>
      <w:r w:rsidR="009E76A5">
        <w:t xml:space="preserve"> </w:t>
      </w:r>
      <w:r>
        <w:t>ZAGREB</w:t>
      </w:r>
    </w:p>
    <w:p w:rsidRDefault="00C04800" w:rsidP="00F313A0" w:rsidR="00C04800" w:rsidRPr="00363596">
      <w:pPr>
        <w:ind w:left="750"/>
        <w:jc w:val="both"/>
      </w:pPr>
    </w:p>
    <w:p w:rsidRDefault="001220FA" w:rsidP="00503A00" w:rsidR="003A0FBD" w:rsidRPr="00363596">
      <w:pPr>
        <w:jc w:val="both"/>
      </w:pPr>
      <w:r w:rsidRPr="00363596">
        <w:t xml:space="preserve">VI Nalaže se Općinskom </w:t>
      </w:r>
      <w:r w:rsidR="00E63F0F" w:rsidRPr="00363596">
        <w:t xml:space="preserve">sudu u </w:t>
      </w:r>
      <w:r w:rsidR="009E76A5">
        <w:t xml:space="preserve">Novom </w:t>
      </w:r>
      <w:r w:rsidR="00E63F0F" w:rsidRPr="00363596">
        <w:t>Zagrebu</w:t>
      </w:r>
      <w:r w:rsidRPr="00363596">
        <w:t xml:space="preserve">, </w:t>
      </w:r>
      <w:r w:rsidR="00E63F0F" w:rsidRPr="00363596">
        <w:t>Z</w:t>
      </w:r>
      <w:r w:rsidRPr="00363596">
        <w:t>emljišnoknjižnom</w:t>
      </w:r>
      <w:r w:rsidR="00E63F0F" w:rsidRPr="00363596">
        <w:t xml:space="preserve"> odjel </w:t>
      </w:r>
      <w:r w:rsidR="009E76A5">
        <w:t xml:space="preserve">Novi </w:t>
      </w:r>
      <w:r w:rsidR="00E63F0F" w:rsidRPr="00363596">
        <w:t>Zagreb</w:t>
      </w:r>
      <w:r w:rsidRPr="00363596">
        <w:t xml:space="preserve">, provesti upis prava vlasništva, te brisanje </w:t>
      </w:r>
      <w:r w:rsidR="00E63F0F" w:rsidRPr="00363596">
        <w:t xml:space="preserve">zabilježbi, </w:t>
      </w:r>
      <w:r w:rsidRPr="00363596">
        <w:t>prava i tereta na temelju pravomoćnog rješenja o dosudi i potvrde ovoga suda da je kupac up</w:t>
      </w:r>
      <w:r w:rsidR="00E63F0F" w:rsidRPr="00363596">
        <w:t>latio iznos troškova iz članka 254</w:t>
      </w:r>
      <w:r w:rsidRPr="00363596">
        <w:t>. Stečajnog zakona.</w:t>
      </w:r>
    </w:p>
    <w:p w:rsidRDefault="00117DBF" w:rsidP="00117DBF" w:rsidR="00117DBF" w:rsidRPr="00363596">
      <w:pPr>
        <w:ind w:left="705"/>
        <w:jc w:val="both"/>
      </w:pPr>
    </w:p>
    <w:p w:rsidRDefault="004E694A" w:rsidP="00C61B24" w:rsidR="00C61B24" w:rsidRPr="00363596">
      <w:pPr>
        <w:jc w:val="both"/>
      </w:pPr>
      <w:r w:rsidRPr="00363596">
        <w:lastRenderedPageBreak/>
        <w:t>V</w:t>
      </w:r>
      <w:r w:rsidR="00503A00" w:rsidRPr="00363596">
        <w:t>II</w:t>
      </w:r>
      <w:r w:rsidR="00EA3300" w:rsidRPr="00363596">
        <w:t xml:space="preserve"> </w:t>
      </w:r>
      <w:r w:rsidRPr="00363596">
        <w:t xml:space="preserve">Zaključak o predaji nekretnine kupcu, uz potvrdu pravomoćnosti na rješenju o dosudi nekretnine i potvrdu </w:t>
      </w:r>
      <w:r w:rsidR="00C61B24" w:rsidRPr="00363596">
        <w:t xml:space="preserve">dozvole upisa iz točke I izreke dostavit će ovaj sud </w:t>
      </w:r>
      <w:r w:rsidR="00503A00" w:rsidRPr="00363596">
        <w:t>z</w:t>
      </w:r>
      <w:r w:rsidR="00C61B24" w:rsidRPr="00363596">
        <w:t xml:space="preserve">emljišnoknjižnom odjelu Općinskog suda u </w:t>
      </w:r>
      <w:r w:rsidR="009E76A5">
        <w:t>Nov</w:t>
      </w:r>
      <w:r w:rsidR="00074CF3">
        <w:t>om</w:t>
      </w:r>
      <w:r w:rsidR="009E76A5">
        <w:t xml:space="preserve"> </w:t>
      </w:r>
      <w:r w:rsidR="00C61B24" w:rsidRPr="00363596">
        <w:t>Z</w:t>
      </w:r>
      <w:r w:rsidR="00E63F0F" w:rsidRPr="00363596">
        <w:t>agrebu</w:t>
      </w:r>
      <w:r w:rsidR="00C61B24" w:rsidRPr="00363596">
        <w:t xml:space="preserve"> ra</w:t>
      </w:r>
      <w:r w:rsidR="00412D29" w:rsidRPr="00363596">
        <w:t>di obavljanja upisa ( članak 108</w:t>
      </w:r>
      <w:r w:rsidR="00C61B24" w:rsidRPr="00363596">
        <w:t>.</w:t>
      </w:r>
      <w:r w:rsidR="00412D29" w:rsidRPr="00363596">
        <w:t xml:space="preserve"> </w:t>
      </w:r>
      <w:r w:rsidR="00C61B24" w:rsidRPr="00363596">
        <w:t>OZ-a).</w:t>
      </w:r>
    </w:p>
    <w:p w:rsidRDefault="00EA250F" w:rsidP="004E694A" w:rsidR="00EA250F">
      <w:pPr>
        <w:tabs>
          <w:tab w:pos="360" w:val="left"/>
        </w:tabs>
        <w:jc w:val="both"/>
      </w:pPr>
    </w:p>
    <w:p w:rsidRDefault="00EA250F" w:rsidP="004E694A" w:rsidR="00503A00" w:rsidRPr="00363596">
      <w:pPr>
        <w:tabs>
          <w:tab w:pos="360" w:val="left"/>
        </w:tabs>
        <w:jc w:val="both"/>
      </w:pPr>
      <w:r>
        <w:t>VIII</w:t>
      </w:r>
      <w:r w:rsidR="00503A00" w:rsidRPr="00363596">
        <w:t xml:space="preserve"> Ovo će se rješenje objaviti na </w:t>
      </w:r>
      <w:r w:rsidR="00412D29" w:rsidRPr="00363596">
        <w:t xml:space="preserve">E </w:t>
      </w:r>
      <w:r w:rsidR="00503A00" w:rsidRPr="00363596">
        <w:t xml:space="preserve">oglasnoj ploči, te se smatra da je isto dostavljeno svim osobama kojima je dostavljen i zaključak o prodaji, istekom trećeg dana od dana njegova isticanja na </w:t>
      </w:r>
      <w:r w:rsidR="00227B04" w:rsidRPr="00363596">
        <w:t xml:space="preserve">E </w:t>
      </w:r>
      <w:r w:rsidR="00503A00" w:rsidRPr="00363596">
        <w:t>oglasnoj ploči.</w:t>
      </w:r>
    </w:p>
    <w:p w:rsidRDefault="00B366A1" w:rsidP="004E694A" w:rsidR="00B366A1" w:rsidRPr="00363596">
      <w:pPr>
        <w:tabs>
          <w:tab w:pos="360" w:val="left"/>
        </w:tabs>
        <w:jc w:val="both"/>
      </w:pPr>
    </w:p>
    <w:p w:rsidRDefault="00503A00" w:rsidP="004E694A" w:rsidR="00503A00" w:rsidRPr="00363596">
      <w:pPr>
        <w:tabs>
          <w:tab w:pos="360" w:val="left"/>
        </w:tabs>
        <w:jc w:val="both"/>
      </w:pPr>
    </w:p>
    <w:p w:rsidRDefault="00A06550" w:rsidP="00A06550" w:rsidR="00A06550" w:rsidRPr="00215D83">
      <w:pPr>
        <w:jc w:val="center"/>
      </w:pPr>
      <w:r w:rsidRPr="00215D83">
        <w:t>Obrazloženje</w:t>
      </w:r>
    </w:p>
    <w:p w:rsidRDefault="00C66F0D" w:rsidP="00E7442B" w:rsidR="00C66F0D" w:rsidRPr="009E76A5">
      <w:pPr>
        <w:jc w:val="both"/>
        <w:rPr>
          <w:color w:val="FF0000"/>
        </w:rPr>
      </w:pPr>
    </w:p>
    <w:p w:rsidRDefault="00215D83" w:rsidP="00215D83" w:rsidR="004F175D" w:rsidRPr="00215D83">
      <w:pPr>
        <w:jc w:val="both"/>
      </w:pPr>
      <w:r>
        <w:t>Pravomoćnim R</w:t>
      </w:r>
      <w:r w:rsidR="004F175D" w:rsidRPr="00215D83">
        <w:t>ješenjem ovog suda određena je prodaja nekretnina stečajnog dužnika opisanih toč. I ovog zaključka u stečajnom postupku, uz odgovarajuću primjenu odredaba OZ-a.</w:t>
      </w:r>
    </w:p>
    <w:p w:rsidRDefault="004F175D" w:rsidP="00215D83" w:rsidR="004F175D" w:rsidRPr="00215D83">
      <w:pPr>
        <w:jc w:val="both"/>
      </w:pPr>
      <w:r w:rsidRPr="00215D83">
        <w:t>Podneskom od 5. lipnja 2019. stečajni upravitelj dostavio je procjenu nekretnina koje su predmet prodaje izrađenu po Tihomiru Boriću, dipl.ing.građ. (listovi 438-489), a koje je bilo i objavljeno na mrežnim stranicama e oglasna ploča.</w:t>
      </w:r>
    </w:p>
    <w:p w:rsidRDefault="004F6ACF" w:rsidP="00215D83" w:rsidR="004F6ACF" w:rsidRPr="00363596">
      <w:pPr>
        <w:jc w:val="both"/>
      </w:pPr>
      <w:r w:rsidRPr="00215D83">
        <w:t xml:space="preserve">Zaključkom ovoga suda od </w:t>
      </w:r>
      <w:r w:rsidR="00AB6280" w:rsidRPr="00215D83">
        <w:t>2. s</w:t>
      </w:r>
      <w:r w:rsidR="004F175D" w:rsidRPr="00215D83">
        <w:t>rpnja</w:t>
      </w:r>
      <w:r w:rsidR="00AB6280" w:rsidRPr="00215D83">
        <w:t xml:space="preserve"> 201</w:t>
      </w:r>
      <w:r w:rsidR="004F175D" w:rsidRPr="00215D83">
        <w:t>9</w:t>
      </w:r>
      <w:r w:rsidR="00AB6280" w:rsidRPr="00215D83">
        <w:t xml:space="preserve">. </w:t>
      </w:r>
      <w:r w:rsidRPr="00215D83">
        <w:t xml:space="preserve">godine </w:t>
      </w:r>
      <w:r w:rsidRPr="00363596">
        <w:t>određeni su uvjeti i način prodaje te je utvrđena vrijednost nekretnine</w:t>
      </w:r>
      <w:r w:rsidR="00AB6280" w:rsidRPr="00363596">
        <w:t>.</w:t>
      </w:r>
      <w:r w:rsidRPr="00363596">
        <w:tab/>
      </w:r>
    </w:p>
    <w:p w:rsidRDefault="00C61B24" w:rsidP="00215D83" w:rsidR="004F175D">
      <w:pPr>
        <w:tabs>
          <w:tab w:pos="360" w:val="left"/>
        </w:tabs>
        <w:jc w:val="both"/>
      </w:pPr>
      <w:r w:rsidRPr="00363596">
        <w:t xml:space="preserve">Na usmenoj javnoj dražbi održanoj </w:t>
      </w:r>
      <w:r w:rsidR="00AB6280" w:rsidRPr="00363596">
        <w:t>1</w:t>
      </w:r>
      <w:r w:rsidR="004F175D">
        <w:t>9</w:t>
      </w:r>
      <w:r w:rsidR="00040ED0" w:rsidRPr="00363596">
        <w:t>.</w:t>
      </w:r>
      <w:r w:rsidR="004F175D">
        <w:t xml:space="preserve"> srpnja</w:t>
      </w:r>
      <w:r w:rsidR="00040ED0" w:rsidRPr="00363596">
        <w:t xml:space="preserve"> 201</w:t>
      </w:r>
      <w:r w:rsidR="004F175D">
        <w:t>9</w:t>
      </w:r>
      <w:r w:rsidR="00040ED0" w:rsidRPr="00363596">
        <w:t xml:space="preserve">. godine </w:t>
      </w:r>
      <w:r w:rsidR="00562A49" w:rsidRPr="00363596">
        <w:t>ponuditelj s najveć</w:t>
      </w:r>
      <w:r w:rsidRPr="00363596">
        <w:t xml:space="preserve">om ponuđenom cijenom, koji je ispunio sve uvjete iz zaključka o prodaji od </w:t>
      </w:r>
      <w:r w:rsidR="004F175D">
        <w:t>2</w:t>
      </w:r>
      <w:r w:rsidR="009B6330" w:rsidRPr="00363596">
        <w:t>. s</w:t>
      </w:r>
      <w:r w:rsidR="004F175D">
        <w:t>rpnja</w:t>
      </w:r>
      <w:r w:rsidR="009B6330" w:rsidRPr="00363596">
        <w:t xml:space="preserve"> 201</w:t>
      </w:r>
      <w:r w:rsidR="004F175D">
        <w:t>9</w:t>
      </w:r>
      <w:r w:rsidR="009B18F3" w:rsidRPr="00363596">
        <w:t xml:space="preserve">. godine </w:t>
      </w:r>
      <w:r w:rsidRPr="00363596">
        <w:t xml:space="preserve">postao je razlučni vjerovnik </w:t>
      </w:r>
      <w:r w:rsidR="004F175D">
        <w:t>Garić Tomo.</w:t>
      </w:r>
    </w:p>
    <w:p w:rsidRDefault="0069024E" w:rsidP="00215D83" w:rsidR="004A3864">
      <w:pPr>
        <w:tabs>
          <w:tab w:pos="360" w:val="left"/>
        </w:tabs>
        <w:jc w:val="both"/>
      </w:pPr>
      <w:r>
        <w:t>Razlučni vjerovnik Garić Tomo je na ročištu održanom 19</w:t>
      </w:r>
      <w:r w:rsidR="006F6D75" w:rsidRPr="00363596">
        <w:t>.</w:t>
      </w:r>
      <w:r>
        <w:t xml:space="preserve"> srpnja</w:t>
      </w:r>
      <w:r w:rsidR="006F6D75" w:rsidRPr="00363596">
        <w:t xml:space="preserve"> 201</w:t>
      </w:r>
      <w:r>
        <w:t>9</w:t>
      </w:r>
      <w:r w:rsidR="006F6D75" w:rsidRPr="00363596">
        <w:t>., nave</w:t>
      </w:r>
      <w:r>
        <w:t xml:space="preserve">o kako </w:t>
      </w:r>
      <w:r w:rsidR="006F6D75" w:rsidRPr="00363596">
        <w:t xml:space="preserve">iz zemljišnih knjiga nedvojbeno proizlazi da </w:t>
      </w:r>
      <w:r>
        <w:t>njegovo</w:t>
      </w:r>
      <w:r w:rsidR="006F6D75" w:rsidRPr="00363596">
        <w:t xml:space="preserve"> potraživanje prema predloženom stečajnom dužniku </w:t>
      </w:r>
      <w:r>
        <w:t xml:space="preserve">veće od postignute cijene obzirom da je iz zemljišnih knjiga vidljivo kako </w:t>
      </w:r>
      <w:r w:rsidR="004A3864">
        <w:t>kako prema stanju zemljišnih knjiga proizlazi potraživanje razlučnog vjerovnika u iznosu od 15.000.000,00 kuna s redovnom kamatom za devizne kredite u visini tromjesečnog EURIBOR-a uvećano za kamatnu maržu od 5,5 p.p. godišnje, najmanje 7,5 % godišnje, promjenjiva u skladu s aktima vjerovnika, za kunske kredite - u visini prinosa na trezorske zapise Ministarstva financija Republike Hrvatske na 182 dana, uvećano za kamatnu maržu od 5,5 p.p. godišnje, najmanje 7,5 % godišnje, promjenjiva sukladno aktima vjerovnika, za kunske kredite s valutnom klauzulom - u visini tromjesečnog EURIBOR-a uvećano za kamatnu maržu od 5,5 p.p. godišnje, najmanje 7,5 % godišnje, promjenjiva u skladu s aktima vjerovnika, s naknadom po ugovoru, sve naknade su promjenjive u skladu s aktima vjerovnika, s kamatom po dospijeću u visini zakonske zatezne kamate, određene za odnose iz trgovačkih ugovora, a koja je promjenjiva u skladu s propisima i trenutno iznosi 15 % godišnje, ili za kredite u visini redovne kamate iz ugovora ukoliko ista bude viša od zakonske zatezne kamate, te s ostalim troškovima i uvjetima utvrđenim ugovorom o okvirnoj liniji br. ugovora/partija: 9910033065, a koje potraživanje je u zemljišne knjige upisano temeljem Sporazuma o zasnivanju založnog prava na nekretninama i pravu na neposrednu ovrhu od 6. lipnja 2012.</w:t>
      </w:r>
    </w:p>
    <w:p w:rsidRDefault="004A3864" w:rsidP="004A3864" w:rsidR="004A3864">
      <w:pPr>
        <w:tabs>
          <w:tab w:pos="360" w:val="left"/>
        </w:tabs>
        <w:jc w:val="both"/>
      </w:pPr>
      <w:r>
        <w:t>Osim toga, temeljem stanja zemljišnih knjiga vidljivo je kako razlučni vjerovnik ima i potraživanje upisano u zemljišnim knjigama 20.07.2012. u iznosu od 1.500.000,00 kuna sa zakonskim zateznim kamatama te je to navedeno u zemljišnim knjigama.</w:t>
      </w:r>
    </w:p>
    <w:p w:rsidRDefault="004A3864" w:rsidP="004A3864" w:rsidR="004A3864">
      <w:pPr>
        <w:tabs>
          <w:tab w:pos="360" w:val="left"/>
        </w:tabs>
        <w:jc w:val="both"/>
      </w:pPr>
      <w:r>
        <w:t xml:space="preserve">Navedeno potraživanje upisano je na sve četiri katastarske čestice koje su predmet današnje prodaje. </w:t>
      </w:r>
      <w:r w:rsidR="008E61D7">
        <w:t xml:space="preserve"> </w:t>
      </w:r>
      <w:r>
        <w:t>Slijedom čega proizlazi kako je potraživanje razlučnog vjerovnika s osnove založnog prava veće od postignute kupoprodajne cijene na današnjoj javnoj dražbi.</w:t>
      </w:r>
    </w:p>
    <w:p w:rsidRDefault="004A3864" w:rsidP="004A3864" w:rsidR="004A3864">
      <w:pPr>
        <w:tabs>
          <w:tab w:pos="360" w:val="left"/>
        </w:tabs>
        <w:jc w:val="both"/>
      </w:pPr>
      <w:r>
        <w:t xml:space="preserve">Stečajni upravitelj primjedbi na konstataciju </w:t>
      </w:r>
      <w:r w:rsidR="008E61D7">
        <w:t>nije imao</w:t>
      </w:r>
      <w:r>
        <w:t>.</w:t>
      </w:r>
    </w:p>
    <w:p w:rsidRDefault="004A3864" w:rsidP="006F6D75" w:rsidR="0069024E">
      <w:pPr>
        <w:tabs>
          <w:tab w:pos="360" w:val="left"/>
        </w:tabs>
        <w:jc w:val="both"/>
      </w:pPr>
      <w:r>
        <w:t xml:space="preserve">Razlučni vjerovnik primjedbi </w:t>
      </w:r>
      <w:r w:rsidR="008E61D7">
        <w:t>nije imao</w:t>
      </w:r>
      <w:r>
        <w:t>.</w:t>
      </w:r>
    </w:p>
    <w:p w:rsidRDefault="006F6D75" w:rsidP="006F6D75" w:rsidR="006F6D75" w:rsidRPr="00363596">
      <w:pPr>
        <w:tabs>
          <w:tab w:pos="360" w:val="left"/>
        </w:tabs>
        <w:jc w:val="both"/>
      </w:pPr>
      <w:r w:rsidRPr="00363596">
        <w:t>Razlučni vjerovni</w:t>
      </w:r>
      <w:r w:rsidR="008E61D7">
        <w:t xml:space="preserve">k Garić Tomo </w:t>
      </w:r>
      <w:r w:rsidR="004674B5" w:rsidRPr="00363596">
        <w:t xml:space="preserve">na ročištu </w:t>
      </w:r>
      <w:r w:rsidR="008E61D7">
        <w:t>je</w:t>
      </w:r>
      <w:r w:rsidR="004674B5" w:rsidRPr="00363596">
        <w:t xml:space="preserve"> izjavi</w:t>
      </w:r>
      <w:r w:rsidR="00DD2625">
        <w:t>o</w:t>
      </w:r>
      <w:r w:rsidR="004674B5" w:rsidRPr="00363596">
        <w:t xml:space="preserve"> </w:t>
      </w:r>
      <w:r w:rsidRPr="00363596">
        <w:t>prijeboj svojeg potraživanja prema steč</w:t>
      </w:r>
      <w:r w:rsidR="004674B5" w:rsidRPr="00363596">
        <w:t>ajnom</w:t>
      </w:r>
      <w:r w:rsidRPr="00363596">
        <w:t xml:space="preserve"> dužnik</w:t>
      </w:r>
      <w:r w:rsidR="004674B5" w:rsidRPr="00363596">
        <w:t>u</w:t>
      </w:r>
      <w:r w:rsidRPr="00363596">
        <w:t xml:space="preserve"> s osnove razlučnog prava s kupoprodajnom cijenom nekretnina koje su bile predmet </w:t>
      </w:r>
      <w:r w:rsidR="004674B5" w:rsidRPr="00363596">
        <w:t>prodaje</w:t>
      </w:r>
      <w:r w:rsidRPr="00363596">
        <w:t>.</w:t>
      </w:r>
    </w:p>
    <w:p w:rsidRDefault="00562A49" w:rsidP="00562A49" w:rsidR="00AD78B3" w:rsidRPr="00363596">
      <w:pPr>
        <w:tabs>
          <w:tab w:pos="360" w:val="left"/>
        </w:tabs>
        <w:jc w:val="both"/>
      </w:pPr>
      <w:r w:rsidRPr="00363596">
        <w:t>Razlučni vjerovnik</w:t>
      </w:r>
      <w:r w:rsidR="00C61B24" w:rsidRPr="00363596">
        <w:t xml:space="preserve"> oslobođen </w:t>
      </w:r>
      <w:r w:rsidRPr="00363596">
        <w:t xml:space="preserve">je </w:t>
      </w:r>
      <w:r w:rsidR="00C61B24" w:rsidRPr="00363596">
        <w:t xml:space="preserve">polaganja kupovnine iz razloga što je njegova tražbina viša od </w:t>
      </w:r>
      <w:r w:rsidR="003C48C0" w:rsidRPr="00363596">
        <w:t>i</w:t>
      </w:r>
      <w:r w:rsidR="00C61B24" w:rsidRPr="00363596">
        <w:t>zn</w:t>
      </w:r>
      <w:r w:rsidR="008E61D7">
        <w:t>osa kupovnine, međutim isti je dužan podmiriti troškove unovčenja koji će biti određeni posebnim Rješenjem suda.</w:t>
      </w:r>
    </w:p>
    <w:p w:rsidRDefault="00C61B24" w:rsidP="00562A49" w:rsidR="00AD78B3" w:rsidRPr="00363596">
      <w:pPr>
        <w:tabs>
          <w:tab w:pos="360" w:val="left"/>
        </w:tabs>
        <w:jc w:val="both"/>
      </w:pPr>
      <w:r w:rsidRPr="00363596">
        <w:lastRenderedPageBreak/>
        <w:t xml:space="preserve">Oglas o prodaji nekretnine objavljen je na oglasnoj ploči suda, putem web stranice Hrvatske gospodarske komore i Visokog trgovačkog suda RH. Budući da su ispunjeni uvjeti za dosudu nekretnine, temeljem članka </w:t>
      </w:r>
      <w:r w:rsidR="00D3461B" w:rsidRPr="00363596">
        <w:t>103.</w:t>
      </w:r>
      <w:r w:rsidRPr="00363596">
        <w:t xml:space="preserve"> Ovršenog zakona riješeno je kao u izreci ovog rješenja pod točkom I. </w:t>
      </w:r>
    </w:p>
    <w:p w:rsidRDefault="00C61B24" w:rsidP="00562A49" w:rsidR="00AD78B3" w:rsidRPr="00363596">
      <w:pPr>
        <w:tabs>
          <w:tab w:pos="360" w:val="left"/>
        </w:tabs>
        <w:jc w:val="both"/>
      </w:pPr>
      <w:r w:rsidRPr="00363596">
        <w:t xml:space="preserve">Ovo rješenje će sud objaviti na oglasnoj ploči suda i dostaviti osobama koje su sudjelovale na dražbi kao ponuditelji. </w:t>
      </w:r>
    </w:p>
    <w:p w:rsidRDefault="00C61B24" w:rsidP="00562A49" w:rsidR="003C48C0" w:rsidRPr="00363596">
      <w:pPr>
        <w:tabs>
          <w:tab w:pos="360" w:val="left"/>
        </w:tabs>
        <w:jc w:val="both"/>
      </w:pPr>
      <w:r w:rsidRPr="00363596">
        <w:t xml:space="preserve">Nakon pravomoćnosti rješenja o dosudi nekretnine, te isplati obračunatih troškova sud će dostaviti nadležnom zemljišnoknjižnom sudu ovo rješenje radi upisa prava vlasništva kupca te brisanja prava i </w:t>
      </w:r>
      <w:r w:rsidR="00855F34" w:rsidRPr="00363596">
        <w:t>tereta na predmetnoj nekretnini.</w:t>
      </w:r>
      <w:r w:rsidRPr="00363596">
        <w:t xml:space="preserve"> </w:t>
      </w:r>
    </w:p>
    <w:p w:rsidRDefault="00C61B24" w:rsidP="00562A49" w:rsidR="00AD78B3" w:rsidRPr="00363596">
      <w:pPr>
        <w:tabs>
          <w:tab w:pos="360" w:val="left"/>
        </w:tabs>
        <w:jc w:val="both"/>
      </w:pPr>
      <w:r w:rsidRPr="00363596">
        <w:t>Predaja nekretnine kupcu odredit će se zaklj</w:t>
      </w:r>
      <w:r w:rsidR="00D3461B" w:rsidRPr="00363596">
        <w:t>učkom, sve u skladu s člankom 108</w:t>
      </w:r>
      <w:r w:rsidRPr="00363596">
        <w:t>. Ovršnog zakona</w:t>
      </w:r>
      <w:r w:rsidR="004F6ACF" w:rsidRPr="00363596">
        <w:t xml:space="preserve">. </w:t>
      </w:r>
    </w:p>
    <w:p w:rsidRDefault="004F6ACF" w:rsidP="00562A49" w:rsidR="00C61B24" w:rsidRPr="00363596">
      <w:pPr>
        <w:tabs>
          <w:tab w:pos="360" w:val="left"/>
        </w:tabs>
        <w:jc w:val="both"/>
      </w:pPr>
      <w:r w:rsidRPr="00363596">
        <w:t>Temeljem stanja spisa odlučeno je kao u izreci.</w:t>
      </w:r>
      <w:r w:rsidR="00C61B24" w:rsidRPr="00363596">
        <w:t xml:space="preserve"> </w:t>
      </w:r>
    </w:p>
    <w:p w:rsidRDefault="00A06550" w:rsidP="00A06550" w:rsidR="00A06550" w:rsidRPr="00363596">
      <w:pPr>
        <w:ind w:left="360"/>
        <w:jc w:val="both"/>
      </w:pPr>
    </w:p>
    <w:p w:rsidRDefault="00A06550" w:rsidP="00A5501A" w:rsidR="00A06550" w:rsidRPr="00363596">
      <w:pPr>
        <w:jc w:val="center"/>
      </w:pPr>
      <w:r w:rsidRPr="00363596">
        <w:t>U Zagrebu,</w:t>
      </w:r>
      <w:r w:rsidRPr="00363596">
        <w:rPr>
          <w:b/>
        </w:rPr>
        <w:t xml:space="preserve">  </w:t>
      </w:r>
      <w:r w:rsidR="008E16B8" w:rsidRPr="00363596">
        <w:t>1</w:t>
      </w:r>
      <w:r w:rsidR="00053025">
        <w:t>9</w:t>
      </w:r>
      <w:r w:rsidR="00211A9F" w:rsidRPr="00363596">
        <w:t>.</w:t>
      </w:r>
      <w:r w:rsidR="00053025">
        <w:t xml:space="preserve"> srpnja</w:t>
      </w:r>
      <w:r w:rsidR="00211A9F" w:rsidRPr="00363596">
        <w:t xml:space="preserve"> </w:t>
      </w:r>
      <w:r w:rsidRPr="00363596">
        <w:t>201</w:t>
      </w:r>
      <w:r w:rsidR="00053025">
        <w:t>9</w:t>
      </w:r>
      <w:r w:rsidR="00211A9F" w:rsidRPr="00363596">
        <w:t>.</w:t>
      </w:r>
      <w:r w:rsidR="00D3461B" w:rsidRPr="00363596">
        <w:t xml:space="preserve"> godine</w:t>
      </w:r>
    </w:p>
    <w:p w:rsidRDefault="00675949" w:rsidP="00A06550" w:rsidR="00675949" w:rsidRPr="00363596">
      <w:pPr>
        <w:jc w:val="both"/>
      </w:pPr>
    </w:p>
    <w:p w:rsidRDefault="00AB08E3" w:rsidP="00CA52A0" w:rsidR="00AB08E3" w:rsidRPr="0036359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363596">
        <w:rPr>
          <w:rFonts w:hAnsi="Times New Roman" w:ascii="Times New Roman"/>
          <w:color w:val="auto"/>
          <w:szCs w:val="24"/>
        </w:rPr>
        <w:tab/>
      </w:r>
      <w:r w:rsidRPr="00363596">
        <w:rPr>
          <w:rFonts w:hAnsi="Times New Roman" w:ascii="Times New Roman"/>
          <w:color w:val="auto"/>
          <w:szCs w:val="24"/>
        </w:rPr>
        <w:tab/>
      </w:r>
      <w:r w:rsidRPr="00363596">
        <w:rPr>
          <w:rFonts w:hAnsi="Times New Roman" w:ascii="Times New Roman"/>
          <w:color w:val="auto"/>
          <w:szCs w:val="24"/>
        </w:rPr>
        <w:tab/>
      </w:r>
      <w:r w:rsidRPr="00363596">
        <w:rPr>
          <w:rFonts w:hAnsi="Times New Roman" w:ascii="Times New Roman"/>
          <w:color w:val="auto"/>
          <w:szCs w:val="24"/>
        </w:rPr>
        <w:tab/>
      </w:r>
      <w:r w:rsidRPr="00363596">
        <w:rPr>
          <w:rFonts w:hAnsi="Times New Roman" w:ascii="Times New Roman"/>
          <w:color w:val="auto"/>
          <w:szCs w:val="24"/>
        </w:rPr>
        <w:tab/>
      </w:r>
      <w:r w:rsidRPr="00363596">
        <w:rPr>
          <w:rFonts w:hAnsi="Times New Roman" w:ascii="Times New Roman"/>
          <w:color w:val="auto"/>
          <w:szCs w:val="24"/>
        </w:rPr>
        <w:tab/>
      </w:r>
      <w:r w:rsidRPr="00363596">
        <w:rPr>
          <w:rFonts w:hAnsi="Times New Roman" w:ascii="Times New Roman"/>
          <w:color w:val="auto"/>
          <w:szCs w:val="24"/>
        </w:rPr>
        <w:tab/>
      </w:r>
      <w:r w:rsidR="00CE480A">
        <w:rPr>
          <w:rFonts w:hAnsi="Times New Roman" w:ascii="Times New Roman"/>
          <w:color w:val="auto"/>
          <w:szCs w:val="24"/>
        </w:rPr>
        <w:tab/>
      </w:r>
      <w:r w:rsidR="00CE480A">
        <w:rPr>
          <w:rFonts w:hAnsi="Times New Roman" w:ascii="Times New Roman"/>
          <w:color w:val="auto"/>
          <w:szCs w:val="24"/>
        </w:rPr>
        <w:tab/>
      </w:r>
      <w:r w:rsidRPr="0036359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64F" w:rsidP="00CE480A" w:rsidR="004272E4">
      <w:pPr>
        <w:pStyle w:val="Podnaslov"/>
        <w:ind w:firstLine="708" w:left="5052"/>
        <w:rPr>
          <w:rFonts w:hAnsi="Times New Roman" w:ascii="Times New Roman"/>
          <w:b w:val="false"/>
          <w:color w:val="auto"/>
          <w:szCs w:val="24"/>
        </w:rPr>
      </w:pPr>
      <w:r w:rsidRPr="00363596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CE480A">
        <w:rPr>
          <w:rFonts w:hAnsi="Times New Roman" w:ascii="Times New Roman"/>
          <w:b w:val="false"/>
          <w:color w:val="auto"/>
          <w:szCs w:val="24"/>
        </w:rPr>
        <w:tab/>
      </w:r>
      <w:r w:rsidR="00CE480A">
        <w:rPr>
          <w:rFonts w:hAnsi="Times New Roman" w:ascii="Times New Roman"/>
          <w:b w:val="false"/>
          <w:color w:val="auto"/>
          <w:szCs w:val="24"/>
        </w:rPr>
        <w:tab/>
      </w:r>
      <w:r w:rsidR="00AB08E3" w:rsidRPr="00363596">
        <w:rPr>
          <w:rFonts w:hAnsi="Times New Roman" w:ascii="Times New Roman"/>
          <w:b w:val="false"/>
          <w:color w:val="auto"/>
          <w:szCs w:val="24"/>
        </w:rPr>
        <w:t>Nikola Ribarić</w:t>
      </w:r>
      <w:r w:rsidR="004272E4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4272E4" w:rsidP="00CE480A" w:rsidR="004272E4">
      <w:pPr>
        <w:pStyle w:val="Podnaslov"/>
        <w:ind w:firstLine="708" w:left="5052"/>
        <w:rPr>
          <w:rFonts w:hAnsi="Times New Roman" w:ascii="Times New Roman"/>
          <w:b w:val="false"/>
          <w:color w:val="auto"/>
          <w:szCs w:val="24"/>
        </w:rPr>
      </w:pPr>
    </w:p>
    <w:p w:rsidRDefault="004272E4" w:rsidP="004272E4" w:rsidR="004272E4">
      <w:pPr>
        <w:pStyle w:val="Podnaslov"/>
        <w:ind w:firstLine="720" w:left="360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Za točnost otpravka – ovlašteni službenik</w:t>
      </w:r>
    </w:p>
    <w:p w:rsidRDefault="004272E4" w:rsidP="004272E4" w:rsidR="00AB08E3" w:rsidRPr="00363596">
      <w:pPr>
        <w:pStyle w:val="Podnaslov"/>
        <w:ind w:firstLine="708" w:left="649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Maja Hajtek</w:t>
      </w:r>
      <w:r w:rsidR="00AB08E3" w:rsidRPr="00363596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06550" w:rsidP="00AB08E3" w:rsidR="00A06550" w:rsidRPr="00363596">
      <w:pPr>
        <w:jc w:val="both"/>
      </w:pPr>
    </w:p>
    <w:p w:rsidRDefault="00A06550" w:rsidP="00A06550" w:rsidR="00675949" w:rsidRPr="00363596">
      <w:pPr>
        <w:jc w:val="both"/>
      </w:pPr>
      <w:r w:rsidRPr="00363596">
        <w:t xml:space="preserve">                                                                         </w:t>
      </w:r>
      <w:r w:rsidR="00A5501A" w:rsidRPr="00363596">
        <w:t xml:space="preserve">                              </w:t>
      </w:r>
      <w:r w:rsidR="00A5501A" w:rsidRPr="00363596">
        <w:tab/>
      </w:r>
    </w:p>
    <w:p w:rsidRDefault="00675949" w:rsidP="00A06550" w:rsidR="00675949" w:rsidRPr="00363596">
      <w:pPr>
        <w:jc w:val="both"/>
        <w:rPr>
          <w:b/>
        </w:rPr>
      </w:pPr>
    </w:p>
    <w:p w:rsidRDefault="004272E4" w:rsidP="0088225A" w:rsidR="004272E4">
      <w:pPr>
        <w:jc w:val="both"/>
      </w:pPr>
    </w:p>
    <w:p w:rsidRDefault="0088225A" w:rsidP="0088225A" w:rsidR="0088225A">
      <w:pPr>
        <w:jc w:val="both"/>
      </w:pPr>
      <w:r>
        <w:t>POUKA O PRAVNOM LIJEKU</w:t>
      </w:r>
    </w:p>
    <w:p w:rsidRDefault="0088225A" w:rsidP="0088225A" w:rsidR="0088225A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</w:t>
      </w:r>
      <w:r w:rsidR="0075060A">
        <w:t xml:space="preserve">odredbama </w:t>
      </w:r>
      <w:r>
        <w:t xml:space="preserve">Ovršnog zakona </w:t>
      </w:r>
      <w:r w:rsidR="0075060A">
        <w:t xml:space="preserve">i to </w:t>
      </w:r>
      <w:r>
        <w:t>istekom trećeg dana od dana objave na e-Oglasnoj ploči.</w:t>
      </w:r>
      <w:r w:rsidR="0075060A">
        <w:t xml:space="preserve"> </w:t>
      </w:r>
    </w:p>
    <w:p w:rsidRDefault="0088225A" w:rsidP="0088225A" w:rsidR="0088225A" w:rsidRPr="00363596">
      <w:pPr>
        <w:jc w:val="both"/>
      </w:pPr>
    </w:p>
    <w:p w:rsidRDefault="006140FF" w:rsidP="00756E77" w:rsidR="006140FF" w:rsidRPr="00363596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sectPr w:rsidSect="00FC370A" w:rsidR="006140FF" w:rsidRPr="00363596">
      <w:headerReference w:type="even" r:id="rId10"/>
      <w:headerReference w:type="default" r:id="rId11"/>
      <w:headerReference w:type="first" r:id="rId12"/>
      <w:pgSz w:h="16838" w:w="11906"/>
      <w:pgMar w:gutter="0" w:footer="709" w:header="709" w:left="1440" w:bottom="899" w:right="1286" w:top="125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29FC" w:rsidR="008329FC">
      <w:r>
        <w:separator/>
      </w:r>
    </w:p>
  </w:endnote>
  <w:endnote w:id="0" w:type="continuationSeparator">
    <w:p w:rsidRDefault="008329FC" w:rsidR="008329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29FC" w:rsidR="008329FC">
      <w:r>
        <w:separator/>
      </w:r>
    </w:p>
  </w:footnote>
  <w:footnote w:id="0" w:type="continuationSeparator">
    <w:p w:rsidRDefault="008329FC" w:rsidR="008329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0B60" w:rsidP="00562A49" w:rsidR="00F30B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0B60" w:rsidR="00F30B60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0B60" w:rsidP="00562A49" w:rsidR="00F30B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0052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8821C3" w:rsidP="0079216B" w:rsidR="00F30B60" w:rsidRPr="00675949">
    <w:pPr>
      <w:rPr>
        <w:rFonts w:cs="Arial" w:hAnsi="Arial" w:ascii="Arial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</w:t>
    </w:r>
    <w:r>
      <w:rPr>
        <w:lang w:val="pt-BR"/>
      </w:rPr>
      <w:t>72</w:t>
    </w:r>
    <w:r w:rsidRPr="00264673">
      <w:rPr>
        <w:lang w:val="pt-BR"/>
      </w:rPr>
      <w:t>.</w:t>
    </w:r>
    <w:r>
      <w:rPr>
        <w:lang w:val="pt-BR"/>
      </w:rPr>
      <w:t xml:space="preserve"> </w:t>
    </w:r>
    <w:r w:rsidRPr="00264673">
      <w:rPr>
        <w:lang w:val="pt-BR"/>
      </w:rPr>
      <w:t>St-</w:t>
    </w:r>
    <w:r>
      <w:rPr>
        <w:lang w:val="pt-BR"/>
      </w:rPr>
      <w:t>1498/2017-123</w:t>
    </w:r>
  </w:p>
  <w:p w:rsidRDefault="00F30B60" w:rsidR="00F30B60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515F" w:rsidR="0031515F">
    <w:pPr>
      <w:pStyle w:val="Zaglavlje"/>
    </w:pPr>
    <w:r>
      <w:rPr>
        <w:lang w:val="pt-BR"/>
      </w:rPr>
      <w:tab/>
    </w:r>
    <w:r>
      <w:rPr>
        <w:lang w:val="pt-BR"/>
      </w:rPr>
      <w:tab/>
      <w:t>72</w:t>
    </w:r>
    <w:r w:rsidRPr="00264673">
      <w:rPr>
        <w:lang w:val="pt-BR"/>
      </w:rPr>
      <w:t>.</w:t>
    </w:r>
    <w:r w:rsidR="00825AEC">
      <w:rPr>
        <w:lang w:val="pt-BR"/>
      </w:rPr>
      <w:t xml:space="preserve"> </w:t>
    </w:r>
    <w:r w:rsidRPr="00264673">
      <w:rPr>
        <w:lang w:val="pt-BR"/>
      </w:rPr>
      <w:t>St-</w:t>
    </w:r>
    <w:r w:rsidR="0026395B">
      <w:rPr>
        <w:lang w:val="pt-BR"/>
      </w:rPr>
      <w:t>1498/2017</w:t>
    </w:r>
    <w:r w:rsidR="008821C3">
      <w:rPr>
        <w:lang w:val="pt-BR"/>
      </w:rPr>
      <w:t>-123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F580C"/>
    <w:multiLevelType w:val="hybridMultilevel"/>
    <w:tmpl w:val="B798E572"/>
    <w:lvl w:tplc="5DB8B9EA" w:ilvl="0">
      <w:start w:val="1"/>
      <w:numFmt w:val="upperLetter"/>
      <w:lvlText w:val="%1)"/>
      <w:lvlJc w:val="left"/>
      <w:pPr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8B5583"/>
    <w:multiLevelType w:val="hybridMultilevel"/>
    <w:tmpl w:val="6EBC9C2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E12608D"/>
    <w:multiLevelType w:val="hybridMultilevel"/>
    <w:tmpl w:val="4C2EF150"/>
    <w:lvl w:tplc="B0401574" w:ilvl="0">
      <w:start w:val="2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BDC5D41"/>
    <w:multiLevelType w:val="hybridMultilevel"/>
    <w:tmpl w:val="00F4D1CE"/>
    <w:lvl w:tplc="42C83D74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C37614"/>
    <w:multiLevelType w:val="hybridMultilevel"/>
    <w:tmpl w:val="B798E572"/>
    <w:lvl w:tplc="5DB8B9EA" w:ilvl="0">
      <w:start w:val="1"/>
      <w:numFmt w:val="upperLetter"/>
      <w:lvlText w:val="%1)"/>
      <w:lvlJc w:val="left"/>
      <w:pPr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1304BF4"/>
    <w:multiLevelType w:val="hybridMultilevel"/>
    <w:tmpl w:val="7F2C5ED4"/>
    <w:lvl w:tplc="80EAF004" w:ilvl="0">
      <w:start w:val="7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62C43EA8"/>
    <w:multiLevelType w:val="hybridMultilevel"/>
    <w:tmpl w:val="EC228B20"/>
    <w:lvl w:tplc="F59E725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4EB30A5"/>
    <w:multiLevelType w:val="hybridMultilevel"/>
    <w:tmpl w:val="712E6F48"/>
    <w:lvl w:tplc="0A5E2204" w:ilvl="0">
      <w:start w:val="7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0"/>
  </w:num>
  <w:num w:numId="8">
    <w:abstractNumId w:val="2"/>
  </w:num>
  <w:num w:numId="9">
    <w:abstractNumId w:val="9"/>
  </w:num>
  <w:num w:numId="10">
    <w:abstractNumId w:val="1"/>
  </w:num>
  <w:num w:numId="11">
    <w:abstractNumId w:val="11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6550"/>
    <w:rsid w:val="00040765"/>
    <w:rsid w:val="00040ED0"/>
    <w:rsid w:val="00046BDE"/>
    <w:rsid w:val="00053025"/>
    <w:rsid w:val="0006157A"/>
    <w:rsid w:val="00066F33"/>
    <w:rsid w:val="00074CF3"/>
    <w:rsid w:val="00080635"/>
    <w:rsid w:val="00080E16"/>
    <w:rsid w:val="000A4AFB"/>
    <w:rsid w:val="000A69E9"/>
    <w:rsid w:val="000C1347"/>
    <w:rsid w:val="000D44F6"/>
    <w:rsid w:val="000D79BE"/>
    <w:rsid w:val="000F2085"/>
    <w:rsid w:val="00101B47"/>
    <w:rsid w:val="00117DBF"/>
    <w:rsid w:val="001220FA"/>
    <w:rsid w:val="00126E8D"/>
    <w:rsid w:val="00170B4A"/>
    <w:rsid w:val="00173C13"/>
    <w:rsid w:val="001F457B"/>
    <w:rsid w:val="00211A9F"/>
    <w:rsid w:val="00215D83"/>
    <w:rsid w:val="00227B04"/>
    <w:rsid w:val="00235783"/>
    <w:rsid w:val="00252C4E"/>
    <w:rsid w:val="00254E80"/>
    <w:rsid w:val="0026395B"/>
    <w:rsid w:val="00293F4F"/>
    <w:rsid w:val="0031515F"/>
    <w:rsid w:val="003153FC"/>
    <w:rsid w:val="0034025C"/>
    <w:rsid w:val="003533E3"/>
    <w:rsid w:val="00363596"/>
    <w:rsid w:val="00370714"/>
    <w:rsid w:val="0037564F"/>
    <w:rsid w:val="00377B6D"/>
    <w:rsid w:val="00385507"/>
    <w:rsid w:val="003A0FBD"/>
    <w:rsid w:val="003A6CE4"/>
    <w:rsid w:val="003C48C0"/>
    <w:rsid w:val="003C780B"/>
    <w:rsid w:val="004023D9"/>
    <w:rsid w:val="00412D29"/>
    <w:rsid w:val="0041796D"/>
    <w:rsid w:val="00426BC0"/>
    <w:rsid w:val="004272E4"/>
    <w:rsid w:val="00443285"/>
    <w:rsid w:val="00450FAB"/>
    <w:rsid w:val="004674B5"/>
    <w:rsid w:val="004A3864"/>
    <w:rsid w:val="004B506E"/>
    <w:rsid w:val="004B5A32"/>
    <w:rsid w:val="004E694A"/>
    <w:rsid w:val="004F175D"/>
    <w:rsid w:val="004F6ACF"/>
    <w:rsid w:val="00503A00"/>
    <w:rsid w:val="00506642"/>
    <w:rsid w:val="005175BC"/>
    <w:rsid w:val="00534411"/>
    <w:rsid w:val="005353C8"/>
    <w:rsid w:val="00543DE1"/>
    <w:rsid w:val="005525DB"/>
    <w:rsid w:val="00562A49"/>
    <w:rsid w:val="00577C20"/>
    <w:rsid w:val="00592DF9"/>
    <w:rsid w:val="005F3221"/>
    <w:rsid w:val="00602D9D"/>
    <w:rsid w:val="006140FF"/>
    <w:rsid w:val="006142AB"/>
    <w:rsid w:val="0062475D"/>
    <w:rsid w:val="00636F18"/>
    <w:rsid w:val="006636C1"/>
    <w:rsid w:val="00675949"/>
    <w:rsid w:val="0069024E"/>
    <w:rsid w:val="006D70BD"/>
    <w:rsid w:val="006F6D75"/>
    <w:rsid w:val="007224D8"/>
    <w:rsid w:val="0075060A"/>
    <w:rsid w:val="00756E77"/>
    <w:rsid w:val="00760A88"/>
    <w:rsid w:val="007628F2"/>
    <w:rsid w:val="0078579F"/>
    <w:rsid w:val="00786D3B"/>
    <w:rsid w:val="0079216B"/>
    <w:rsid w:val="00792899"/>
    <w:rsid w:val="007C13F2"/>
    <w:rsid w:val="007C5D92"/>
    <w:rsid w:val="007D2165"/>
    <w:rsid w:val="007F4A55"/>
    <w:rsid w:val="007F7252"/>
    <w:rsid w:val="00825AEC"/>
    <w:rsid w:val="008329FC"/>
    <w:rsid w:val="00834BC3"/>
    <w:rsid w:val="00855F34"/>
    <w:rsid w:val="008821C3"/>
    <w:rsid w:val="0088225A"/>
    <w:rsid w:val="008A286D"/>
    <w:rsid w:val="008E16B8"/>
    <w:rsid w:val="008E61D7"/>
    <w:rsid w:val="008F46AA"/>
    <w:rsid w:val="0091672F"/>
    <w:rsid w:val="00935ABA"/>
    <w:rsid w:val="0095525B"/>
    <w:rsid w:val="00957304"/>
    <w:rsid w:val="00967208"/>
    <w:rsid w:val="00984788"/>
    <w:rsid w:val="00994138"/>
    <w:rsid w:val="009B18F3"/>
    <w:rsid w:val="009B6330"/>
    <w:rsid w:val="009E76A5"/>
    <w:rsid w:val="009F75ED"/>
    <w:rsid w:val="00A03AEE"/>
    <w:rsid w:val="00A06550"/>
    <w:rsid w:val="00A22443"/>
    <w:rsid w:val="00A5501A"/>
    <w:rsid w:val="00A761D1"/>
    <w:rsid w:val="00A851AD"/>
    <w:rsid w:val="00A9261A"/>
    <w:rsid w:val="00AB0657"/>
    <w:rsid w:val="00AB0794"/>
    <w:rsid w:val="00AB08E3"/>
    <w:rsid w:val="00AB6280"/>
    <w:rsid w:val="00AD78B3"/>
    <w:rsid w:val="00B366A1"/>
    <w:rsid w:val="00B553C7"/>
    <w:rsid w:val="00B62267"/>
    <w:rsid w:val="00B94802"/>
    <w:rsid w:val="00BB71D3"/>
    <w:rsid w:val="00BD6712"/>
    <w:rsid w:val="00BE4860"/>
    <w:rsid w:val="00BE67A9"/>
    <w:rsid w:val="00BF5784"/>
    <w:rsid w:val="00C00395"/>
    <w:rsid w:val="00C00CB9"/>
    <w:rsid w:val="00C04800"/>
    <w:rsid w:val="00C1159E"/>
    <w:rsid w:val="00C50997"/>
    <w:rsid w:val="00C5481F"/>
    <w:rsid w:val="00C61B24"/>
    <w:rsid w:val="00C66F0D"/>
    <w:rsid w:val="00C930D2"/>
    <w:rsid w:val="00CA52A0"/>
    <w:rsid w:val="00CB4B08"/>
    <w:rsid w:val="00CE480A"/>
    <w:rsid w:val="00D04D33"/>
    <w:rsid w:val="00D23C12"/>
    <w:rsid w:val="00D26645"/>
    <w:rsid w:val="00D3461B"/>
    <w:rsid w:val="00D3675E"/>
    <w:rsid w:val="00D87EC8"/>
    <w:rsid w:val="00DA0D7A"/>
    <w:rsid w:val="00DD2625"/>
    <w:rsid w:val="00DD5903"/>
    <w:rsid w:val="00DF739F"/>
    <w:rsid w:val="00E07F2B"/>
    <w:rsid w:val="00E4507C"/>
    <w:rsid w:val="00E63F0F"/>
    <w:rsid w:val="00E7442B"/>
    <w:rsid w:val="00EA0C10"/>
    <w:rsid w:val="00EA250F"/>
    <w:rsid w:val="00EA3300"/>
    <w:rsid w:val="00EB409D"/>
    <w:rsid w:val="00EB5DFA"/>
    <w:rsid w:val="00EC0052"/>
    <w:rsid w:val="00EC48F6"/>
    <w:rsid w:val="00ED39D7"/>
    <w:rsid w:val="00EF108D"/>
    <w:rsid w:val="00F24E6F"/>
    <w:rsid w:val="00F30B60"/>
    <w:rsid w:val="00F313A0"/>
    <w:rsid w:val="00F357A6"/>
    <w:rsid w:val="00F37815"/>
    <w:rsid w:val="00F379B1"/>
    <w:rsid w:val="00F51965"/>
    <w:rsid w:val="00F51A08"/>
    <w:rsid w:val="00F62F20"/>
    <w:rsid w:val="00F66A66"/>
    <w:rsid w:val="00F9070F"/>
    <w:rsid w:val="00F94AF8"/>
    <w:rsid w:val="00FC370A"/>
    <w:rsid w:val="00FD2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655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06550"/>
    <w:rPr>
      <w:rFonts w:cs="Arial" w:hAnsi="Arial" w:ascii="Arial"/>
      <w:sz w:val="22"/>
    </w:rPr>
  </w:style>
  <w:style w:styleId="Zaglavlje" w:type="paragraph">
    <w:name w:val="header"/>
    <w:basedOn w:val="Normal"/>
    <w:rsid w:val="00A065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550"/>
  </w:style>
  <w:style w:styleId="Tekstbalonia" w:type="paragraph">
    <w:name w:val="Balloon Text"/>
    <w:basedOn w:val="Normal"/>
    <w:semiHidden/>
    <w:rsid w:val="0067594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62A49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AB08E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link w:val="Podnaslov"/>
    <w:rsid w:val="00AB08E3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34BC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72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72E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72E4"/>
    <w:rPr>
      <w:rFonts w:cs="Times New Roman"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72E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72E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655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06550"/>
    <w:rPr>
      <w:rFonts w:ascii="Arial" w:cs="Arial" w:hAnsi="Arial"/>
      <w:sz w:val="22"/>
    </w:rPr>
  </w:style>
  <w:style w:styleId="Zaglavlje" w:type="paragraph">
    <w:name w:val="header"/>
    <w:basedOn w:val="Normal"/>
    <w:rsid w:val="00A065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550"/>
  </w:style>
  <w:style w:styleId="Tekstbalonia" w:type="paragraph">
    <w:name w:val="Balloon Text"/>
    <w:basedOn w:val="Normal"/>
    <w:semiHidden/>
    <w:rsid w:val="0067594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62A49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AB08E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link w:val="Podnaslov"/>
    <w:rsid w:val="00AB08E3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34BC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72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72E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72E4"/>
    <w:rPr>
      <w:rFonts w:ascii="Times New Roman" w:cs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72E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72E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414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42024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57917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430652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24780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7751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985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743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8544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7957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33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6616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656866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76843227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2312367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165376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74013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672028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1773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0354170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2641504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309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2019.</izvorni_sadrzaj>
    <derivirana_varijabla naziv="DomainObject.DatumDonosenjaOdluke_1">19.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1498</izvorni_sadrzaj>
    <derivirana_varijabla naziv="DomainObject.Predmet.Broj_1">1498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St-1498/2017</izvorni_sadrzaj>
    <derivirana_varijabla naziv="DomainObject.Predmet.OznakaBroj_1">St-1498/2017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MONTMONTAŽA-PLINOVODOVOD d.o.o. zastupanog po punomoćniku Tamara Igrec</izvorni_sadrzaj>
    <derivirana_varijabla naziv="DomainObject.Predmet.ProtustrankaFormated_1">  MONTMONTAŽA-PLINOVODOVOD d.o.o. zastupanog po punomoćniku Tamara Igrec</derivirana_varijabla>
  </DomainObject.Predmet.ProtustrankaFormated>
  <DomainObject.Predmet.ProtustrankaFormatedOIB>
    <izvorni_sadrzaj>  MONTMONTAŽA-PLINOVODOVOD d.o.o., OIB 48137524285 zastupanog po punomoćniku Tamara Igrec</izvorni_sadrzaj>
    <derivirana_varijabla naziv="DomainObject.Predmet.ProtustrankaFormatedOIB_1">  MONTMONTAŽA-PLINOVODOVOD d.o.o., OIB 48137524285 zastupanog po punomoćniku Tamara Igrec</derivirana_varijabla>
  </DomainObject.Predmet.ProtustrankaFormatedOIB>
  <DomainObject.Predmet.ProtustrankaFormatedWithAdress>
    <izvorni_sadrzaj> MONTMONTAŽA-PLINOVODOVOD d.o.o., CMP Savica Šanci 123, 10000 Zagreb zastupanog po punomoćniku Tamara Igrec</izvorni_sadrzaj>
    <derivirana_varijabla naziv="DomainObject.Predmet.ProtustrankaFormatedWithAdress_1"> MONTMONTAŽA-PLINOVODOVOD d.o.o., CMP Savica Šanci 123, 10000 Zagreb zastupanog po punomoćniku Tamara Igrec</derivirana_varijabla>
  </DomainObject.Predmet.ProtustrankaFormatedWithAdress>
  <DomainObject.Predmet.ProtustrankaFormatedWithAdressOIB>
    <izvorni_sadrzaj> MONTMONTAŽA-PLINOVODOVOD d.o.o., OIB 48137524285, CMP Savica Šanci 123, 10000 Zagreb zastupanog po punomoćniku Tamara Igrec</izvorni_sadrzaj>
    <derivirana_varijabla naziv="DomainObject.Predmet.ProtustrankaFormatedWithAdressOIB_1"> MONTMONTAŽA-PLINOVODOVOD d.o.o., OIB 48137524285, CMP Savica Šanci 123, 10000 Zagreb zastupanog po punomoćniku Tamara Igrec</derivirana_varijabla>
  </DomainObject.Predmet.ProtustrankaFormatedWithAdressOIB>
  <DomainObject.Predmet.ProtustrankaWithAdress>
    <izvorni_sadrzaj>MONTMONTAŽA-PLINOVODOVOD d.o.o. CMP Savica Šanci 123, 10000 Zagreb</izvorni_sadrzaj>
    <derivirana_varijabla naziv="DomainObject.Predmet.ProtustrankaWithAdress_1">MONTMONTAŽA-PLINOVODOVOD d.o.o. CMP Savica Šanci 123, 10000 Zagreb</derivirana_varijabla>
  </DomainObject.Predmet.ProtustrankaWithAdress>
  <DomainObject.Predmet.ProtustrankaWithAdressOIB>
    <izvorni_sadrzaj>MONTMONTAŽA-PLINOVODOVOD d.o.o., OIB 48137524285, CMP Savica Šanci 123, 10000 Zagreb</izvorni_sadrzaj>
    <derivirana_varijabla naziv="DomainObject.Predmet.ProtustrankaWithAdressOIB_1">MONTMONTAŽA-PLINOVODOVOD d.o.o., OIB 48137524285, CMP Savica Šanci 123, 10000 Zagreb</derivirana_varijabla>
  </DomainObject.Predmet.ProtustrankaWithAdressOIB>
  <DomainObject.Predmet.ProtustrankaNazivFormated>
    <izvorni_sadrzaj>MONTMONTAŽA-PLINOVODOVOD d.o.o.</izvorni_sadrzaj>
    <derivirana_varijabla naziv="DomainObject.Predmet.ProtustrankaNazivFormated_1">MONTMONTAŽA-PLINOVODOVOD d.o.o.</derivirana_varijabla>
  </DomainObject.Predmet.ProtustrankaNazivFormated>
  <DomainObject.Predmet.ProtustrankaNazivFormatedOIB>
    <izvorni_sadrzaj>MONTMONTAŽA-PLINOVODOVOD d.o.o., OIB 48137524285</izvorni_sadrzaj>
    <derivirana_varijabla naziv="DomainObject.Predmet.ProtustrankaNazivFormatedOIB_1">MONTMONTAŽA-PLINOVODOVOD d.o.o., OIB 48137524285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PA-EL d.o.o.</izvorni_sadrzaj>
    <derivirana_varijabla naziv="DomainObject.Predmet.StrankaFormated_1">  PA-EL d.o.o.</derivirana_varijabla>
  </DomainObject.Predmet.StrankaFormated>
  <DomainObject.Predmet.StrankaFormatedOIB>
    <izvorni_sadrzaj>  PA-EL d.o.o., OIB 56740849320</izvorni_sadrzaj>
    <derivirana_varijabla naziv="DomainObject.Predmet.StrankaFormatedOIB_1">  PA-EL d.o.o., OIB 56740849320</derivirana_varijabla>
  </DomainObject.Predmet.StrankaFormatedOIB>
  <DomainObject.Predmet.StrankaFormatedWithAdress>
    <izvorni_sadrzaj> PA-EL d.o.o., Dubrovčan 33/B, Veliko Trgovišće</izvorni_sadrzaj>
    <derivirana_varijabla naziv="DomainObject.Predmet.StrankaFormatedWithAdress_1"> PA-EL d.o.o., Dubrovčan 33/B, Veliko Trgovišće</derivirana_varijabla>
  </DomainObject.Predmet.StrankaFormatedWithAdress>
  <DomainObject.Predmet.StrankaFormatedWithAdressOIB>
    <izvorni_sadrzaj> PA-EL d.o.o., OIB 56740849320, Dubrovčan 33/B, Veliko Trgovišće</izvorni_sadrzaj>
    <derivirana_varijabla naziv="DomainObject.Predmet.StrankaFormatedWithAdressOIB_1"> PA-EL d.o.o., OIB 56740849320, Dubrovčan 33/B, Veliko Trgovišće</derivirana_varijabla>
  </DomainObject.Predmet.StrankaFormatedWithAdressOIB>
  <DomainObject.Predmet.StrankaWithAdress>
    <izvorni_sadrzaj>PA-EL d.o.o. Dubrovčan 33/B,Veliko Trgovišće</izvorni_sadrzaj>
    <derivirana_varijabla naziv="DomainObject.Predmet.StrankaWithAdress_1">PA-EL d.o.o. Dubrovčan 33/B,Veliko Trgovišće</derivirana_varijabla>
  </DomainObject.Predmet.StrankaWithAdress>
  <DomainObject.Predmet.StrankaWithAdressOIB>
    <izvorni_sadrzaj>PA-EL d.o.o., OIB 56740849320, Dubrovčan 33/B,Veliko Trgovišće</izvorni_sadrzaj>
    <derivirana_varijabla naziv="DomainObject.Predmet.StrankaWithAdressOIB_1">PA-EL d.o.o., OIB 56740849320, Dubrovčan 33/B,Veliko Trgovišće</derivirana_varijabla>
  </DomainObject.Predmet.StrankaWithAdressOIB>
  <DomainObject.Predmet.StrankaNazivFormated>
    <izvorni_sadrzaj>PA-EL d.o.o.</izvorni_sadrzaj>
    <derivirana_varijabla naziv="DomainObject.Predmet.StrankaNazivFormated_1">PA-EL d.o.o.</derivirana_varijabla>
  </DomainObject.Predmet.StrankaNazivFormated>
  <DomainObject.Predmet.StrankaNazivFormatedOIB>
    <izvorni_sadrzaj>PA-EL d.o.o., OIB 56740849320</izvorni_sadrzaj>
    <derivirana_varijabla naziv="DomainObject.Predmet.StrankaNazivFormatedOIB_1">PA-EL d.o.o., OIB 56740849320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PA-EL d.o.o.</item>
    </izvorni_sadrzaj>
    <derivirana_varijabla naziv="DomainObject.Predmet.StrankaListFormated_1">
      <item>PA-EL d.o.o.</item>
    </derivirana_varijabla>
  </DomainObject.Predmet.StrankaListFormated>
  <DomainObject.Predmet.StrankaListFormatedOIB>
    <izvorni_sadrzaj>
      <item>PA-EL d.o.o., OIB 56740849320</item>
    </izvorni_sadrzaj>
    <derivirana_varijabla naziv="DomainObject.Predmet.StrankaListFormatedOIB_1">
      <item>PA-EL d.o.o., OIB 56740849320</item>
    </derivirana_varijabla>
  </DomainObject.Predmet.StrankaListFormatedOIB>
  <DomainObject.Predmet.StrankaListFormatedWithAdress>
    <izvorni_sadrzaj>
      <item>PA-EL d.o.o., Dubrovčan 33/B, Veliko Trgovišće</item>
    </izvorni_sadrzaj>
    <derivirana_varijabla naziv="DomainObject.Predmet.StrankaListFormatedWithAdress_1">
      <item>PA-EL d.o.o., Dubrovčan 33/B, Veliko Trgovišće</item>
    </derivirana_varijabla>
  </DomainObject.Predmet.StrankaListFormatedWithAdress>
  <DomainObject.Predmet.StrankaListFormatedWithAdressOIB>
    <izvorni_sadrzaj>
      <item>PA-EL d.o.o., OIB 56740849320, Dubrovčan 33/B, Veliko Trgovišće</item>
    </izvorni_sadrzaj>
    <derivirana_varijabla naziv="DomainObject.Predmet.StrankaListFormatedWithAdressOIB_1">
      <item>PA-EL d.o.o., OIB 56740849320, Dubrovčan 33/B, Veliko Trgovišće</item>
    </derivirana_varijabla>
  </DomainObject.Predmet.StrankaListFormatedWithAdressOIB>
  <DomainObject.Predmet.StrankaListNazivFormated>
    <izvorni_sadrzaj>
      <item>PA-EL d.o.o.</item>
    </izvorni_sadrzaj>
    <derivirana_varijabla naziv="DomainObject.Predmet.StrankaListNazivFormated_1">
      <item>PA-EL d.o.o.</item>
    </derivirana_varijabla>
  </DomainObject.Predmet.StrankaListNazivFormated>
  <DomainObject.Predmet.StrankaListNazivFormatedOIB>
    <izvorni_sadrzaj>
      <item>PA-EL d.o.o., OIB 56740849320</item>
    </izvorni_sadrzaj>
    <derivirana_varijabla naziv="DomainObject.Predmet.StrankaListNazivFormatedOIB_1">
      <item>PA-EL d.o.o., OIB 56740849320</item>
    </derivirana_varijabla>
  </DomainObject.Predmet.StrankaListNazivFormatedOIB>
  <DomainObject.Predmet.ProtuStrankaListFormated>
    <izvorni_sadrzaj>
      <item>MONTMONTAŽA-PLINOVODOVOD d.o.o. zastupanog po punomoćniku Tamara Igrec</item>
    </izvorni_sadrzaj>
    <derivirana_varijabla naziv="DomainObject.Predmet.ProtuStrankaListFormated_1">
      <item>MONTMONTAŽA-PLINOVODOVOD d.o.o. zastupanog po punomoćniku Tamara Igrec</item>
    </derivirana_varijabla>
  </DomainObject.Predmet.ProtuStrankaListFormated>
  <DomainObject.Predmet.ProtuStrankaListFormatedOIB>
    <izvorni_sadrzaj>
      <item>MONTMONTAŽA-PLINOVODOVOD d.o.o., OIB 48137524285 zastupanog po punomoćniku Tamara Igrec</item>
    </izvorni_sadrzaj>
    <derivirana_varijabla naziv="DomainObject.Predmet.ProtuStrankaListFormatedOIB_1">
      <item>MONTMONTAŽA-PLINOVODOVOD d.o.o., OIB 48137524285 zastupanog po punomoćniku Tamara Igrec</item>
    </derivirana_varijabla>
  </DomainObject.Predmet.ProtuStrankaListFormatedOIB>
  <DomainObject.Predmet.ProtuStrankaListFormatedWithAdress>
    <izvorni_sadrzaj>
      <item>MONTMONTAŽA-PLINOVODOVOD d.o.o., CMP Savica Šanci 123, 10000 Zagreb zastupanog po punomoćniku Tamara Igrec</item>
    </izvorni_sadrzaj>
    <derivirana_varijabla naziv="DomainObject.Predmet.ProtuStrankaListFormatedWithAdress_1">
      <item>MONTMONTAŽA-PLINOVODOVOD d.o.o., CMP Savica Šanci 123, 10000 Zagreb zastupanog po punomoćniku Tamara Igrec</item>
    </derivirana_varijabla>
  </DomainObject.Predmet.ProtuStrankaListFormatedWithAdress>
  <DomainObject.Predmet.ProtuStrankaListFormatedWithAdressOIB>
    <izvorni_sadrzaj>
      <item>MONTMONTAŽA-PLINOVODOVOD d.o.o., OIB 48137524285, CMP Savica Šanci 123, 10000 Zagreb zastupanog po punomoćniku Tamara Igrec</item>
    </izvorni_sadrzaj>
    <derivirana_varijabla naziv="DomainObject.Predmet.ProtuStrankaListFormatedWithAdressOIB_1">
      <item>MONTMONTAŽA-PLINOVODOVOD d.o.o., OIB 48137524285, CMP Savica Šanci 123, 10000 Zagreb zastupanog po punomoćniku Tamara Igrec</item>
    </derivirana_varijabla>
  </DomainObject.Predmet.ProtuStrankaListFormatedWithAdressOIB>
  <DomainObject.Predmet.ProtuStrankaListNazivFormated>
    <izvorni_sadrzaj>
      <item>MONTMONTAŽA-PLINOVODOVOD d.o.o.</item>
    </izvorni_sadrzaj>
    <derivirana_varijabla naziv="DomainObject.Predmet.ProtuStrankaListNazivFormated_1">
      <item>MONTMONTAŽA-PLINOVODOVOD d.o.o.</item>
    </derivirana_varijabla>
  </DomainObject.Predmet.ProtuStrankaListNazivFormated>
  <DomainObject.Predmet.ProtuStrankaListNazivFormatedOIB>
    <izvorni_sadrzaj>
      <item>MONTMONTAŽA-PLINOVODOVOD d.o.o., OIB 48137524285</item>
    </izvorni_sadrzaj>
    <derivirana_varijabla naziv="DomainObject.Predmet.ProtuStrankaListNazivFormatedOIB_1">
      <item>MONTMONTAŽA-PLINOVODOVOD d.o.o., OIB 48137524285</item>
    </derivirana_varijabla>
  </DomainObject.Predmet.ProtuStrankaListNazivFormatedOIB>
  <DomainObject.Predmet.OstaliListFormated>
    <izvorni_sadrzaj>
      <item>Tamara Igrec punomoćnik sudionika u postupku MONTMONTAŽA-PLINOVODOVOD d.o.o.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  <item>Branimir Sabioni</item>
      <item>Odvjetničko društvo Župić &amp; partneri d.o.o</item>
      <item>Tomo Garić</item>
    </izvorni_sadrzaj>
    <derivirana_varijabla naziv="DomainObject.Predmet.OstaliListFormated_1">
      <item>Tamara Igrec punomoćnik sudionika u postupku MONTMONTAŽA-PLINOVODOVOD d.o.o.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  <item>Branimir Sabioni</item>
      <item>Odvjetničko društvo Župić &amp; partneri d.o.o</item>
      <item>Tomo Garić</item>
    </derivirana_varijabla>
  </DomainObject.Predmet.OstaliListFormated>
  <DomainObject.Predmet.OstaliListFormatedOIB>
    <izvorni_sadrzaj>
      <item>Tamara Igrec punomoćnik sudionika u postupku MONTMONTAŽA-PLINOVODOVOD d.o.o.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  <item>Branimir Sabioni, OIB 46448621696</item>
      <item>Odvjetničko društvo Župić &amp; partneri d.o.o, OIB 42524586447</item>
      <item>Tomo Garić, OIB 95091095662</item>
    </izvorni_sadrzaj>
    <derivirana_varijabla naziv="DomainObject.Predmet.OstaliListFormatedOIB_1">
      <item>Tamara Igrec punomoćnik sudionika u postupku MONTMONTAŽA-PLINOVODOVOD d.o.o.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  <item>Branimir Sabioni, OIB 46448621696</item>
      <item>Odvjetničko društvo Župić &amp; partneri d.o.o, OIB 42524586447</item>
      <item>Tomo Garić, OIB 95091095662</item>
    </derivirana_varijabla>
  </DomainObject.Predmet.OstaliListFormatedOIB>
  <DomainObject.Predmet.OstaliListFormatedWithAdress>
    <izvorni_sadrzaj>
      <item>Tamara Igrec, Đorđićeva 3 b, 10000 Zagreb punomoćnik sudionika u postupku MONTMONTAŽA-PLINOVODOVOD d.o.o.</item>
      <item>Financijska agencija, Ulica grada Vukovara 70, 10000 Zagreb</item>
      <item>Kristina Krajačić, K.Š. Đalskog 4, 49210 Zabok</item>
      <item>Davor Petera, Srebrnjak 84, 10000 Zagreb</item>
      <item>Zdenko Lalić, Palinovečka 49, 10000 Zagreb</item>
      <item>RH, MF, Porezna uprava, Av. Dubrovnik 32, 10000 Zagreb</item>
      <item>Županijsko državno odvjetništvo u Zagrebu</item>
      <item>RH Ministarstvo pravosuđa, Ul. grada Vukovara 49, 10000 Zagreb</item>
      <item>Općinski sud u Novom Zagrebu, zk odjel Samobor, Obrtnička 2, 10430 Samobor</item>
      <item>Općinski sud u Novom Zagrebu, zk odjel Novi Zagreb, Turinina 3, 10000 Zagreb</item>
      <item>Općinski sud u Osijeku, Europske avenije 7, 31000 Osijek</item>
      <item>HŽ PUTNIČKI PRIJEVOZ d.o.o. za prijevoz putnika, Strojarska cesta 11, 10000 Zagreb</item>
      <item>MONTMONTAŽA dioničko društvo za inženjering i izgradnju, Rakitnica 2, 10000 Zagreb</item>
      <item>Nenad Cetinja, Horvaćanska cesta 17A/VII, 10000 Zagreb</item>
      <item>DDServis društvo s ograničenom odgovornošću za proizvodnju, trgovinu i usluge, Sisačka cesta, III odvojak 7, 10000 Zagreb</item>
      <item>Ranka Rukljač, Kršnjavoga 9, 10000 Zagreb</item>
      <item>ZOU Dragoslav Zuber i Senka Zuber Šanjek, Braće Radić 7, 42000 Varaždin</item>
      <item>Branimir Sabioni, Slovenska 3, 10000 Zagreb</item>
      <item>Odvjetničko društvo Župić &amp; partneri d.o.o, Radnička cesta 37B, 10000 Zagreb</item>
      <item>Tomo Garić, Dore Pejačević 1, 10000 Zagreb</item>
    </izvorni_sadrzaj>
    <derivirana_varijabla naziv="DomainObject.Predmet.OstaliListFormatedWithAdress_1">
      <item>Tamara Igrec, Đorđićeva 3 b, 10000 Zagreb punomoćnik sudionika u postupku MONTMONTAŽA-PLINOVODOVOD d.o.o.</item>
      <item>Financijska agencija, Ulica grada Vukovara 70, 10000 Zagreb</item>
      <item>Kristina Krajačić, K.Š. Đalskog 4, 49210 Zabok</item>
      <item>Davor Petera, Srebrnjak 84, 10000 Zagreb</item>
      <item>Zdenko Lalić, Palinovečka 49, 10000 Zagreb</item>
      <item>RH, MF, Porezna uprava, Av. Dubrovnik 32, 10000 Zagreb</item>
      <item>Županijsko državno odvjetništvo u Zagrebu</item>
      <item>RH Ministarstvo pravosuđa, Ul. grada Vukovara 49, 10000 Zagreb</item>
      <item>Općinski sud u Novom Zagrebu, zk odjel Samobor, Obrtnička 2, 10430 Samobor</item>
      <item>Općinski sud u Novom Zagrebu, zk odjel Novi Zagreb, Turinina 3, 10000 Zagreb</item>
      <item>Općinski sud u Osijeku, Europske avenije 7, 31000 Osijek</item>
      <item>HŽ PUTNIČKI PRIJEVOZ d.o.o. za prijevoz putnika, Strojarska cesta 11, 10000 Zagreb</item>
      <item>MONTMONTAŽA dioničko društvo za inženjering i izgradnju, Rakitnica 2, 10000 Zagreb</item>
      <item>Nenad Cetinja, Horvaćanska cesta 17A/VII, 10000 Zagreb</item>
      <item>DDServis društvo s ograničenom odgovornošću za proizvodnju, trgovinu i usluge, Sisačka cesta, III odvojak 7, 10000 Zagreb</item>
      <item>Ranka Rukljač, Kršnjavoga 9, 10000 Zagreb</item>
      <item>ZOU Dragoslav Zuber i Senka Zuber Šanjek, Braće Radić 7, 42000 Varaždin</item>
      <item>Branimir Sabioni, Slovenska 3, 10000 Zagreb</item>
      <item>Odvjetničko društvo Župić &amp; partneri d.o.o, Radnička cesta 37B, 10000 Zagreb</item>
      <item>Tomo Garić, Dore Pejačević 1, 10000 Zagreb</item>
    </derivirana_varijabla>
  </DomainObject.Predmet.OstaliListFormatedWithAdress>
  <DomainObject.Predmet.OstaliListFormatedWithAdressOIB>
    <izvorni_sadrzaj>
      <item>Tamara Igrec, Đorđićeva 3 b, 10000 Zagreb punomoćnik sudionika u postupku MONTMONTAŽA-PLINOVODOVOD d.o.o.</item>
      <item>Financijska agencija, OIB 85821130368, Ulica grada Vukovara 70, 10000 Zagreb</item>
      <item>Kristina Krajačić, K.Š. Đalskog 4, 49210 Zabok</item>
      <item>Davor Petera, OIB 90695323330, Srebrnjak 84, 10000 Zagreb</item>
      <item>Zdenko Lalić, OIB 76678850100, Palinovečka 49, 10000 Zagreb</item>
      <item>RH, MF, Porezna uprava, OIB 18683136487, Av. Dubrovnik 32, 10000 Zagreb</item>
      <item>Županijsko državno odvjetništvo u Zagrebu, OIB 16488001145</item>
      <item>RH Ministarstvo pravosuđa, OIB 26635293339, Ul. grada Vukovara 49, 10000 Zagreb</item>
      <item>Općinski sud u Novom Zagrebu, zk odjel Samobor, Obrtnička 2, 10430 Samobor</item>
      <item>Općinski sud u Novom Zagrebu, zk odjel Novi Zagreb, Turinina 3, 10000 Zagreb</item>
      <item>Općinski sud u Osijeku, OIB 38625793303, Europske avenije 7, 31000 Osijek</item>
      <item>HŽ PUTNIČKI PRIJEVOZ d.o.o. za prijevoz putnika, OIB 80572192786, Strojarska cesta 11, 10000 Zagreb</item>
      <item>MONTMONTAŽA dioničko društvo za inženjering i izgradnju, OIB 48696032271, Rakitnica 2, 10000 Zagreb</item>
      <item>Nenad Cetinja, OIB 15489081131, Horvaćanska cesta 17A/VII, 10000 Zagreb</item>
      <item>DDServis društvo s ograničenom odgovornošću za proizvodnju, trgovinu i usluge, OIB 95325472047, Sisačka cesta, III odvojak 7, 10000 Zagreb</item>
      <item>Ranka Rukljač, OIB 07489757616, Kršnjavoga 9, 10000 Zagreb</item>
      <item>ZOU Dragoslav Zuber i Senka Zuber Šanjek, Braće Radić 7, 42000 Varaždin</item>
      <item>Branimir Sabioni, OIB 46448621696, Slovenska 3, 10000 Zagreb</item>
      <item>Odvjetničko društvo Župić &amp; partneri d.o.o, OIB 42524586447, Radnička cesta 37B, 10000 Zagreb</item>
      <item>Tomo Garić, OIB 95091095662, Dore Pejačević 1, 10000 Zagreb</item>
    </izvorni_sadrzaj>
    <derivirana_varijabla naziv="DomainObject.Predmet.OstaliListFormatedWithAdressOIB_1">
      <item>Tamara Igrec, Đorđićeva 3 b, 10000 Zagreb punomoćnik sudionika u postupku MONTMONTAŽA-PLINOVODOVOD d.o.o.</item>
      <item>Financijska agencija, OIB 85821130368, Ulica grada Vukovara 70, 10000 Zagreb</item>
      <item>Kristina Krajačić, K.Š. Đalskog 4, 49210 Zabok</item>
      <item>Davor Petera, OIB 90695323330, Srebrnjak 84, 10000 Zagreb</item>
      <item>Zdenko Lalić, OIB 76678850100, Palinovečka 49, 10000 Zagreb</item>
      <item>RH, MF, Porezna uprava, OIB 18683136487, Av. Dubrovnik 32, 10000 Zagreb</item>
      <item>Županijsko državno odvjetništvo u Zagrebu, OIB 16488001145</item>
      <item>RH Ministarstvo pravosuđa, OIB 26635293339, Ul. grada Vukovara 49, 10000 Zagreb</item>
      <item>Općinski sud u Novom Zagrebu, zk odjel Samobor, Obrtnička 2, 10430 Samobor</item>
      <item>Općinski sud u Novom Zagrebu, zk odjel Novi Zagreb, Turinina 3, 10000 Zagreb</item>
      <item>Općinski sud u Osijeku, OIB 38625793303, Europske avenije 7, 31000 Osijek</item>
      <item>HŽ PUTNIČKI PRIJEVOZ d.o.o. za prijevoz putnika, OIB 80572192786, Strojarska cesta 11, 10000 Zagreb</item>
      <item>MONTMONTAŽA dioničko društvo za inženjering i izgradnju, OIB 48696032271, Rakitnica 2, 10000 Zagreb</item>
      <item>Nenad Cetinja, OIB 15489081131, Horvaćanska cesta 17A/VII, 10000 Zagreb</item>
      <item>DDServis društvo s ograničenom odgovornošću za proizvodnju, trgovinu i usluge, OIB 95325472047, Sisačka cesta, III odvojak 7, 10000 Zagreb</item>
      <item>Ranka Rukljač, OIB 07489757616, Kršnjavoga 9, 10000 Zagreb</item>
      <item>ZOU Dragoslav Zuber i Senka Zuber Šanjek, Braće Radić 7, 42000 Varaždin</item>
      <item>Branimir Sabioni, OIB 46448621696, Slovenska 3, 10000 Zagreb</item>
      <item>Odvjetničko društvo Župić &amp; partneri d.o.o, OIB 42524586447, Radnička cesta 37B, 10000 Zagreb</item>
      <item>Tomo Garić, OIB 95091095662, Dore Pejačević 1, 10000 Zagreb</item>
    </derivirana_varijabla>
  </DomainObject.Predmet.OstaliListFormatedWithAdressOIB>
  <DomainObject.Predmet.OstaliListNazivFormated>
    <izvorni_sadrzaj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  <item>Branimir Sabioni</item>
      <item>Odvjetničko društvo Župić &amp; partneri d.o.o</item>
      <item>Tomo Garić</item>
    </izvorni_sadrzaj>
    <derivirana_varijabla naziv="DomainObject.Predmet.OstaliListNazivFormated_1"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  <item>Branimir Sabioni</item>
      <item>Odvjetničko društvo Župić &amp; partneri d.o.o</item>
      <item>Tomo Garić</item>
    </derivirana_varijabla>
  </DomainObject.Predmet.OstaliListNazivFormated>
  <DomainObject.Predmet.OstaliListNazivFormatedOIB>
    <izvorni_sadrzaj>
      <item>Tamara Igrec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  <item>Branimir Sabioni, OIB 46448621696</item>
      <item>Odvjetničko društvo Župić &amp; partneri d.o.o, OIB 42524586447</item>
      <item>Tomo Garić, OIB 95091095662</item>
    </izvorni_sadrzaj>
    <derivirana_varijabla naziv="DomainObject.Predmet.OstaliListNazivFormatedOIB_1">
      <item>Tamara Igrec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  <item>Branimir Sabioni, OIB 46448621696</item>
      <item>Odvjetničko društvo Župić &amp; partneri d.o.o, OIB 42524586447</item>
      <item>Tomo Garić, OIB 95091095662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2019.</izvorni_sadrzaj>
    <derivirana_varijabla naziv="DomainObject.Datum_1">19.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PA-EL d.o.o.</izvorni_sadrzaj>
    <derivirana_varijabla naziv="DomainObject.Predmet.StrankaIDrugi_1">PA-EL d.o.o.</derivirana_varijabla>
  </DomainObject.Predmet.StrankaIDrugi>
  <DomainObject.Predmet.ProtustrankaIDrugi>
    <izvorni_sadrzaj>MONTMONTAŽA-PLINOVODOVOD d.o.o.</izvorni_sadrzaj>
    <derivirana_varijabla naziv="DomainObject.Predmet.ProtustrankaIDrugi_1">MONTMONTAŽA-PLINOVODOVOD d.o.o.</derivirana_varijabla>
  </DomainObject.Predmet.ProtustrankaIDrugi>
  <DomainObject.Predmet.StrankaIDrugiAdressOIB>
    <izvorni_sadrzaj>PA-EL d.o.o., OIB 56740849320, Dubrovčan 33/B, Veliko Trgovišće</izvorni_sadrzaj>
    <derivirana_varijabla naziv="DomainObject.Predmet.StrankaIDrugiAdressOIB_1">PA-EL d.o.o., OIB 56740849320, Dubrovčan 33/B, Veliko Trgovišće</derivirana_varijabla>
  </DomainObject.Predmet.StrankaIDrugiAdressOIB>
  <DomainObject.Predmet.ProtustrankaIDrugiAdressOIB>
    <izvorni_sadrzaj>MONTMONTAŽA-PLINOVODOVOD d.o.o., OIB 48137524285, CMP Savica Šanci 123, 10000 Zagreb</izvorni_sadrzaj>
    <derivirana_varijabla naziv="DomainObject.Predmet.ProtustrankaIDrugiAdressOIB_1">MONTMONTAŽA-PLINOVODOVOD d.o.o., OIB 48137524285, CMP Savica Šanci 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MONTMONTAŽA-PLINOVODOVOD d.o.o.</item>
      <item>PA-EL d.o.o.</item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  <item>Branimir Sabioni</item>
      <item>Odvjetničko društvo Župić &amp; partneri d.o.o</item>
      <item>Tomo Garić</item>
    </izvorni_sadrzaj>
    <derivirana_varijabla naziv="DomainObject.Predmet.SudioniciListNaziv_1">
      <item>MONTMONTAŽA-PLINOVODOVOD d.o.o.</item>
      <item>PA-EL d.o.o.</item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  <item>Branimir Sabioni</item>
      <item>Odvjetničko društvo Župić &amp; partneri d.o.o</item>
      <item>Tomo Garić</item>
    </derivirana_varijabla>
  </DomainObject.Predmet.SudioniciListNaziv>
  <DomainObject.Predmet.SudioniciListAdressOIB>
    <izvorni_sadrzaj>
      <item>MONTMONTAŽA-PLINOVODOVOD d.o.o., OIB 48137524285, CMP Savica Šanci 123,10000 Zagreb</item>
      <item>PA-EL d.o.o., OIB 56740849320, Dubrovčan 33/B,Veliko Trgovišće</item>
      <item>Tamara Igrec, Đorđićeva 3 b,10000 Zagreb</item>
      <item>Financijska agencija, OIB 85821130368, Ulica grada Vukovara 70,10000 Zagreb</item>
      <item>Kristina Krajačić, K.Š. Đalskog 4,49210 Zabok</item>
      <item>Davor Petera, OIB 90695323330, Srebrnjak 84,10000 Zagreb</item>
      <item>Zdenko Lalić, OIB 76678850100, Palinovečka 49,10000 Zagreb</item>
      <item>RH, MF, Porezna uprava, OIB 18683136487, Av. Dubrovnik 32,10000 Zagreb</item>
      <item>Županijsko državno odvjetništvo u Zagrebu, OIB 16488001145</item>
      <item>RH Ministarstvo pravosuđa, OIB 26635293339, Ul. grada Vukovara 49,10000 Zagreb</item>
      <item>Općinski sud u Novom Zagrebu, zk odjel Samobor, Obrtnička 2,10430 Samobor</item>
      <item>Općinski sud u Novom Zagrebu, zk odjel Novi Zagreb, Turinina 3,10000 Zagreb</item>
      <item>Općinski sud u Osijeku, OIB 38625793303, Europske avenije 7,31000 Osijek</item>
      <item>HŽ PUTNIČKI PRIJEVOZ d.o.o. za prijevoz putnika, OIB 80572192786, Strojarska cesta 11,10000 Zagreb</item>
      <item>MONTMONTAŽA dioničko društvo za inženjering i izgradnju, OIB 48696032271, Rakitnica 2,10000 Zagreb</item>
      <item>Nenad Cetinja, OIB 15489081131, Horvaćanska cesta 17A/VII,10000 Zagreb</item>
      <item>DDServis društvo s ograničenom odgovornošću za proizvodnju, trgovinu i usluge, OIB 95325472047, Sisačka cesta, III odvojak 7,10000 Zagreb</item>
      <item>Ranka Rukljač, OIB 07489757616, Kršnjavoga 9,10000 Zagreb</item>
      <item>ZOU Dragoslav Zuber i Senka Zuber Šanjek, Braće Radić 7,42000 Varaždin</item>
      <item>Branimir Sabioni, OIB 46448621696, Slovenska 3,10000 Zagreb</item>
      <item>Odvjetničko društvo Župić &amp; partneri d.o.o, OIB 42524586447, Radnička cesta 37B,10000 Zagreb</item>
      <item>Tomo Garić, OIB 95091095662, Dore Pejačević 1,10000 Zagreb</item>
    </izvorni_sadrzaj>
    <derivirana_varijabla naziv="DomainObject.Predmet.SudioniciListAdressOIB_1">
      <item>MONTMONTAŽA-PLINOVODOVOD d.o.o., OIB 48137524285, CMP Savica Šanci 123,10000 Zagreb</item>
      <item>PA-EL d.o.o., OIB 56740849320, Dubrovčan 33/B,Veliko Trgovišće</item>
      <item>Tamara Igrec, Đorđićeva 3 b,10000 Zagreb</item>
      <item>Financijska agencija, OIB 85821130368, Ulica grada Vukovara 70,10000 Zagreb</item>
      <item>Kristina Krajačić, K.Š. Đalskog 4,49210 Zabok</item>
      <item>Davor Petera, OIB 90695323330, Srebrnjak 84,10000 Zagreb</item>
      <item>Zdenko Lalić, OIB 76678850100, Palinovečka 49,10000 Zagreb</item>
      <item>RH, MF, Porezna uprava, OIB 18683136487, Av. Dubrovnik 32,10000 Zagreb</item>
      <item>Županijsko državno odvjetništvo u Zagrebu, OIB 16488001145</item>
      <item>RH Ministarstvo pravosuđa, OIB 26635293339, Ul. grada Vukovara 49,10000 Zagreb</item>
      <item>Općinski sud u Novom Zagrebu, zk odjel Samobor, Obrtnička 2,10430 Samobor</item>
      <item>Općinski sud u Novom Zagrebu, zk odjel Novi Zagreb, Turinina 3,10000 Zagreb</item>
      <item>Općinski sud u Osijeku, OIB 38625793303, Europske avenije 7,31000 Osijek</item>
      <item>HŽ PUTNIČKI PRIJEVOZ d.o.o. za prijevoz putnika, OIB 80572192786, Strojarska cesta 11,10000 Zagreb</item>
      <item>MONTMONTAŽA dioničko društvo za inženjering i izgradnju, OIB 48696032271, Rakitnica 2,10000 Zagreb</item>
      <item>Nenad Cetinja, OIB 15489081131, Horvaćanska cesta 17A/VII,10000 Zagreb</item>
      <item>DDServis društvo s ograničenom odgovornošću za proizvodnju, trgovinu i usluge, OIB 95325472047, Sisačka cesta, III odvojak 7,10000 Zagreb</item>
      <item>Ranka Rukljač, OIB 07489757616, Kršnjavoga 9,10000 Zagreb</item>
      <item>ZOU Dragoslav Zuber i Senka Zuber Šanjek, Braće Radić 7,42000 Varaždin</item>
      <item>Branimir Sabioni, OIB 46448621696, Slovenska 3,10000 Zagreb</item>
      <item>Odvjetničko društvo Župić &amp; partneri d.o.o, OIB 42524586447, Radnička cesta 37B,10000 Zagreb</item>
      <item>Tomo Garić, OIB 95091095662, Dore Pejačević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48137524285</item>
      <item>, OIB 56740849320</item>
      <item>, OIB null</item>
      <item>, OIB 85821130368</item>
      <item>, OIB null</item>
      <item>, OIB 90695323330</item>
      <item>, OIB 76678850100</item>
      <item>, OIB 18683136487</item>
      <item>, OIB 16488001145</item>
      <item>, OIB 26635293339</item>
      <item>, OIB null</item>
      <item>, OIB null</item>
      <item>, OIB 38625793303</item>
      <item>, OIB 80572192786</item>
      <item>, OIB 48696032271</item>
      <item>, OIB 15489081131</item>
      <item>, OIB 95325472047</item>
      <item>, OIB 07489757616</item>
      <item>, OIB null</item>
      <item>, OIB 46448621696</item>
      <item>, OIB 42524586447</item>
      <item>, OIB 95091095662</item>
    </izvorni_sadrzaj>
    <derivirana_varijabla naziv="DomainObject.Predmet.SudioniciListNazivOIB_1">
      <item>, OIB 48137524285</item>
      <item>, OIB 56740849320</item>
      <item>, OIB null</item>
      <item>, OIB 85821130368</item>
      <item>, OIB null</item>
      <item>, OIB 90695323330</item>
      <item>, OIB 76678850100</item>
      <item>, OIB 18683136487</item>
      <item>, OIB 16488001145</item>
      <item>, OIB 26635293339</item>
      <item>, OIB null</item>
      <item>, OIB null</item>
      <item>, OIB 38625793303</item>
      <item>, OIB 80572192786</item>
      <item>, OIB 48696032271</item>
      <item>, OIB 15489081131</item>
      <item>, OIB 95325472047</item>
      <item>, OIB 07489757616</item>
      <item>, OIB null</item>
      <item>, OIB 46448621696</item>
      <item>, OIB 42524586447</item>
      <item>, OIB 95091095662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srpnja 2019.</izvorni_sadrzaj>
    <derivirana_varijabla naziv="DomainObject.Predmet.DatumZadnjeOdrzaneSudskeRadnje_1">19. srpnja 2019.</derivirana_varijabla>
  </DomainObject.Predmet.DatumZadnjeOdrzaneSudskeRadnje>
  <DomainObject.PredzadnjaOdlukaIzPredmeta.DatumDonosenjaOdluke>
    <izvorni_sadrzaj>7. lipnja 2019.</izvorni_sadrzaj>
    <derivirana_varijabla naziv="DomainObject.PredzadnjaOdlukaIzPredmeta.DatumDonosenjaOdluke_1">7. lipnja 2019.</derivirana_varijabla>
  </DomainObject.PredzadnjaOdlukaIzPredmeta.DatumDonosenjaOdluke>
  <DomainObject.PredzadnjaOdlukaIzPredmeta.Oznaka>
    <izvorni_sadrzaj>St-1498/2017-115</izvorni_sadrzaj>
    <derivirana_varijabla naziv="DomainObject.PredzadnjaOdlukaIzPredmeta.Oznaka_1">St-1498/2017-115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1892</properties:Words>
  <properties:Characters>10781</properties:Characters>
  <properties:Lines>239</properties:Lines>
  <properties:Paragraphs>97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2019-07-19T08:51:00Z</dcterms:created>
  <dc:creator>nmarkovic</dc:creator>
  <cp:lastModifiedBy>Maja Hajtek</cp:lastModifiedBy>
  <cp:lastPrinted>2019-07-19T09:46:00Z</cp:lastPrinted>
  <dcterms:modified xmlns:xsi="http://www.w3.org/2001/XMLSchema-instance" xsi:type="dcterms:W3CDTF">2019-07-19T09:46:00Z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nekretnine - montmontaža 19.7.2019. - 123.docx)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