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16ecf22" w14:paraId="16ecf22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FC3E1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FC3E12">
              <w:rPr>
                <w:rFonts w:hAnsi="Times New Roman" w:ascii="Times New Roman"/>
                <w:snapToGrid/>
                <w:szCs w:val="24"/>
                <w:lang w:eastAsia="hr-HR" w:val="hr-HR"/>
              </w:rPr>
              <w:t>418/2011-67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FC3E12">
        <w:rPr>
          <w:rFonts w:hAnsi="Times New Roman" w:ascii="Times New Roman"/>
          <w:szCs w:val="24"/>
          <w:lang w:val="hr-HR"/>
        </w:rPr>
        <w:t xml:space="preserve"> </w:t>
      </w:r>
      <w:r w:rsidR="00FC3E12" w:rsidRPr="00A44F7D">
        <w:rPr>
          <w:rFonts w:hAnsi="Times New Roman" w:ascii="Times New Roman"/>
          <w:szCs w:val="24"/>
          <w:lang w:val="hr-HR"/>
        </w:rPr>
        <w:t>stečajnom masom SA-RA d.o.o. u stečaju, Pribislavec, Ivana Meštrovića 2, OIB: 37297701341</w:t>
      </w:r>
      <w:r w:rsidR="009702FC">
        <w:rPr>
          <w:rFonts w:hAnsi="Times New Roman" w:ascii="Times New Roman"/>
          <w:lang w:val="hr-HR"/>
        </w:rPr>
        <w:t xml:space="preserve">, </w:t>
      </w:r>
      <w:r w:rsidR="00FC3E12">
        <w:rPr>
          <w:rFonts w:hAnsi="Times New Roman" w:ascii="Times New Roman"/>
          <w:szCs w:val="24"/>
          <w:lang w:val="hr-HR"/>
        </w:rPr>
        <w:t>28</w:t>
      </w:r>
      <w:r w:rsidR="003C10BF">
        <w:rPr>
          <w:rFonts w:hAnsi="Times New Roman" w:ascii="Times New Roman"/>
          <w:szCs w:val="24"/>
          <w:lang w:val="hr-HR"/>
        </w:rPr>
        <w:t>. siječnja 2019</w:t>
      </w:r>
      <w:r w:rsidR="009F2A99" w:rsidRPr="009702FC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FC3E1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28. veljače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3C10BF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C3E12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problemu glede namirenja troškova stečajnog postupka,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FC3E12">
        <w:rPr>
          <w:rFonts w:hAnsi="Times New Roman" w:ascii="Times New Roman"/>
          <w:szCs w:val="24"/>
          <w:lang w:val="hr-HR"/>
        </w:rPr>
        <w:t>28</w:t>
      </w:r>
      <w:r w:rsidR="003C10BF">
        <w:rPr>
          <w:rFonts w:hAnsi="Times New Roman" w:ascii="Times New Roman"/>
          <w:szCs w:val="24"/>
          <w:lang w:val="hr-HR"/>
        </w:rPr>
        <w:t>. siječnja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upravitelj</w:t>
      </w:r>
      <w:r w:rsidR="003C10BF">
        <w:rPr>
          <w:rFonts w:hAnsi="Times New Roman" w:ascii="Times New Roman"/>
          <w:szCs w:val="24"/>
          <w:lang w:val="hr-HR"/>
        </w:rPr>
        <w:t xml:space="preserve"> </w:t>
      </w:r>
      <w:r w:rsidR="00FC3E12">
        <w:rPr>
          <w:rFonts w:hAnsi="Times New Roman" w:ascii="Times New Roman"/>
          <w:szCs w:val="24"/>
          <w:lang w:val="hr-HR"/>
        </w:rPr>
        <w:t>Sanja Kraljek, Kralja Tomislava 14, Čakovec,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04A80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768" w:rsidP="00BE64B7" w:rsidR="00A52768">
      <w:r>
        <w:separator/>
      </w:r>
    </w:p>
  </w:endnote>
  <w:endnote w:id="0" w:type="continuationSeparator">
    <w:p w:rsidRDefault="00A52768" w:rsidP="00BE64B7" w:rsidR="00A5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768" w:rsidP="00BE64B7" w:rsidR="00A52768">
      <w:r>
        <w:separator/>
      </w:r>
    </w:p>
  </w:footnote>
  <w:footnote w:id="0" w:type="continuationSeparator">
    <w:p w:rsidRDefault="00A52768" w:rsidP="00BE64B7" w:rsidR="00A52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18188E" w:rsidRPr="0018188E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FC3E12">
          <w:rPr>
            <w:rFonts w:hAnsi="Times New Roman" w:ascii="Times New Roman"/>
          </w:rPr>
          <w:t>418/2011-67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8188E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3C10BF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01A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8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8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2017.</izvorni_sadrzaj>
    <derivirana_varijabla naziv="DomainObject.Predmet.DatumZadnjeOdrzaneSudskeRadnje_1">3. srpnja 2017.</derivirana_varijabla>
  </DomainObject.Predmet.DatumZadnjeOdrzaneSudskeRadnje>
  <DomainObject.PredzadnjaOdlukaIzPredmeta.DatumDonosenjaOdluke>
    <izvorni_sadrzaj>11. svibnja 2017.</izvorni_sadrzaj>
    <derivirana_varijabla naziv="DomainObject.PredzadnjaOdlukaIzPredmeta.DatumDonosenjaOdluke_1">11. svibnja 2017.</derivirana_varijabla>
  </DomainObject.PredzadnjaOdlukaIzPredmeta.DatumDonosenjaOdluke>
  <DomainObject.PredzadnjaOdlukaIzPredmeta.Oznaka>
    <izvorni_sadrzaj>St-418/2011-61</izvorni_sadrzaj>
    <derivirana_varijabla naziv="DomainObject.PredzadnjaOdlukaIzPredmeta.Oznaka_1">St-418/2011-61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9CD5D-12AC-42DF-AF81-2D8CFA7C7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209</properties:Words>
  <properties:Characters>963</properties:Characters>
  <properties:Lines>59</properties:Lines>
  <properties:Paragraphs>25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2019-01-28T12:44:00Z</cp:lastPrinted>
  <dcterms:modified xmlns:xsi="http://www.w3.org/2001/XMLSchema-instance" xsi:type="dcterms:W3CDTF">2019-01-28T13:16:00Z</dcterms:modified>
  <cp:revision>78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(ST-418-11-67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