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24de9" w14:paraId="0624de9" w:rsidRDefault="00A00148" w:rsidP="00F14254" w:rsidR="00A00148" w:rsidRPr="00BB6E6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BB6E6E">
      <w:pPr>
        <w:jc w:val="center"/>
        <w:rPr>
          <w:rFonts w:hAnsi="Times New Roman" w:ascii="Times New Roman"/>
          <w:szCs w:val="24"/>
          <w:lang w:val="hr-HR"/>
        </w:rPr>
      </w:pPr>
      <w:r w:rsidRPr="00BB6E6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BB6E6E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BB6E6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BB6E6E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BB6E6E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 w:rsidRPr="00BB6E6E">
      <w:pPr>
        <w:jc w:val="both"/>
        <w:rPr>
          <w:rFonts w:hAnsi="Times New Roman" w:ascii="Times New Roman"/>
          <w:szCs w:val="24"/>
          <w:lang w:val="hr-HR"/>
        </w:rPr>
      </w:pPr>
      <w:r w:rsidRPr="00BB6E6E">
        <w:rPr>
          <w:rFonts w:hAnsi="Times New Roman" w:ascii="Times New Roman"/>
          <w:szCs w:val="24"/>
          <w:lang w:val="hr-HR"/>
        </w:rPr>
        <w:tab/>
        <w:t xml:space="preserve">Trgovački sud u Zagrebu </w:t>
      </w:r>
      <w:r w:rsidR="004A4BFC" w:rsidRPr="00BB6E6E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BB6E6E">
        <w:rPr>
          <w:rFonts w:hAnsi="Times New Roman" w:ascii="Times New Roman"/>
          <w:szCs w:val="24"/>
          <w:lang w:val="hr-HR"/>
        </w:rPr>
        <w:t>pojedincu</w:t>
      </w:r>
      <w:r w:rsidR="004A4BFC" w:rsidRPr="00BB6E6E">
        <w:rPr>
          <w:rFonts w:hAnsi="Times New Roman" w:ascii="Times New Roman"/>
          <w:szCs w:val="24"/>
          <w:lang w:val="hr-HR"/>
        </w:rPr>
        <w:t xml:space="preserve"> Nevenki Siladi Rstić u stečajnom postupku otvorenim nad stečajnim </w:t>
      </w:r>
      <w:r w:rsidR="00C573E2" w:rsidRPr="00BB6E6E">
        <w:rPr>
          <w:rFonts w:hAnsi="Times New Roman" w:ascii="Times New Roman"/>
          <w:lang w:val="hr-HR"/>
        </w:rPr>
        <w:t xml:space="preserve">dužnikom </w:t>
      </w:r>
      <w:r w:rsidR="00BB6E6E" w:rsidRPr="00BB6E6E">
        <w:rPr>
          <w:rFonts w:hAnsi="Times New Roman" w:ascii="Times New Roman"/>
        </w:rPr>
        <w:t xml:space="preserve">BETA PLAN d. </w:t>
      </w:r>
      <w:proofErr w:type="gramStart"/>
      <w:r w:rsidR="00BB6E6E" w:rsidRPr="00BB6E6E">
        <w:rPr>
          <w:rFonts w:hAnsi="Times New Roman" w:ascii="Times New Roman"/>
        </w:rPr>
        <w:t>o</w:t>
      </w:r>
      <w:proofErr w:type="gramEnd"/>
      <w:r w:rsidR="00BB6E6E" w:rsidRPr="00BB6E6E">
        <w:rPr>
          <w:rFonts w:hAnsi="Times New Roman" w:ascii="Times New Roman"/>
        </w:rPr>
        <w:t xml:space="preserve">. o. u </w:t>
      </w:r>
      <w:proofErr w:type="spellStart"/>
      <w:r w:rsidR="00BB6E6E" w:rsidRPr="00BB6E6E">
        <w:rPr>
          <w:rFonts w:hAnsi="Times New Roman" w:ascii="Times New Roman"/>
        </w:rPr>
        <w:t>stečaju</w:t>
      </w:r>
      <w:proofErr w:type="spellEnd"/>
      <w:r w:rsidR="00BB6E6E" w:rsidRPr="00BB6E6E">
        <w:rPr>
          <w:rFonts w:hAnsi="Times New Roman" w:ascii="Times New Roman"/>
        </w:rPr>
        <w:t xml:space="preserve">, Zagreb, </w:t>
      </w:r>
      <w:proofErr w:type="spellStart"/>
      <w:r w:rsidR="00BB6E6E" w:rsidRPr="00BB6E6E">
        <w:rPr>
          <w:rFonts w:hAnsi="Times New Roman" w:ascii="Times New Roman"/>
        </w:rPr>
        <w:t>Barutanski</w:t>
      </w:r>
      <w:proofErr w:type="spellEnd"/>
      <w:r w:rsidR="00BB6E6E" w:rsidRPr="00BB6E6E">
        <w:rPr>
          <w:rFonts w:hAnsi="Times New Roman" w:ascii="Times New Roman"/>
        </w:rPr>
        <w:t xml:space="preserve"> </w:t>
      </w:r>
      <w:proofErr w:type="spellStart"/>
      <w:r w:rsidR="00BB6E6E" w:rsidRPr="00BB6E6E">
        <w:rPr>
          <w:rFonts w:hAnsi="Times New Roman" w:ascii="Times New Roman"/>
        </w:rPr>
        <w:t>jarak</w:t>
      </w:r>
      <w:proofErr w:type="spellEnd"/>
      <w:r w:rsidR="00BB6E6E" w:rsidRPr="00BB6E6E">
        <w:rPr>
          <w:rFonts w:hAnsi="Times New Roman" w:ascii="Times New Roman"/>
        </w:rPr>
        <w:t xml:space="preserve"> 103, </w:t>
      </w:r>
      <w:proofErr w:type="spellStart"/>
      <w:r w:rsidR="00BB6E6E" w:rsidRPr="00BB6E6E">
        <w:rPr>
          <w:rFonts w:hAnsi="Times New Roman" w:ascii="Times New Roman"/>
        </w:rPr>
        <w:t>OIB</w:t>
      </w:r>
      <w:proofErr w:type="spellEnd"/>
      <w:r w:rsidR="00BB6E6E" w:rsidRPr="00BB6E6E">
        <w:rPr>
          <w:rFonts w:hAnsi="Times New Roman" w:ascii="Times New Roman"/>
        </w:rPr>
        <w:t xml:space="preserve"> 16429322319</w:t>
      </w:r>
      <w:r w:rsidR="006B49DA" w:rsidRPr="00BB6E6E">
        <w:rPr>
          <w:rFonts w:hAnsi="Times New Roman" w:ascii="Times New Roman"/>
          <w:lang w:val="hr-HR"/>
        </w:rPr>
        <w:t xml:space="preserve">, </w:t>
      </w:r>
      <w:r w:rsidR="001C0F02" w:rsidRPr="00BB6E6E">
        <w:rPr>
          <w:rFonts w:hAnsi="Times New Roman" w:ascii="Times New Roman"/>
          <w:szCs w:val="24"/>
          <w:lang w:val="hr-HR"/>
        </w:rPr>
        <w:t xml:space="preserve">dana </w:t>
      </w:r>
      <w:r w:rsidR="00BB6E6E" w:rsidRPr="00BB6E6E">
        <w:rPr>
          <w:rFonts w:hAnsi="Times New Roman" w:ascii="Times New Roman"/>
          <w:szCs w:val="24"/>
          <w:lang w:val="hr-HR"/>
        </w:rPr>
        <w:t xml:space="preserve">8. studenog </w:t>
      </w:r>
      <w:r w:rsidR="00701AA8" w:rsidRPr="00BB6E6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01AA8" w:rsidRPr="00BB6E6E">
        <w:rPr>
          <w:rFonts w:hAnsi="Times New Roman" w:ascii="Times New Roman"/>
          <w:szCs w:val="24"/>
          <w:lang w:val="hr-HR"/>
        </w:rPr>
        <w:t>2018</w:t>
      </w:r>
      <w:proofErr w:type="spellEnd"/>
      <w:r w:rsidR="00701AA8" w:rsidRPr="00BB6E6E">
        <w:rPr>
          <w:rFonts w:hAnsi="Times New Roman" w:ascii="Times New Roman"/>
          <w:szCs w:val="24"/>
          <w:lang w:val="hr-HR"/>
        </w:rPr>
        <w:t>.</w:t>
      </w:r>
      <w:r w:rsidR="00225537" w:rsidRPr="00BB6E6E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BB6E6E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BB6E6E">
      <w:pPr>
        <w:jc w:val="center"/>
        <w:rPr>
          <w:rFonts w:hAnsi="Times New Roman" w:ascii="Times New Roman"/>
          <w:szCs w:val="24"/>
          <w:lang w:val="hr-HR"/>
        </w:rPr>
      </w:pPr>
      <w:r w:rsidRPr="00BB6E6E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P="00C216E8" w:rsidR="00317030" w:rsidRPr="00BB6E6E">
      <w:pPr>
        <w:jc w:val="both"/>
        <w:rPr>
          <w:rFonts w:hAnsi="Times New Roman" w:ascii="Times New Roman"/>
          <w:szCs w:val="24"/>
          <w:lang w:val="hr-HR"/>
        </w:rPr>
      </w:pPr>
    </w:p>
    <w:p w:rsidRDefault="00C573E2" w:rsidP="00C216E8" w:rsidR="008B2289" w:rsidRPr="00BB6E6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B6E6E">
        <w:rPr>
          <w:rFonts w:hAnsi="Times New Roman" w:ascii="Times New Roman"/>
          <w:szCs w:val="24"/>
          <w:lang w:val="hr-HR"/>
        </w:rPr>
        <w:t>Stečajnom upravitelju</w:t>
      </w:r>
      <w:r w:rsidR="00DD4B1B" w:rsidRPr="00BB6E6E">
        <w:rPr>
          <w:rFonts w:hAnsi="Times New Roman" w:ascii="Times New Roman"/>
          <w:szCs w:val="24"/>
          <w:lang w:val="hr-HR"/>
        </w:rPr>
        <w:t xml:space="preserve"> </w:t>
      </w:r>
      <w:r w:rsidR="006B508D">
        <w:rPr>
          <w:rFonts w:hAnsi="Times New Roman" w:ascii="Times New Roman"/>
          <w:lang w:val="hr-HR"/>
        </w:rPr>
        <w:t xml:space="preserve">Ivici </w:t>
      </w:r>
      <w:proofErr w:type="spellStart"/>
      <w:r w:rsidR="006B508D">
        <w:rPr>
          <w:rFonts w:hAnsi="Times New Roman" w:ascii="Times New Roman"/>
          <w:lang w:val="hr-HR"/>
        </w:rPr>
        <w:t>Boltužiću</w:t>
      </w:r>
      <w:proofErr w:type="spellEnd"/>
      <w:r w:rsidR="006B508D">
        <w:rPr>
          <w:rFonts w:hAnsi="Times New Roman" w:ascii="Times New Roman"/>
          <w:lang w:val="hr-HR"/>
        </w:rPr>
        <w:t xml:space="preserve"> iz</w:t>
      </w:r>
      <w:r w:rsidR="00BB6E6E">
        <w:rPr>
          <w:rFonts w:hAnsi="Times New Roman" w:ascii="Times New Roman"/>
          <w:lang w:val="hr-HR"/>
        </w:rPr>
        <w:t xml:space="preserve"> Zagreb</w:t>
      </w:r>
      <w:r w:rsidR="006B508D">
        <w:rPr>
          <w:rFonts w:hAnsi="Times New Roman" w:ascii="Times New Roman"/>
          <w:lang w:val="hr-HR"/>
        </w:rPr>
        <w:t>a</w:t>
      </w:r>
      <w:r w:rsidR="00BB6E6E">
        <w:rPr>
          <w:rFonts w:hAnsi="Times New Roman" w:ascii="Times New Roman"/>
          <w:lang w:val="hr-HR"/>
        </w:rPr>
        <w:t xml:space="preserve"> </w:t>
      </w:r>
      <w:r w:rsidR="008B2289" w:rsidRPr="00BB6E6E">
        <w:rPr>
          <w:rFonts w:hAnsi="Times New Roman" w:ascii="Times New Roman"/>
          <w:szCs w:val="24"/>
          <w:lang w:val="hr-HR"/>
        </w:rPr>
        <w:t>u stečajnom postupku nad stečajnim dužnikom</w:t>
      </w:r>
      <w:r w:rsidR="0084773A" w:rsidRPr="00BB6E6E">
        <w:rPr>
          <w:rFonts w:hAnsi="Times New Roman" w:ascii="Times New Roman"/>
          <w:szCs w:val="24"/>
          <w:lang w:val="hr-HR"/>
        </w:rPr>
        <w:t xml:space="preserve"> </w:t>
      </w:r>
      <w:r w:rsidR="006B508D" w:rsidRPr="00BB6E6E">
        <w:rPr>
          <w:rFonts w:hAnsi="Times New Roman" w:ascii="Times New Roman"/>
        </w:rPr>
        <w:t xml:space="preserve">BETA PLAN d. </w:t>
      </w:r>
      <w:proofErr w:type="gramStart"/>
      <w:r w:rsidR="006B508D" w:rsidRPr="00BB6E6E">
        <w:rPr>
          <w:rFonts w:hAnsi="Times New Roman" w:ascii="Times New Roman"/>
        </w:rPr>
        <w:t>o</w:t>
      </w:r>
      <w:proofErr w:type="gramEnd"/>
      <w:r w:rsidR="006B508D" w:rsidRPr="00BB6E6E">
        <w:rPr>
          <w:rFonts w:hAnsi="Times New Roman" w:ascii="Times New Roman"/>
        </w:rPr>
        <w:t xml:space="preserve">. o. u </w:t>
      </w:r>
      <w:proofErr w:type="spellStart"/>
      <w:r w:rsidR="006B508D" w:rsidRPr="00BB6E6E">
        <w:rPr>
          <w:rFonts w:hAnsi="Times New Roman" w:ascii="Times New Roman"/>
        </w:rPr>
        <w:t>stečaju</w:t>
      </w:r>
      <w:proofErr w:type="spellEnd"/>
      <w:r w:rsidR="006B508D" w:rsidRPr="00BB6E6E">
        <w:rPr>
          <w:rFonts w:hAnsi="Times New Roman" w:ascii="Times New Roman"/>
        </w:rPr>
        <w:t xml:space="preserve">, Zagreb, </w:t>
      </w:r>
      <w:proofErr w:type="spellStart"/>
      <w:r w:rsidR="006B508D" w:rsidRPr="00BB6E6E">
        <w:rPr>
          <w:rFonts w:hAnsi="Times New Roman" w:ascii="Times New Roman"/>
        </w:rPr>
        <w:t>Barutanski</w:t>
      </w:r>
      <w:proofErr w:type="spellEnd"/>
      <w:r w:rsidR="006B508D" w:rsidRPr="00BB6E6E">
        <w:rPr>
          <w:rFonts w:hAnsi="Times New Roman" w:ascii="Times New Roman"/>
        </w:rPr>
        <w:t xml:space="preserve"> </w:t>
      </w:r>
      <w:proofErr w:type="spellStart"/>
      <w:r w:rsidR="006B508D" w:rsidRPr="00BB6E6E">
        <w:rPr>
          <w:rFonts w:hAnsi="Times New Roman" w:ascii="Times New Roman"/>
        </w:rPr>
        <w:t>jarak</w:t>
      </w:r>
      <w:proofErr w:type="spellEnd"/>
      <w:r w:rsidR="006B508D" w:rsidRPr="00BB6E6E">
        <w:rPr>
          <w:rFonts w:hAnsi="Times New Roman" w:ascii="Times New Roman"/>
        </w:rPr>
        <w:t xml:space="preserve"> 103, </w:t>
      </w:r>
      <w:proofErr w:type="spellStart"/>
      <w:r w:rsidR="006B508D" w:rsidRPr="00BB6E6E">
        <w:rPr>
          <w:rFonts w:hAnsi="Times New Roman" w:ascii="Times New Roman"/>
        </w:rPr>
        <w:t>OIB</w:t>
      </w:r>
      <w:proofErr w:type="spellEnd"/>
      <w:r w:rsidR="006B508D" w:rsidRPr="00BB6E6E">
        <w:rPr>
          <w:rFonts w:hAnsi="Times New Roman" w:ascii="Times New Roman"/>
        </w:rPr>
        <w:t xml:space="preserve"> 16429322319</w:t>
      </w:r>
      <w:r w:rsidR="00981E6F" w:rsidRPr="00BB6E6E">
        <w:rPr>
          <w:rFonts w:hAnsi="Times New Roman" w:ascii="Times New Roman"/>
          <w:szCs w:val="24"/>
          <w:lang w:val="hr-HR"/>
        </w:rPr>
        <w:t xml:space="preserve">, </w:t>
      </w:r>
      <w:r w:rsidR="00F474F5" w:rsidRPr="00BB6E6E">
        <w:rPr>
          <w:rFonts w:hAnsi="Times New Roman" w:ascii="Times New Roman"/>
          <w:szCs w:val="24"/>
          <w:lang w:val="hr-HR"/>
        </w:rPr>
        <w:t xml:space="preserve">za unovčenu stečajnu masu u iznosu od </w:t>
      </w:r>
      <w:proofErr w:type="spellStart"/>
      <w:r w:rsidR="006B508D">
        <w:rPr>
          <w:rFonts w:hAnsi="Times New Roman" w:ascii="Times New Roman"/>
          <w:szCs w:val="24"/>
          <w:lang w:val="hr-HR"/>
        </w:rPr>
        <w:t>595.000</w:t>
      </w:r>
      <w:proofErr w:type="spellEnd"/>
      <w:r w:rsidR="006B508D">
        <w:rPr>
          <w:rFonts w:hAnsi="Times New Roman" w:ascii="Times New Roman"/>
          <w:szCs w:val="24"/>
          <w:lang w:val="hr-HR"/>
        </w:rPr>
        <w:t>,</w:t>
      </w:r>
      <w:proofErr w:type="spellStart"/>
      <w:r w:rsidR="006B508D">
        <w:rPr>
          <w:rFonts w:hAnsi="Times New Roman" w:ascii="Times New Roman"/>
          <w:szCs w:val="24"/>
          <w:lang w:val="hr-HR"/>
        </w:rPr>
        <w:t>00</w:t>
      </w:r>
      <w:proofErr w:type="spellEnd"/>
      <w:r w:rsidR="00F474F5" w:rsidRPr="00BB6E6E">
        <w:rPr>
          <w:rFonts w:hAnsi="Times New Roman" w:ascii="Times New Roman"/>
          <w:szCs w:val="24"/>
          <w:lang w:val="hr-HR"/>
        </w:rPr>
        <w:t xml:space="preserve"> kn </w:t>
      </w:r>
      <w:r w:rsidR="008B2289" w:rsidRPr="00BB6E6E">
        <w:rPr>
          <w:rFonts w:hAnsi="Times New Roman" w:ascii="Times New Roman"/>
          <w:szCs w:val="24"/>
          <w:lang w:val="hr-HR"/>
        </w:rPr>
        <w:t xml:space="preserve">određuje se </w:t>
      </w:r>
      <w:r w:rsidR="00A117C8" w:rsidRPr="00BB6E6E">
        <w:rPr>
          <w:rFonts w:hAnsi="Times New Roman" w:ascii="Times New Roman"/>
          <w:szCs w:val="24"/>
          <w:lang w:val="hr-HR"/>
        </w:rPr>
        <w:t>nagrada</w:t>
      </w:r>
      <w:r w:rsidR="008B2289" w:rsidRPr="00BB6E6E">
        <w:rPr>
          <w:rFonts w:hAnsi="Times New Roman" w:ascii="Times New Roman"/>
          <w:szCs w:val="24"/>
          <w:lang w:val="hr-HR"/>
        </w:rPr>
        <w:t xml:space="preserve"> u</w:t>
      </w:r>
      <w:r w:rsidR="001C0F02" w:rsidRPr="00BB6E6E">
        <w:rPr>
          <w:rFonts w:hAnsi="Times New Roman" w:ascii="Times New Roman"/>
          <w:szCs w:val="24"/>
          <w:lang w:val="hr-HR"/>
        </w:rPr>
        <w:t xml:space="preserve"> </w:t>
      </w:r>
      <w:r w:rsidR="008B2289" w:rsidRPr="00BB6E6E">
        <w:rPr>
          <w:rFonts w:hAnsi="Times New Roman" w:ascii="Times New Roman"/>
          <w:szCs w:val="24"/>
          <w:lang w:val="hr-HR"/>
        </w:rPr>
        <w:t xml:space="preserve">iznosu od </w:t>
      </w:r>
      <w:proofErr w:type="spellStart"/>
      <w:r w:rsidR="006B508D">
        <w:rPr>
          <w:rFonts w:hAnsi="Times New Roman" w:ascii="Times New Roman"/>
          <w:szCs w:val="24"/>
          <w:u w:val="single"/>
          <w:lang w:val="hr-HR"/>
        </w:rPr>
        <w:t>67.599</w:t>
      </w:r>
      <w:proofErr w:type="spellEnd"/>
      <w:r w:rsidR="006B508D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6B508D">
        <w:rPr>
          <w:rFonts w:hAnsi="Times New Roman" w:ascii="Times New Roman"/>
          <w:szCs w:val="24"/>
          <w:u w:val="single"/>
          <w:lang w:val="hr-HR"/>
        </w:rPr>
        <w:t>97</w:t>
      </w:r>
      <w:proofErr w:type="spellEnd"/>
      <w:r w:rsidR="00421577" w:rsidRPr="00BB6E6E">
        <w:rPr>
          <w:rFonts w:hAnsi="Times New Roman" w:ascii="Times New Roman"/>
          <w:szCs w:val="24"/>
          <w:u w:val="single"/>
          <w:lang w:val="hr-HR"/>
        </w:rPr>
        <w:t xml:space="preserve"> kn bruto.</w:t>
      </w:r>
    </w:p>
    <w:p w:rsidRDefault="008B2289" w:rsidP="00A117C8" w:rsidR="008B2289" w:rsidRPr="00BB6E6E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BB6E6E">
      <w:pPr>
        <w:jc w:val="center"/>
        <w:rPr>
          <w:rFonts w:hAnsi="Times New Roman" w:ascii="Times New Roman"/>
          <w:szCs w:val="24"/>
          <w:lang w:val="hr-HR"/>
        </w:rPr>
      </w:pPr>
      <w:r w:rsidRPr="00BB6E6E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>
      <w:pPr>
        <w:jc w:val="both"/>
        <w:rPr>
          <w:rFonts w:hAnsi="Times New Roman" w:ascii="Times New Roman"/>
          <w:szCs w:val="24"/>
          <w:lang w:val="hr-HR"/>
        </w:rPr>
      </w:pPr>
      <w:r w:rsidRPr="00BB6E6E">
        <w:rPr>
          <w:rFonts w:hAnsi="Times New Roman" w:ascii="Times New Roman"/>
          <w:szCs w:val="24"/>
          <w:lang w:val="hr-HR"/>
        </w:rPr>
        <w:t xml:space="preserve"> </w:t>
      </w:r>
    </w:p>
    <w:p w:rsidRDefault="006B508D" w:rsidR="006B508D" w:rsidRPr="00BB6E6E">
      <w:pPr>
        <w:jc w:val="both"/>
        <w:rPr>
          <w:rFonts w:hAnsi="Times New Roman" w:ascii="Times New Roman"/>
          <w:color w:val="FF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274B39" w:rsidP="004350AA" w:rsidR="00F12954" w:rsidRPr="00BB6E6E">
      <w:pPr>
        <w:jc w:val="both"/>
        <w:rPr>
          <w:rFonts w:hAnsi="Times New Roman" w:ascii="Times New Roman"/>
        </w:rPr>
      </w:pPr>
      <w:r w:rsidRPr="00BB6E6E">
        <w:rPr>
          <w:rFonts w:hAnsi="Times New Roman" w:ascii="Times New Roman"/>
          <w:color w:val="FF0000"/>
          <w:szCs w:val="24"/>
          <w:lang w:val="hr-HR"/>
        </w:rPr>
        <w:tab/>
      </w:r>
      <w:r w:rsidR="006B508D">
        <w:rPr>
          <w:rFonts w:hAnsi="Times New Roman" w:ascii="Times New Roman"/>
          <w:szCs w:val="24"/>
          <w:lang w:val="hr-HR"/>
        </w:rPr>
        <w:t xml:space="preserve">Temeljem odredbe </w:t>
      </w:r>
      <w:r w:rsidR="00C216E8" w:rsidRPr="00BB6E6E">
        <w:rPr>
          <w:rFonts w:hAnsi="Times New Roman" w:ascii="Times New Roman"/>
          <w:szCs w:val="24"/>
          <w:lang w:val="hr-HR"/>
        </w:rPr>
        <w:t xml:space="preserve">čl. </w:t>
      </w:r>
      <w:r w:rsidR="007135AE">
        <w:rPr>
          <w:rFonts w:hAnsi="Times New Roman" w:ascii="Times New Roman"/>
          <w:szCs w:val="24"/>
          <w:lang w:val="hr-HR"/>
        </w:rPr>
        <w:t xml:space="preserve">5. i </w:t>
      </w:r>
      <w:r w:rsidR="00F12954" w:rsidRPr="00BB6E6E">
        <w:rPr>
          <w:rFonts w:hAnsi="Times New Roman" w:ascii="Times New Roman"/>
          <w:szCs w:val="24"/>
          <w:lang w:val="hr-HR"/>
        </w:rPr>
        <w:t xml:space="preserve">7. </w:t>
      </w:r>
      <w:r w:rsidR="00F474F5" w:rsidRPr="00BB6E6E">
        <w:rPr>
          <w:rFonts w:hAnsi="Times New Roman" w:ascii="Times New Roman"/>
          <w:szCs w:val="24"/>
          <w:lang w:val="hr-HR"/>
        </w:rPr>
        <w:t>Uredbe</w:t>
      </w:r>
      <w:r w:rsidR="007E6A40" w:rsidRPr="00BB6E6E">
        <w:rPr>
          <w:rFonts w:hAnsi="Times New Roman" w:ascii="Times New Roman"/>
          <w:szCs w:val="24"/>
          <w:lang w:val="hr-HR"/>
        </w:rPr>
        <w:t xml:space="preserve"> o kriterijima i načinu obračuna plaćanja nagrada</w:t>
      </w:r>
      <w:r w:rsidR="00F12954" w:rsidRPr="00BB6E6E">
        <w:rPr>
          <w:rFonts w:hAnsi="Times New Roman" w:ascii="Times New Roman"/>
          <w:szCs w:val="24"/>
          <w:lang w:val="hr-HR"/>
        </w:rPr>
        <w:t xml:space="preserve"> stečajnim upraviteljima (</w:t>
      </w:r>
      <w:r w:rsidR="007135AE">
        <w:rPr>
          <w:rFonts w:hAnsi="Times New Roman" w:ascii="Times New Roman"/>
          <w:szCs w:val="24"/>
          <w:lang w:val="hr-HR"/>
        </w:rPr>
        <w:t xml:space="preserve">NN </w:t>
      </w:r>
      <w:proofErr w:type="spellStart"/>
      <w:r w:rsidR="007135AE">
        <w:rPr>
          <w:rFonts w:hAnsi="Times New Roman" w:ascii="Times New Roman"/>
          <w:szCs w:val="24"/>
          <w:lang w:val="hr-HR"/>
        </w:rPr>
        <w:t>105</w:t>
      </w:r>
      <w:proofErr w:type="spellEnd"/>
      <w:r w:rsidR="007135AE">
        <w:rPr>
          <w:rFonts w:hAnsi="Times New Roman" w:ascii="Times New Roman"/>
          <w:szCs w:val="24"/>
          <w:lang w:val="hr-HR"/>
        </w:rPr>
        <w:t>/</w:t>
      </w:r>
      <w:proofErr w:type="spellStart"/>
      <w:r w:rsidR="007135AE">
        <w:rPr>
          <w:rFonts w:hAnsi="Times New Roman" w:ascii="Times New Roman"/>
          <w:szCs w:val="24"/>
          <w:lang w:val="hr-HR"/>
        </w:rPr>
        <w:t>15</w:t>
      </w:r>
      <w:proofErr w:type="spellEnd"/>
      <w:r w:rsidR="007135AE">
        <w:rPr>
          <w:rFonts w:hAnsi="Times New Roman" w:ascii="Times New Roman"/>
          <w:szCs w:val="24"/>
          <w:lang w:val="hr-HR"/>
        </w:rPr>
        <w:t>, dalje Uredba), te odredbi</w:t>
      </w:r>
      <w:r w:rsidR="00F12954" w:rsidRPr="00BB6E6E">
        <w:rPr>
          <w:rFonts w:hAnsi="Times New Roman" w:ascii="Times New Roman"/>
          <w:szCs w:val="24"/>
          <w:lang w:val="hr-HR"/>
        </w:rPr>
        <w:t xml:space="preserve"> čl. </w:t>
      </w:r>
      <w:proofErr w:type="spellStart"/>
      <w:r w:rsidR="00F12954" w:rsidRPr="00BB6E6E">
        <w:rPr>
          <w:rFonts w:hAnsi="Times New Roman" w:ascii="Times New Roman"/>
          <w:szCs w:val="24"/>
          <w:lang w:val="hr-HR"/>
        </w:rPr>
        <w:t>76</w:t>
      </w:r>
      <w:proofErr w:type="spellEnd"/>
      <w:r w:rsidR="00F12954" w:rsidRPr="00BB6E6E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F12954" w:rsidRPr="00BB6E6E">
        <w:rPr>
          <w:rFonts w:hAnsi="Times New Roman" w:ascii="Times New Roman"/>
          <w:szCs w:val="24"/>
          <w:lang w:val="hr-HR"/>
        </w:rPr>
        <w:t>94</w:t>
      </w:r>
      <w:proofErr w:type="spellEnd"/>
      <w:r w:rsidR="00F12954" w:rsidRPr="00BB6E6E">
        <w:rPr>
          <w:rFonts w:hAnsi="Times New Roman" w:ascii="Times New Roman"/>
          <w:szCs w:val="24"/>
          <w:lang w:val="hr-HR"/>
        </w:rPr>
        <w:t xml:space="preserve">. Stečajnog zakona </w:t>
      </w:r>
      <w:proofErr w:type="spellStart"/>
      <w:r w:rsidR="006B508D">
        <w:rPr>
          <w:rFonts w:hAnsi="Times New Roman" w:ascii="Times New Roman"/>
          <w:szCs w:val="24"/>
          <w:lang w:val="hr-HR"/>
        </w:rPr>
        <w:t>SZ</w:t>
      </w:r>
      <w:proofErr w:type="spellEnd"/>
      <w:r w:rsidR="007135AE">
        <w:rPr>
          <w:rFonts w:hAnsi="Times New Roman" w:ascii="Times New Roman"/>
          <w:szCs w:val="24"/>
          <w:lang w:val="hr-HR"/>
        </w:rPr>
        <w:t xml:space="preserve"> (NN </w:t>
      </w:r>
      <w:proofErr w:type="spellStart"/>
      <w:r w:rsidR="007135AE">
        <w:rPr>
          <w:rFonts w:hAnsi="Times New Roman" w:ascii="Times New Roman"/>
          <w:szCs w:val="24"/>
          <w:lang w:val="hr-HR"/>
        </w:rPr>
        <w:t>71</w:t>
      </w:r>
      <w:proofErr w:type="spellEnd"/>
      <w:r w:rsidR="007135AE">
        <w:rPr>
          <w:rFonts w:hAnsi="Times New Roman" w:ascii="Times New Roman"/>
          <w:szCs w:val="24"/>
          <w:lang w:val="hr-HR"/>
        </w:rPr>
        <w:t>/</w:t>
      </w:r>
      <w:proofErr w:type="spellStart"/>
      <w:r w:rsidR="007135AE">
        <w:rPr>
          <w:rFonts w:hAnsi="Times New Roman" w:ascii="Times New Roman"/>
          <w:szCs w:val="24"/>
          <w:lang w:val="hr-HR"/>
        </w:rPr>
        <w:t>15</w:t>
      </w:r>
      <w:proofErr w:type="spellEnd"/>
      <w:r w:rsidR="007135A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135AE">
        <w:rPr>
          <w:rFonts w:hAnsi="Times New Roman" w:ascii="Times New Roman"/>
          <w:szCs w:val="24"/>
          <w:lang w:val="hr-HR"/>
        </w:rPr>
        <w:t>104</w:t>
      </w:r>
      <w:proofErr w:type="spellEnd"/>
      <w:r w:rsidR="007135AE">
        <w:rPr>
          <w:rFonts w:hAnsi="Times New Roman" w:ascii="Times New Roman"/>
          <w:szCs w:val="24"/>
          <w:lang w:val="hr-HR"/>
        </w:rPr>
        <w:t>/</w:t>
      </w:r>
      <w:proofErr w:type="spellStart"/>
      <w:r w:rsidR="007135AE">
        <w:rPr>
          <w:rFonts w:hAnsi="Times New Roman" w:ascii="Times New Roman"/>
          <w:szCs w:val="24"/>
          <w:lang w:val="hr-HR"/>
        </w:rPr>
        <w:t>17</w:t>
      </w:r>
      <w:proofErr w:type="spellEnd"/>
      <w:r w:rsidR="007135AE">
        <w:rPr>
          <w:rFonts w:hAnsi="Times New Roman" w:ascii="Times New Roman"/>
          <w:szCs w:val="24"/>
          <w:lang w:val="hr-HR"/>
        </w:rPr>
        <w:t>) odlučeno je kao u izreci ovog rješenja uzimajući u obzir vrijednost unovčene stečajne mase, obujam i složenost poslova</w:t>
      </w:r>
      <w:r w:rsidR="00492B43">
        <w:rPr>
          <w:rFonts w:hAnsi="Times New Roman" w:ascii="Times New Roman"/>
          <w:szCs w:val="24"/>
          <w:lang w:val="hr-HR"/>
        </w:rPr>
        <w:t xml:space="preserve"> te uloženi rad stečajnog upravitelja, a što je utvrđeno uvidom u cjelokupnu dokumentaciju u spisu te javno objavljena izvješća stečajnog upravitelja.</w:t>
      </w:r>
    </w:p>
    <w:p w:rsidRDefault="007E6A40" w:rsidP="00971DC6" w:rsidR="007E6A40" w:rsidRPr="00BB6E6E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BB6E6E">
      <w:pPr>
        <w:jc w:val="center"/>
        <w:rPr>
          <w:rFonts w:hAnsi="Times New Roman" w:ascii="Times New Roman"/>
          <w:szCs w:val="24"/>
          <w:lang w:val="hr-HR"/>
        </w:rPr>
      </w:pPr>
      <w:r w:rsidRPr="00BB6E6E">
        <w:rPr>
          <w:rFonts w:hAnsi="Times New Roman" w:ascii="Times New Roman"/>
          <w:szCs w:val="24"/>
          <w:lang w:val="hr-HR"/>
        </w:rPr>
        <w:t xml:space="preserve">U Zagrebu, </w:t>
      </w:r>
      <w:r w:rsidR="00492B43">
        <w:rPr>
          <w:rFonts w:hAnsi="Times New Roman" w:ascii="Times New Roman"/>
          <w:szCs w:val="24"/>
          <w:lang w:val="hr-HR"/>
        </w:rPr>
        <w:t xml:space="preserve">8. studenog </w:t>
      </w:r>
      <w:r w:rsidR="00701AA8" w:rsidRPr="00BB6E6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01AA8" w:rsidRPr="00BB6E6E">
        <w:rPr>
          <w:rFonts w:hAnsi="Times New Roman" w:ascii="Times New Roman"/>
          <w:szCs w:val="24"/>
          <w:lang w:val="hr-HR"/>
        </w:rPr>
        <w:t>2018</w:t>
      </w:r>
      <w:proofErr w:type="spellEnd"/>
      <w:r w:rsidR="00701AA8" w:rsidRPr="00BB6E6E">
        <w:rPr>
          <w:rFonts w:hAnsi="Times New Roman" w:ascii="Times New Roman"/>
          <w:szCs w:val="24"/>
          <w:lang w:val="hr-HR"/>
        </w:rPr>
        <w:t xml:space="preserve">. </w:t>
      </w:r>
    </w:p>
    <w:p w:rsidRDefault="00317030" w:rsidR="00317030" w:rsidRPr="00BB6E6E">
      <w:pPr>
        <w:jc w:val="both"/>
        <w:rPr>
          <w:rFonts w:hAnsi="Times New Roman" w:ascii="Times New Roman"/>
          <w:szCs w:val="24"/>
          <w:lang w:val="hr-HR"/>
        </w:rPr>
      </w:pP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="00952EA0" w:rsidRPr="00BB6E6E">
        <w:rPr>
          <w:rFonts w:hAnsi="Times New Roman" w:ascii="Times New Roman"/>
          <w:szCs w:val="24"/>
          <w:lang w:val="hr-HR"/>
        </w:rPr>
        <w:tab/>
      </w:r>
      <w:r w:rsidR="00E67CCB" w:rsidRPr="00BB6E6E">
        <w:rPr>
          <w:rFonts w:hAnsi="Times New Roman" w:ascii="Times New Roman"/>
          <w:szCs w:val="24"/>
          <w:lang w:val="hr-HR"/>
        </w:rPr>
        <w:tab/>
      </w:r>
      <w:r w:rsidR="00A117C8" w:rsidRPr="00BB6E6E">
        <w:rPr>
          <w:rFonts w:hAnsi="Times New Roman" w:ascii="Times New Roman"/>
          <w:szCs w:val="24"/>
          <w:lang w:val="hr-HR"/>
        </w:rPr>
        <w:t xml:space="preserve">  </w:t>
      </w:r>
      <w:r w:rsidR="00E67CCB" w:rsidRPr="00BB6E6E">
        <w:rPr>
          <w:rFonts w:hAnsi="Times New Roman" w:ascii="Times New Roman"/>
          <w:szCs w:val="24"/>
          <w:lang w:val="hr-HR"/>
        </w:rPr>
        <w:t>SUDAC</w:t>
      </w:r>
      <w:r w:rsidRPr="00BB6E6E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ED3714" w:rsidRPr="00BB6E6E">
      <w:pPr>
        <w:rPr>
          <w:rFonts w:hAnsi="Times New Roman" w:ascii="Times New Roman"/>
          <w:szCs w:val="24"/>
          <w:lang w:val="hr-HR"/>
        </w:rPr>
      </w:pP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="00E67CCB" w:rsidRPr="00BB6E6E">
        <w:rPr>
          <w:rFonts w:hAnsi="Times New Roman" w:ascii="Times New Roman"/>
          <w:szCs w:val="24"/>
          <w:lang w:val="hr-HR"/>
        </w:rPr>
        <w:tab/>
      </w:r>
      <w:r w:rsidR="001C0F02" w:rsidRPr="00BB6E6E">
        <w:rPr>
          <w:rFonts w:hAnsi="Times New Roman" w:ascii="Times New Roman"/>
          <w:szCs w:val="24"/>
          <w:lang w:val="hr-HR"/>
        </w:rPr>
        <w:t xml:space="preserve"> </w:t>
      </w:r>
      <w:r w:rsidR="00274B39" w:rsidRPr="00BB6E6E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BB6E6E">
        <w:rPr>
          <w:rFonts w:hAnsi="Times New Roman" w:ascii="Times New Roman"/>
          <w:szCs w:val="24"/>
          <w:lang w:val="hr-HR"/>
        </w:rPr>
        <w:t xml:space="preserve">Siladi </w:t>
      </w:r>
      <w:r w:rsidR="001C0F02" w:rsidRPr="00BB6E6E">
        <w:rPr>
          <w:rFonts w:hAnsi="Times New Roman" w:ascii="Times New Roman"/>
          <w:szCs w:val="24"/>
          <w:lang w:val="hr-HR"/>
        </w:rPr>
        <w:t>Rstić</w:t>
      </w:r>
      <w:r w:rsidR="00345CF7">
        <w:rPr>
          <w:rFonts w:hAnsi="Times New Roman" w:ascii="Times New Roman"/>
          <w:szCs w:val="24"/>
          <w:lang w:val="hr-HR"/>
        </w:rPr>
        <w:t>,v.r.</w:t>
      </w:r>
    </w:p>
    <w:p w:rsidRDefault="00E67CCB" w:rsidP="00F14254" w:rsidR="00E67CCB" w:rsidRPr="00BB6E6E">
      <w:pPr>
        <w:jc w:val="both"/>
        <w:rPr>
          <w:rFonts w:hAnsi="Times New Roman" w:ascii="Times New Roman"/>
          <w:i/>
          <w:szCs w:val="24"/>
          <w:lang w:val="hr-HR"/>
        </w:rPr>
      </w:pPr>
      <w:r w:rsidRPr="00BB6E6E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BB6E6E">
      <w:pPr>
        <w:jc w:val="both"/>
        <w:rPr>
          <w:rFonts w:hAnsi="Times New Roman" w:ascii="Times New Roman"/>
          <w:i/>
          <w:szCs w:val="24"/>
          <w:lang w:val="hr-HR"/>
        </w:rPr>
      </w:pPr>
      <w:r w:rsidRPr="00BB6E6E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 w:rsidRPr="00BB6E6E">
        <w:rPr>
          <w:rFonts w:hAnsi="Times New Roman" w:ascii="Times New Roman"/>
          <w:i/>
          <w:szCs w:val="24"/>
          <w:lang w:val="hr-HR"/>
        </w:rPr>
        <w:t>.</w:t>
      </w:r>
    </w:p>
    <w:p w:rsidRDefault="006B49DA" w:rsidP="00E24FF3" w:rsidR="006B49DA" w:rsidRPr="00BB6E6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72926" w:rsidP="00E24FF3" w:rsidR="00B72926" w:rsidRPr="00BB6E6E">
      <w:pPr>
        <w:jc w:val="both"/>
        <w:rPr>
          <w:rFonts w:hAnsi="Times New Roman" w:ascii="Times New Roman"/>
          <w:szCs w:val="24"/>
          <w:lang w:val="hr-HR"/>
        </w:rPr>
      </w:pPr>
    </w:p>
    <w:p w:rsidRDefault="00345CF7" w:rsidR="00345CF7" w:rsidRPr="00345CF7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Pr="00345CF7">
        <w:rPr>
          <w:rFonts w:hAnsi="Times New Roman" w:ascii="Times New Roman"/>
        </w:rPr>
        <w:t>Za</w:t>
      </w:r>
      <w:proofErr w:type="spellEnd"/>
      <w:r w:rsidRPr="00345CF7">
        <w:rPr>
          <w:rFonts w:hAnsi="Times New Roman" w:ascii="Times New Roman"/>
        </w:rPr>
        <w:t xml:space="preserve"> </w:t>
      </w:r>
      <w:proofErr w:type="spellStart"/>
      <w:r w:rsidRPr="00345CF7">
        <w:rPr>
          <w:rFonts w:hAnsi="Times New Roman" w:ascii="Times New Roman"/>
        </w:rPr>
        <w:t>točnost</w:t>
      </w:r>
      <w:proofErr w:type="spellEnd"/>
      <w:r w:rsidRPr="00345CF7">
        <w:rPr>
          <w:rFonts w:hAnsi="Times New Roman" w:ascii="Times New Roman"/>
        </w:rPr>
        <w:t xml:space="preserve"> </w:t>
      </w:r>
      <w:proofErr w:type="spellStart"/>
      <w:r w:rsidRPr="00345CF7">
        <w:rPr>
          <w:rFonts w:hAnsi="Times New Roman" w:ascii="Times New Roman"/>
        </w:rPr>
        <w:t>otpravka-ovl</w:t>
      </w:r>
      <w:proofErr w:type="spellEnd"/>
      <w:r w:rsidRPr="00345CF7">
        <w:rPr>
          <w:rFonts w:hAnsi="Times New Roman" w:ascii="Times New Roman"/>
        </w:rPr>
        <w:t>.</w:t>
      </w:r>
      <w:proofErr w:type="gramEnd"/>
      <w:r w:rsidRPr="00345CF7">
        <w:rPr>
          <w:rFonts w:hAnsi="Times New Roman" w:ascii="Times New Roman"/>
        </w:rPr>
        <w:t xml:space="preserve"> </w:t>
      </w:r>
      <w:proofErr w:type="spellStart"/>
      <w:proofErr w:type="gramStart"/>
      <w:r w:rsidRPr="00345CF7">
        <w:rPr>
          <w:rFonts w:hAnsi="Times New Roman" w:ascii="Times New Roman"/>
        </w:rPr>
        <w:t>službenik</w:t>
      </w:r>
      <w:proofErr w:type="spellEnd"/>
      <w:proofErr w:type="gramEnd"/>
    </w:p>
    <w:p w:rsidRDefault="00345CF7" w:rsidR="00345CF7" w:rsidRPr="00345CF7">
      <w:pPr>
        <w:rPr>
          <w:rFonts w:hAnsi="Times New Roman" w:ascii="Times New Roman"/>
        </w:rPr>
      </w:pPr>
      <w:r w:rsidRPr="00345CF7">
        <w:rPr>
          <w:rFonts w:hAnsi="Times New Roman" w:ascii="Times New Roman"/>
        </w:rPr>
        <w:tab/>
      </w:r>
      <w:r w:rsidRPr="00345CF7">
        <w:rPr>
          <w:rFonts w:hAnsi="Times New Roman" w:ascii="Times New Roman"/>
        </w:rPr>
        <w:tab/>
      </w:r>
      <w:r w:rsidRPr="00345CF7">
        <w:rPr>
          <w:rFonts w:hAnsi="Times New Roman" w:ascii="Times New Roman"/>
        </w:rPr>
        <w:tab/>
      </w:r>
      <w:r w:rsidRPr="00345CF7">
        <w:rPr>
          <w:rFonts w:hAnsi="Times New Roman" w:ascii="Times New Roman"/>
        </w:rPr>
        <w:tab/>
      </w:r>
      <w:r w:rsidRPr="00345CF7">
        <w:rPr>
          <w:rFonts w:hAnsi="Times New Roman" w:ascii="Times New Roman"/>
        </w:rPr>
        <w:tab/>
      </w:r>
      <w:r w:rsidRPr="00345CF7">
        <w:rPr>
          <w:rFonts w:hAnsi="Times New Roman" w:ascii="Times New Roman"/>
        </w:rPr>
        <w:tab/>
      </w:r>
      <w:r w:rsidRPr="00345CF7">
        <w:rPr>
          <w:rFonts w:hAnsi="Times New Roman" w:ascii="Times New Roman"/>
        </w:rPr>
        <w:tab/>
      </w:r>
      <w:r w:rsidRPr="00345CF7">
        <w:rPr>
          <w:rFonts w:hAnsi="Times New Roman" w:ascii="Times New Roman"/>
        </w:rPr>
        <w:tab/>
      </w:r>
      <w:r w:rsidRPr="00345CF7">
        <w:rPr>
          <w:rFonts w:hAnsi="Times New Roman" w:ascii="Times New Roman"/>
        </w:rPr>
        <w:tab/>
      </w:r>
      <w:proofErr w:type="spellStart"/>
      <w:r w:rsidRPr="00345CF7">
        <w:rPr>
          <w:rFonts w:hAnsi="Times New Roman" w:ascii="Times New Roman"/>
        </w:rPr>
        <w:t>Vinka</w:t>
      </w:r>
      <w:proofErr w:type="spellEnd"/>
      <w:r w:rsidRPr="00345CF7">
        <w:rPr>
          <w:rFonts w:hAnsi="Times New Roman" w:ascii="Times New Roman"/>
        </w:rPr>
        <w:t xml:space="preserve"> Mihalinčić</w:t>
      </w:r>
    </w:p>
    <w:p w:rsidRDefault="00746943" w:rsidP="00345CF7" w:rsidR="00746943" w:rsidRPr="00BB6E6E">
      <w:pPr>
        <w:ind w:left="426"/>
        <w:rPr>
          <w:rFonts w:hAnsi="Times New Roman" w:ascii="Times New Roman"/>
          <w:szCs w:val="24"/>
          <w:lang w:val="hr-HR"/>
        </w:rPr>
      </w:pPr>
    </w:p>
    <w:sectPr w:rsidSect="00E67CCB" w:rsidR="00746943" w:rsidRPr="00BB6E6E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proofErr w:type="spellStart"/>
    <w:r w:rsidR="00E67CCB" w:rsidRPr="00E67CCB">
      <w:rPr>
        <w:rFonts w:hAnsi="Times New Roman" w:ascii="Times New Roman"/>
        <w:lang w:val="hr-HR"/>
      </w:rPr>
      <w:t>47</w:t>
    </w:r>
    <w:proofErr w:type="spellEnd"/>
    <w:r w:rsidR="00E67CCB" w:rsidRPr="00E67CCB">
      <w:rPr>
        <w:rFonts w:hAnsi="Times New Roman" w:ascii="Times New Roman"/>
        <w:lang w:val="hr-HR"/>
      </w:rPr>
      <w:t>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proofErr w:type="spellStart"/>
    <w:r w:rsidR="00874C05">
      <w:rPr>
        <w:rFonts w:hAnsi="Times New Roman" w:ascii="Times New Roman"/>
        <w:lang w:val="hr-HR"/>
      </w:rPr>
      <w:t>1452</w:t>
    </w:r>
    <w:proofErr w:type="spellEnd"/>
    <w:r w:rsidR="00874C05">
      <w:rPr>
        <w:rFonts w:hAnsi="Times New Roman" w:ascii="Times New Roman"/>
        <w:lang w:val="hr-HR"/>
      </w:rPr>
      <w:t>/</w:t>
    </w:r>
    <w:proofErr w:type="spellStart"/>
    <w:r w:rsidR="00874C05">
      <w:rPr>
        <w:rFonts w:hAnsi="Times New Roman" w:ascii="Times New Roman"/>
        <w:lang w:val="hr-HR"/>
      </w:rPr>
      <w:t>13</w:t>
    </w:r>
    <w:proofErr w:type="spellEnd"/>
    <w:r w:rsidR="00345CF7">
      <w:rPr>
        <w:rFonts w:hAnsi="Times New Roman" w:ascii="Times New Roman"/>
        <w:lang w:val="hr-HR"/>
      </w:rPr>
      <w:t>-</w:t>
    </w:r>
    <w:proofErr w:type="spellStart"/>
    <w:r w:rsidR="00345CF7">
      <w:rPr>
        <w:rFonts w:hAnsi="Times New Roman" w:ascii="Times New Roman"/>
        <w:lang w:val="hr-HR"/>
      </w:rPr>
      <w:t>75</w:t>
    </w:r>
    <w:proofErr w:type="spellEnd"/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421577">
      <w:rPr>
        <w:rFonts w:hAnsi="Times New Roman" w:ascii="Times New Roman"/>
      </w:rPr>
      <w:t xml:space="preserve">, </w:t>
    </w:r>
    <w:proofErr w:type="spellStart"/>
    <w:r w:rsidR="00421577">
      <w:rPr>
        <w:rFonts w:hAnsi="Times New Roman" w:ascii="Times New Roman"/>
      </w:rPr>
      <w:t>Amruševa</w:t>
    </w:r>
    <w:proofErr w:type="spellEnd"/>
    <w:r w:rsidR="00421577">
      <w:rPr>
        <w:rFonts w:hAnsi="Times New Roman" w:ascii="Times New Roman"/>
      </w:rPr>
      <w:t xml:space="preserve"> 2/II, </w:t>
    </w:r>
    <w:proofErr w:type="spellStart"/>
    <w:r w:rsidR="00421577">
      <w:rPr>
        <w:rFonts w:hAnsi="Times New Roman" w:ascii="Times New Roman"/>
      </w:rPr>
      <w:t>desno</w:t>
    </w:r>
    <w:proofErr w:type="spellEnd"/>
    <w:r w:rsidR="00421577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0B7823"/>
    <w:rsid w:val="0018326B"/>
    <w:rsid w:val="001C0F02"/>
    <w:rsid w:val="002013E2"/>
    <w:rsid w:val="00207F4E"/>
    <w:rsid w:val="00225537"/>
    <w:rsid w:val="00252A2E"/>
    <w:rsid w:val="0026698A"/>
    <w:rsid w:val="00270CB9"/>
    <w:rsid w:val="00274B39"/>
    <w:rsid w:val="002E78AC"/>
    <w:rsid w:val="0031157E"/>
    <w:rsid w:val="00317030"/>
    <w:rsid w:val="00345CF7"/>
    <w:rsid w:val="0035652B"/>
    <w:rsid w:val="003921CF"/>
    <w:rsid w:val="003C4EC3"/>
    <w:rsid w:val="003E07CE"/>
    <w:rsid w:val="00421577"/>
    <w:rsid w:val="004350AA"/>
    <w:rsid w:val="004471F6"/>
    <w:rsid w:val="00452661"/>
    <w:rsid w:val="00492B43"/>
    <w:rsid w:val="004A4BFC"/>
    <w:rsid w:val="004C7B81"/>
    <w:rsid w:val="00512069"/>
    <w:rsid w:val="00532443"/>
    <w:rsid w:val="005C6E21"/>
    <w:rsid w:val="005D250C"/>
    <w:rsid w:val="00610FA9"/>
    <w:rsid w:val="0062094A"/>
    <w:rsid w:val="00630699"/>
    <w:rsid w:val="0064774B"/>
    <w:rsid w:val="00665D23"/>
    <w:rsid w:val="006B49DA"/>
    <w:rsid w:val="006B508D"/>
    <w:rsid w:val="00701AA8"/>
    <w:rsid w:val="007135AE"/>
    <w:rsid w:val="0072644C"/>
    <w:rsid w:val="0074277E"/>
    <w:rsid w:val="00746943"/>
    <w:rsid w:val="00777D64"/>
    <w:rsid w:val="007973AB"/>
    <w:rsid w:val="007D45E8"/>
    <w:rsid w:val="007E0947"/>
    <w:rsid w:val="007E6A40"/>
    <w:rsid w:val="007F6F6F"/>
    <w:rsid w:val="0084773A"/>
    <w:rsid w:val="00874C05"/>
    <w:rsid w:val="008A5A96"/>
    <w:rsid w:val="008B1994"/>
    <w:rsid w:val="008B2289"/>
    <w:rsid w:val="009379B3"/>
    <w:rsid w:val="00952EA0"/>
    <w:rsid w:val="00954675"/>
    <w:rsid w:val="00971DC6"/>
    <w:rsid w:val="00981E6F"/>
    <w:rsid w:val="00987F2F"/>
    <w:rsid w:val="009C1FBD"/>
    <w:rsid w:val="009E3051"/>
    <w:rsid w:val="00A00148"/>
    <w:rsid w:val="00A117C8"/>
    <w:rsid w:val="00A1629D"/>
    <w:rsid w:val="00A5565D"/>
    <w:rsid w:val="00A90225"/>
    <w:rsid w:val="00B000E3"/>
    <w:rsid w:val="00B15080"/>
    <w:rsid w:val="00B505E1"/>
    <w:rsid w:val="00B72926"/>
    <w:rsid w:val="00B75307"/>
    <w:rsid w:val="00BB6E6E"/>
    <w:rsid w:val="00BC7905"/>
    <w:rsid w:val="00C216E8"/>
    <w:rsid w:val="00C418F3"/>
    <w:rsid w:val="00C573E2"/>
    <w:rsid w:val="00C96788"/>
    <w:rsid w:val="00D1273B"/>
    <w:rsid w:val="00D621BD"/>
    <w:rsid w:val="00D750E5"/>
    <w:rsid w:val="00D83D16"/>
    <w:rsid w:val="00D92020"/>
    <w:rsid w:val="00DD4B1B"/>
    <w:rsid w:val="00E13F54"/>
    <w:rsid w:val="00E246C5"/>
    <w:rsid w:val="00E24FF3"/>
    <w:rsid w:val="00E44360"/>
    <w:rsid w:val="00E67CCB"/>
    <w:rsid w:val="00EB08F0"/>
    <w:rsid w:val="00ED3714"/>
    <w:rsid w:val="00EE2FEB"/>
    <w:rsid w:val="00F12954"/>
    <w:rsid w:val="00F1376A"/>
    <w:rsid w:val="00F14254"/>
    <w:rsid w:val="00F32F07"/>
    <w:rsid w:val="00F474F5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45C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C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CF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C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C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45C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C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CF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C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C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1452</izvorni_sadrzaj>
    <derivirana_varijabla naziv="DomainObject.Predmet.Broj_1">1452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St-1452/2013</izvorni_sadrzaj>
    <derivirana_varijabla naziv="DomainObject.Predmet.OznakaBroj_1">St-1452/2013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BETA PLAN d.o.o.</izvorni_sadrzaj>
    <derivirana_varijabla naziv="DomainObject.Predmet.ProtustrankaFormated_1">  BETA PLAN d.o.o.</derivirana_varijabla>
  </DomainObject.Predmet.ProtustrankaFormated>
  <DomainObject.Predmet.ProtustrankaFormatedOIB>
    <izvorni_sadrzaj>  BETA PLAN d.o.o., OIB 16429322319</izvorni_sadrzaj>
    <derivirana_varijabla naziv="DomainObject.Predmet.ProtustrankaFormatedOIB_1">  BETA PLAN d.o.o., OIB 16429322319</derivirana_varijabla>
  </DomainObject.Predmet.ProtustrankaFormatedOIB>
  <DomainObject.Predmet.ProtustrankaFormatedWithAdress>
    <izvorni_sadrzaj> BETA PLAN d.o.o., Barutanski jarak 103, 10000 Zagreb</izvorni_sadrzaj>
    <derivirana_varijabla naziv="DomainObject.Predmet.ProtustrankaFormatedWithAdress_1"> BETA PLAN d.o.o., Barutanski jarak 103, 10000 Zagreb</derivirana_varijabla>
  </DomainObject.Predmet.ProtustrankaFormatedWithAdress>
  <DomainObject.Predmet.ProtustrankaFormatedWithAdressOIB>
    <izvorni_sadrzaj> BETA PLAN d.o.o., OIB 16429322319, Barutanski jarak 103, 10000 Zagreb</izvorni_sadrzaj>
    <derivirana_varijabla naziv="DomainObject.Predmet.ProtustrankaFormatedWithAdressOIB_1"> BETA PLAN d.o.o., OIB 16429322319, Barutanski jarak 103, 10000 Zagreb</derivirana_varijabla>
  </DomainObject.Predmet.ProtustrankaFormatedWithAdressOIB>
  <DomainObject.Predmet.ProtustrankaWithAdress>
    <izvorni_sadrzaj>BETA PLAN d.o.o. Barutanski jarak 103, 10000 Zagreb</izvorni_sadrzaj>
    <derivirana_varijabla naziv="DomainObject.Predmet.ProtustrankaWithAdress_1">BETA PLAN d.o.o. Barutanski jarak 103, 10000 Zagreb</derivirana_varijabla>
  </DomainObject.Predmet.ProtustrankaWithAdress>
  <DomainObject.Predmet.ProtustrankaWithAdressOIB>
    <izvorni_sadrzaj>BETA PLAN d.o.o., OIB 16429322319, Barutanski jarak 103, 10000 Zagreb</izvorni_sadrzaj>
    <derivirana_varijabla naziv="DomainObject.Predmet.ProtustrankaWithAdressOIB_1">BETA PLAN d.o.o., OIB 16429322319, Barutanski jarak 103, 10000 Zagreb</derivirana_varijabla>
  </DomainObject.Predmet.ProtustrankaWithAdressOIB>
  <DomainObject.Predmet.ProtustrankaNazivFormated>
    <izvorni_sadrzaj>BETA PLAN d.o.o.</izvorni_sadrzaj>
    <derivirana_varijabla naziv="DomainObject.Predmet.ProtustrankaNazivFormated_1">BETA PLAN d.o.o.</derivirana_varijabla>
  </DomainObject.Predmet.ProtustrankaNazivFormated>
  <DomainObject.Predmet.ProtustrankaNazivFormatedOIB>
    <izvorni_sadrzaj>BETA PLAN d.o.o., OIB 16429322319</izvorni_sadrzaj>
    <derivirana_varijabla naziv="DomainObject.Predmet.ProtustrankaNazivFormatedOIB_1">BETA PLAN d.o.o., OIB 16429322319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Alpe-Adria poslovodstvo društvo s ograničenom odgovornošću za promet nekretnina; Mladen Krstić; Općinski sud u Novom Zagrebu</izvorni_sadrzaj>
    <derivirana_varijabla naziv="DomainObject.Predmet.StrankaFormated_1">  FINA ZAGREB; Alpe-Adria poslovodstvo društvo s ograničenom odgovornošću za promet nekretnina; Mladen Krstić; Općinski sud u Novom Zagrebu</derivirana_varijabla>
  </DomainObject.Predmet.StrankaFormated>
  <DomainObject.Predmet.StrankaFormatedOIB>
    <izvorni_sadrzaj>  FINA ZAGREB, OIB 85821130368; Alpe-Adria poslovodstvo društvo s ograničenom odgovornošću za promet nekretnina, OIB 99488126785; Mladen Krstić, OIB 19117622752; Općinski sud u Novom Zagrebu</izvorni_sadrzaj>
    <derivirana_varijabla naziv="DomainObject.Predmet.StrankaFormatedOIB_1">  FINA ZAGREB, OIB 85821130368; Alpe-Adria poslovodstvo društvo s ograničenom odgovornošću za promet nekretnina, OIB 99488126785; Mladen Krstić, OIB 19117622752; Općinski sud u Novom Zagrebu</derivirana_varijabla>
  </DomainObject.Predmet.StrankaFormatedOIB>
  <DomainObject.Predmet.StrankaFormatedWithAdress>
    <izvorni_sadrzaj> FINA ZAGREB, ALBRECHTOVA 42, 10000 Zagreb; Alpe-Adria poslovodstvo društvo s ograničenom odgovornošću za promet nekretnina, Slavonska avenija 6 a, Zagreb; Mladen Krstić, Vlahe Bukovca 22, 10430 Samobor; Općinski sud u Novom Zagrebu</izvorni_sadrzaj>
    <derivirana_varijabla naziv="DomainObject.Predmet.StrankaFormatedWithAdress_1"> FINA ZAGREB, ALBRECHTOVA 42, 10000 Zagreb; Alpe-Adria poslovodstvo društvo s ograničenom odgovornošću za promet nekretnina, Slavonska avenija 6 a, Zagreb; Mladen Krstić, Vlahe Bukovca 22, 10430 Samobor; Općinski sud u Novom Zagrebu</derivirana_varijabla>
  </DomainObject.Predmet.StrankaFormatedWithAdress>
  <DomainObject.Predmet.StrankaFormatedWithAdressOIB>
    <izvorni_sadrzaj> FINA ZAGREB, OIB 85821130368, ALBRECHTOVA 42, 10000 Zagreb; Alpe-Adria poslovodstvo društvo s ograničenom odgovornošću za promet nekretnina, OIB 99488126785, Slavonska avenija 6 a, Zagreb; Mladen Krstić, OIB 19117622752, Vlahe Bukovca 22, 10430 Samobor; Općinski sud u Novom Zagrebu</izvorni_sadrzaj>
    <derivirana_varijabla naziv="DomainObject.Predmet.StrankaFormatedWithAdressOIB_1"> FINA ZAGREB, OIB 85821130368, ALBRECHTOVA 42, 10000 Zagreb; Alpe-Adria poslovodstvo društvo s ograničenom odgovornošću za promet nekretnina, OIB 99488126785, Slavonska avenija 6 a, Zagreb; Mladen Krstić, OIB 19117622752, Vlahe Bukovca 22, 10430 Samobor; Općinski sud u Novom Zagrebu</derivirana_varijabla>
  </DomainObject.Predmet.StrankaFormatedWithAdressOIB>
  <DomainObject.Predmet.StrankaWithAdress>
    <izvorni_sadrzaj>FINA ZAGREB ALBRECHTOVA 42,10000 Zagreb,Alpe-Adria poslovodstvo društvo s ograničenom odgovornošću za promet nekretnina Slavonska avenija 6 a,Zagreb,Mladen Krstić Vlahe Bukovca 22,10430 Samobor,Općinski sud u Novom Zagrebu </izvorni_sadrzaj>
    <derivirana_varijabla naziv="DomainObject.Predmet.StrankaWithAdress_1">FINA ZAGREB ALBRECHTOVA 42,10000 Zagreb,Alpe-Adria poslovodstvo društvo s ograničenom odgovornošću za promet nekretnina Slavonska avenija 6 a,Zagreb,Mladen Krstić Vlahe Bukovca 22,10430 Samobor,Općinski sud u Novom Zagrebu </derivirana_varijabla>
  </DomainObject.Predmet.StrankaWithAdress>
  <DomainObject.Predmet.StrankaWithAdressOIB>
    <izvorni_sadrzaj>FINA ZAGREB, OIB 85821130368, ALBRECHTOVA 42,10000 Zagreb,Alpe-Adria poslovodstvo društvo s ograničenom odgovornošću za promet nekretnina, OIB 99488126785, Slavonska avenija 6 a,Zagreb,Mladen Krstić, OIB 19117622752, Vlahe Bukovca 22,10430 Samobor,Općinski sud u Novom Zagrebu</izvorni_sadrzaj>
    <derivirana_varijabla naziv="DomainObject.Predmet.StrankaWithAdressOIB_1">FINA ZAGREB, OIB 85821130368, ALBRECHTOVA 42,10000 Zagreb,Alpe-Adria poslovodstvo društvo s ograničenom odgovornošću za promet nekretnina, OIB 99488126785, Slavonska avenija 6 a,Zagreb,Mladen Krstić, OIB 19117622752, Vlahe Bukovca 22,10430 Samobor,Općinski sud u Novom Zagrebu</derivirana_varijabla>
  </DomainObject.Predmet.StrankaWithAdressOIB>
  <DomainObject.Predmet.StrankaNazivFormated>
    <izvorni_sadrzaj>FINA ZAGREB,Alpe-Adria poslovodstvo društvo s ograničenom odgovornošću za promet nekretnina,Mladen Krstić,Općinski sud u Novom Zagrebu</izvorni_sadrzaj>
    <derivirana_varijabla naziv="DomainObject.Predmet.StrankaNazivFormated_1">FINA ZAGREB,Alpe-Adria poslovodstvo društvo s ograničenom odgovornošću za promet nekretnina,Mladen Krstić,Općinski sud u Novom Zagrebu</derivirana_varijabla>
  </DomainObject.Predmet.StrankaNazivFormated>
  <DomainObject.Predmet.StrankaNazivFormatedOIB>
    <izvorni_sadrzaj>FINA ZAGREB, OIB 85821130368,Alpe-Adria poslovodstvo društvo s ograničenom odgovornošću za promet nekretnina, OIB 99488126785,Mladen Krstić, OIB 19117622752,Općinski sud u Novom Zagrebu</izvorni_sadrzaj>
    <derivirana_varijabla naziv="DomainObject.Predmet.StrankaNazivFormatedOIB_1">FINA ZAGREB, OIB 85821130368,Alpe-Adria poslovodstvo društvo s ograničenom odgovornošću za promet nekretnina, OIB 99488126785,Mladen Krstić, OIB 19117622752,Općinski sud u Novom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Alpe-Adria poslovodstvo društvo s ograničenom odgovornošću za promet nekretnina</item>
      <item>Mladen Krstić</item>
      <item>Općinski sud u Novom Zagrebu</item>
    </izvorni_sadrzaj>
    <derivirana_varijabla naziv="DomainObject.Predmet.StrankaListFormated_1">
      <item>FINA ZAGREB</item>
      <item>Alpe-Adria poslovodstvo društvo s ograničenom odgovornošću za promet nekretnina</item>
      <item>Mladen Krstić</item>
      <item>Općinski sud u Novom Zagrebu</item>
    </derivirana_varijabla>
  </DomainObject.Predmet.StrankaListFormated>
  <DomainObject.Predmet.StrankaListFormatedOIB>
    <izvorni_sadrzaj>
      <item>FINA ZAGREB, OIB 85821130368</item>
      <item>Alpe-Adria poslovodstvo društvo s ograničenom odgovornošću za promet nekretnina, OIB 99488126785</item>
      <item>Mladen Krstić, OIB 19117622752</item>
      <item>Općinski sud u Novom Zagrebu</item>
    </izvorni_sadrzaj>
    <derivirana_varijabla naziv="DomainObject.Predmet.StrankaListFormatedOIB_1">
      <item>FINA ZAGREB, OIB 85821130368</item>
      <item>Alpe-Adria poslovodstvo društvo s ograničenom odgovornošću za promet nekretnina, OIB 99488126785</item>
      <item>Mladen Krstić, OIB 19117622752</item>
      <item>Općinski sud u Novom Zagrebu</item>
    </derivirana_varijabla>
  </DomainObject.Predmet.StrankaListFormatedOIB>
  <DomainObject.Predmet.StrankaListFormatedWithAdress>
    <izvorni_sadrzaj>
      <item>FINA ZAGREB, ALBRECHTOVA 42, 10000 Zagreb</item>
      <item>Alpe-Adria poslovodstvo društvo s ograničenom odgovornošću za promet nekretnina, Slavonska avenija 6 a, Zagreb</item>
      <item>Mladen Krstić, Vlahe Bukovca 22, 10430 Samobor</item>
      <item>Općinski sud u Novom Zagrebu</item>
    </izvorni_sadrzaj>
    <derivirana_varijabla naziv="DomainObject.Predmet.StrankaListFormatedWithAdress_1">
      <item>FINA ZAGREB, ALBRECHTOVA 42, 10000 Zagreb</item>
      <item>Alpe-Adria poslovodstvo društvo s ograničenom odgovornošću za promet nekretnina, Slavonska avenija 6 a, Zagreb</item>
      <item>Mladen Krstić, Vlahe Bukovca 22, 10430 Samobor</item>
      <item>Općinski sud u Novom Zagrebu</item>
    </derivirana_varijabla>
  </DomainObject.Predmet.StrankaListFormatedWithAdress>
  <DomainObject.Predmet.StrankaListFormatedWithAdressOIB>
    <izvorni_sadrzaj>
      <item>FINA ZAGREB, OIB 85821130368, ALBRECHTOVA 42, 10000 Zagreb</item>
      <item>Alpe-Adria poslovodstvo društvo s ograničenom odgovornošću za promet nekretnina, OIB 99488126785, Slavonska avenija 6 a, Zagreb</item>
      <item>Mladen Krstić, OIB 19117622752, Vlahe Bukovca 22, 10430 Samobor</item>
      <item>Općinski sud u Novom Zagrebu</item>
    </izvorni_sadrzaj>
    <derivirana_varijabla naziv="DomainObject.Predmet.StrankaListFormatedWithAdressOIB_1">
      <item>FINA ZAGREB, OIB 85821130368, ALBRECHTOVA 42, 10000 Zagreb</item>
      <item>Alpe-Adria poslovodstvo društvo s ograničenom odgovornošću za promet nekretnina, OIB 99488126785, Slavonska avenija 6 a, Zagreb</item>
      <item>Mladen Krstić, OIB 19117622752, Vlahe Bukovca 22, 10430 Samobor</item>
      <item>Općinski sud u Novom Zagrebu</item>
    </derivirana_varijabla>
  </DomainObject.Predmet.StrankaListFormatedWithAdressOIB>
  <DomainObject.Predmet.StrankaListNazivFormated>
    <izvorni_sadrzaj>
      <item>FINA ZAGREB</item>
      <item>Alpe-Adria poslovodstvo društvo s ograničenom odgovornošću za promet nekretnina</item>
      <item>Mladen Krstić</item>
      <item>Općinski sud u Novom Zagrebu</item>
    </izvorni_sadrzaj>
    <derivirana_varijabla naziv="DomainObject.Predmet.StrankaListNazivFormated_1">
      <item>FINA ZAGREB</item>
      <item>Alpe-Adria poslovodstvo društvo s ograničenom odgovornošću za promet nekretnina</item>
      <item>Mladen Krstić</item>
      <item>Općinski sud u Novom Zagrebu</item>
    </derivirana_varijabla>
  </DomainObject.Predmet.StrankaListNazivFormated>
  <DomainObject.Predmet.StrankaListNazivFormatedOIB>
    <izvorni_sadrzaj>
      <item>FINA ZAGREB, OIB 85821130368</item>
      <item>Alpe-Adria poslovodstvo društvo s ograničenom odgovornošću za promet nekretnina, OIB 99488126785</item>
      <item>Mladen Krstić, OIB 19117622752</item>
      <item>Općinski sud u Novom Zagrebu</item>
    </izvorni_sadrzaj>
    <derivirana_varijabla naziv="DomainObject.Predmet.StrankaListNazivFormatedOIB_1">
      <item>FINA ZAGREB, OIB 85821130368</item>
      <item>Alpe-Adria poslovodstvo društvo s ograničenom odgovornošću za promet nekretnina, OIB 99488126785</item>
      <item>Mladen Krstić, OIB 19117622752</item>
      <item>Općinski sud u Novom Zagrebu</item>
    </derivirana_varijabla>
  </DomainObject.Predmet.StrankaListNazivFormatedOIB>
  <DomainObject.Predmet.ProtuStrankaListFormated>
    <izvorni_sadrzaj>
      <item>BETA PLAN d.o.o.</item>
    </izvorni_sadrzaj>
    <derivirana_varijabla naziv="DomainObject.Predmet.ProtuStrankaListFormated_1">
      <item>BETA PLAN d.o.o.</item>
    </derivirana_varijabla>
  </DomainObject.Predmet.ProtuStrankaListFormated>
  <DomainObject.Predmet.ProtuStrankaListFormatedOIB>
    <izvorni_sadrzaj>
      <item>BETA PLAN d.o.o., OIB 16429322319</item>
    </izvorni_sadrzaj>
    <derivirana_varijabla naziv="DomainObject.Predmet.ProtuStrankaListFormatedOIB_1">
      <item>BETA PLAN d.o.o., OIB 16429322319</item>
    </derivirana_varijabla>
  </DomainObject.Predmet.ProtuStrankaListFormatedOIB>
  <DomainObject.Predmet.ProtuStrankaListFormatedWithAdress>
    <izvorni_sadrzaj>
      <item>BETA PLAN d.o.o., Barutanski jarak 103, 10000 Zagreb</item>
    </izvorni_sadrzaj>
    <derivirana_varijabla naziv="DomainObject.Predmet.ProtuStrankaListFormatedWithAdress_1">
      <item>BETA PLAN d.o.o., Barutanski jarak 103, 10000 Zagreb</item>
    </derivirana_varijabla>
  </DomainObject.Predmet.ProtuStrankaListFormatedWithAdress>
  <DomainObject.Predmet.ProtuStrankaListFormatedWithAdressOIB>
    <izvorni_sadrzaj>
      <item>BETA PLAN d.o.o., OIB 16429322319, Barutanski jarak 103, 10000 Zagreb</item>
    </izvorni_sadrzaj>
    <derivirana_varijabla naziv="DomainObject.Predmet.ProtuStrankaListFormatedWithAdressOIB_1">
      <item>BETA PLAN d.o.o., OIB 16429322319, Barutanski jarak 103, 10000 Zagreb</item>
    </derivirana_varijabla>
  </DomainObject.Predmet.ProtuStrankaListFormatedWithAdressOIB>
  <DomainObject.Predmet.ProtuStrankaListNazivFormated>
    <izvorni_sadrzaj>
      <item>BETA PLAN d.o.o.</item>
    </izvorni_sadrzaj>
    <derivirana_varijabla naziv="DomainObject.Predmet.ProtuStrankaListNazivFormated_1">
      <item>BETA PLAN d.o.o.</item>
    </derivirana_varijabla>
  </DomainObject.Predmet.ProtuStrankaListNazivFormated>
  <DomainObject.Predmet.ProtuStrankaListNazivFormatedOIB>
    <izvorni_sadrzaj>
      <item>BETA PLAN d.o.o., OIB 16429322319</item>
    </izvorni_sadrzaj>
    <derivirana_varijabla naziv="DomainObject.Predmet.ProtuStrankaListNazivFormatedOIB_1">
      <item>BETA PLAN d.o.o., OIB 16429322319</item>
    </derivirana_varijabla>
  </DomainObject.Predmet.ProtuStrankaListNazivFormatedOIB>
  <DomainObject.Predmet.OstaliListFormated>
    <izvorni_sadrzaj>
      <item>Miroslav Ratković</item>
      <item>Suvlasnici stambene zgrade</item>
      <item>RH, MF, Porezna uprava</item>
      <item>Ivica Boltužić</item>
    </izvorni_sadrzaj>
    <derivirana_varijabla naziv="DomainObject.Predmet.OstaliListFormated_1">
      <item>Miroslav Ratković</item>
      <item>Suvlasnici stambene zgrade</item>
      <item>RH, MF, Porezna uprava</item>
      <item>Ivica Boltužić</item>
    </derivirana_varijabla>
  </DomainObject.Predmet.OstaliListFormated>
  <DomainObject.Predmet.OstaliListFormatedOIB>
    <izvorni_sadrzaj>
      <item>Miroslav Ratković, OIB 93559378948</item>
      <item>Suvlasnici stambene zgrade</item>
      <item>RH, MF, Porezna uprava</item>
      <item>Ivica Boltužić, OIB 24281705494</item>
    </izvorni_sadrzaj>
    <derivirana_varijabla naziv="DomainObject.Predmet.OstaliListFormatedOIB_1">
      <item>Miroslav Ratković, OIB 93559378948</item>
      <item>Suvlasnici stambene zgrade</item>
      <item>RH, MF, Porezna uprava</item>
      <item>Ivica Boltužić, OIB 24281705494</item>
    </derivirana_varijabla>
  </DomainObject.Predmet.OstaliListFormatedOIB>
  <DomainObject.Predmet.OstaliListFormatedWithAdress>
    <izvorni_sadrzaj>
      <item>Miroslav Ratković, Cvjetna Ulica 4, 10291 Prudnice</item>
      <item>Suvlasnici stambene zgrade, V. Bukovca 22, 10430 Samobor</item>
      <item>RH, MF, Porezna uprava</item>
      <item>Ivica Boltužić, Jordanovac 113, 10000 Zagreb</item>
    </izvorni_sadrzaj>
    <derivirana_varijabla naziv="DomainObject.Predmet.OstaliListFormatedWithAdress_1">
      <item>Miroslav Ratković, Cvjetna Ulica 4, 10291 Prudnice</item>
      <item>Suvlasnici stambene zgrade, V. Bukovca 22, 10430 Samobor</item>
      <item>RH, MF, Porezna uprava</item>
      <item>Ivica Boltužić, Jordanovac 113, 10000 Zagreb</item>
    </derivirana_varijabla>
  </DomainObject.Predmet.OstaliListFormatedWithAdress>
  <DomainObject.Predmet.OstaliListFormatedWithAdressOIB>
    <izvorni_sadrzaj>
      <item>Miroslav Ratković, OIB 93559378948, Cvjetna Ulica 4, 10291 Prudnice</item>
      <item>Suvlasnici stambene zgrade, V. Bukovca 22, 10430 Samobor</item>
      <item>RH, MF, Porezna uprava</item>
      <item>Ivica Boltužić, OIB 24281705494, Jordanovac 113, 10000 Zagreb</item>
    </izvorni_sadrzaj>
    <derivirana_varijabla naziv="DomainObject.Predmet.OstaliListFormatedWithAdressOIB_1">
      <item>Miroslav Ratković, OIB 93559378948, Cvjetna Ulica 4, 10291 Prudnice</item>
      <item>Suvlasnici stambene zgrade, V. Bukovca 22, 10430 Samobor</item>
      <item>RH, MF, Porezna uprava</item>
      <item>Ivica Boltužić, OIB 24281705494, Jordanovac 113, 10000 Zagreb</item>
    </derivirana_varijabla>
  </DomainObject.Predmet.OstaliListFormatedWithAdressOIB>
  <DomainObject.Predmet.OstaliListNazivFormated>
    <izvorni_sadrzaj>
      <item>Miroslav Ratković</item>
      <item>Suvlasnici stambene zgrade</item>
      <item>RH, MF, Porezna uprava</item>
      <item>Ivica Boltužić</item>
    </izvorni_sadrzaj>
    <derivirana_varijabla naziv="DomainObject.Predmet.OstaliListNazivFormated_1">
      <item>Miroslav Ratković</item>
      <item>Suvlasnici stambene zgrade</item>
      <item>RH, MF, Porezna uprava</item>
      <item>Ivica Boltužić</item>
    </derivirana_varijabla>
  </DomainObject.Predmet.OstaliListNazivFormated>
  <DomainObject.Predmet.OstaliListNazivFormatedOIB>
    <izvorni_sadrzaj>
      <item>Miroslav Ratković, OIB 93559378948</item>
      <item>Suvlasnici stambene zgrade</item>
      <item>RH, MF, Porezna uprava</item>
      <item>Ivica Boltužić, OIB 24281705494</item>
    </izvorni_sadrzaj>
    <derivirana_varijabla naziv="DomainObject.Predmet.OstaliListNazivFormatedOIB_1">
      <item>Miroslav Ratković, OIB 93559378948</item>
      <item>Suvlasnici stambene zgrade</item>
      <item>RH, MF, Porezna uprava</item>
      <item>Ivica Boltužić, OIB 24281705494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BETA PLAN d.o.o.</izvorni_sadrzaj>
    <derivirana_varijabla naziv="DomainObject.Predmet.ProtustrankaIDrugi_1">BETA PLAN d.o.o.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BETA PLAN d.o.o., OIB 16429322319, Barutanski jarak 103, 10000 Zagreb</izvorni_sadrzaj>
    <derivirana_varijabla naziv="DomainObject.Predmet.ProtustrankaIDrugiAdressOIB_1">BETA PLAN d.o.o., OIB 16429322319, Barutanski jarak 103,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BETA PLAN d.o.o.</item>
      <item>FINA ZAGREB</item>
      <item>Miroslav Ratković</item>
      <item>Alpe-Adria poslovodstvo društvo s ograničenom odgovornošću za promet nekretnina</item>
      <item>Suvlasnici stambene zgrade</item>
      <item>RH, MF, Porezna uprava</item>
      <item>Ivica Boltužić</item>
      <item>Mladen Krstić</item>
      <item>Općinski sud u Novom Zagrebu</item>
    </izvorni_sadrzaj>
    <derivirana_varijabla naziv="DomainObject.Predmet.SudioniciListNaziv_1">
      <item>BETA PLAN d.o.o.</item>
      <item>FINA ZAGREB</item>
      <item>Miroslav Ratković</item>
      <item>Alpe-Adria poslovodstvo društvo s ograničenom odgovornošću za promet nekretnina</item>
      <item>Suvlasnici stambene zgrade</item>
      <item>RH, MF, Porezna uprava</item>
      <item>Ivica Boltužić</item>
      <item>Mladen Krstić</item>
      <item>Općinski sud u Novom Zagrebu</item>
    </derivirana_varijabla>
  </DomainObject.Predmet.SudioniciListNaziv>
  <DomainObject.Predmet.SudioniciListAdressOIB>
    <izvorni_sadrzaj>
      <item>BETA PLAN d.o.o., OIB 16429322319, Barutanski jarak 103,10000 Zagreb</item>
      <item>FINA ZAGREB, OIB 85821130368, ALBRECHTOVA 42,10000 Zagreb</item>
      <item>Miroslav Ratković, OIB 93559378948, Cvjetna Ulica 4,10291 Prudnice</item>
      <item>Alpe-Adria poslovodstvo društvo s ograničenom odgovornošću za promet nekretnina, OIB 99488126785, Slavonska avenija 6 a,Zagreb</item>
      <item>Suvlasnici stambene zgrade, V. Bukovca 22,10430 Samobor</item>
      <item>RH, MF, Porezna uprava</item>
      <item>Ivica Boltužić, OIB 24281705494, Jordanovac 113,10000 Zagreb</item>
      <item>Mladen Krstić, OIB 19117622752, Vlahe Bukovca 22,10430 Samobor</item>
      <item>Općinski sud u Novom Zagrebu</item>
    </izvorni_sadrzaj>
    <derivirana_varijabla naziv="DomainObject.Predmet.SudioniciListAdressOIB_1">
      <item>BETA PLAN d.o.o., OIB 16429322319, Barutanski jarak 103,10000 Zagreb</item>
      <item>FINA ZAGREB, OIB 85821130368, ALBRECHTOVA 42,10000 Zagreb</item>
      <item>Miroslav Ratković, OIB 93559378948, Cvjetna Ulica 4,10291 Prudnice</item>
      <item>Alpe-Adria poslovodstvo društvo s ograničenom odgovornošću za promet nekretnina, OIB 99488126785, Slavonska avenija 6 a,Zagreb</item>
      <item>Suvlasnici stambene zgrade, V. Bukovca 22,10430 Samobor</item>
      <item>RH, MF, Porezna uprava</item>
      <item>Ivica Boltužić, OIB 24281705494, Jordanovac 113,10000 Zagreb</item>
      <item>Mladen Krstić, OIB 19117622752, Vlahe Bukovca 22,10430 Samobor</item>
      <item>Općinski sud u Novom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16429322319</item>
      <item>, OIB 85821130368</item>
      <item>, OIB 93559378948</item>
      <item>, OIB 99488126785</item>
      <item>, OIB null</item>
      <item>, OIB null</item>
      <item>, OIB 24281705494</item>
      <item>, OIB 19117622752</item>
      <item>, OIB null</item>
    </izvorni_sadrzaj>
    <derivirana_varijabla naziv="DomainObject.Predmet.SudioniciListNazivOIB_1">
      <item>, OIB 16429322319</item>
      <item>, OIB 85821130368</item>
      <item>, OIB 93559378948</item>
      <item>, OIB 99488126785</item>
      <item>, OIB null</item>
      <item>, OIB null</item>
      <item>, OIB 24281705494</item>
      <item>, OIB 19117622752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listopada 2015.</izvorni_sadrzaj>
    <derivirana_varijabla naziv="DomainObject.Predmet.DatumZadnjeOdrzaneSudskeRadnje_1">6. listopada 2015.</derivirana_varijabla>
  </DomainObject.Predmet.DatumZadnjeOdrzaneSudskeRadnje>
  <DomainObject.PredzadnjaOdlukaIzPredmeta.DatumDonosenjaOdluke>
    <izvorni_sadrzaj>6. listopada 2015.</izvorni_sadrzaj>
    <derivirana_varijabla naziv="DomainObject.PredzadnjaOdlukaIzPredmeta.DatumDonosenjaOdluke_1">6. listopada 2015.</derivirana_varijabla>
  </DomainObject.PredzadnjaOdlukaIzPredmeta.DatumDonosenjaOdluke>
  <DomainObject.PredzadnjaOdlukaIzPredmeta.Oznaka>
    <izvorni_sadrzaj>St-1452/2013-56</izvorni_sadrzaj>
    <derivirana_varijabla naziv="DomainObject.PredzadnjaOdlukaIzPredmeta.Oznaka_1">St-1452/2013-56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FDE83C-382C-429B-87C1-234C313356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234</properties:Words>
  <properties:Characters>1122</properties:Characters>
  <properties:Lines>36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2018-11-08T12:32:00Z</dcterms:created>
  <dc:creator>Sudsko vijeće</dc:creator>
  <cp:lastModifiedBy>Vinka Mihalinčić</cp:lastModifiedBy>
  <cp:lastPrinted>2018-11-08T12:39:00Z</cp:lastPrinted>
  <dcterms:modified xmlns:xsi="http://www.w3.org/2001/XMLSchema-instance" xsi:type="dcterms:W3CDTF">2018-11-08T12:39:00Z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(st-1452-13 - BETA PLAN.docx)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