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a3c4" w14:paraId="cf3a3c4" w:rsidRDefault="00CC2360" w:rsidP="00CC2360" w:rsidR="00CC2360" w:rsidRPr="00F16C06">
      <w:pPr>
        <w:ind w:firstLine="708"/>
        <w15:collapsed w:val="false"/>
      </w:pPr>
      <w:bookmarkStart w:name="_GoBack" w:id="0"/>
      <w:bookmarkEnd w:id="0"/>
      <w:r w:rsidRPr="00F16C06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 w:rsidRPr="00F16C06">
      <w:r w:rsidRPr="00F16C06">
        <w:rPr>
          <w:rFonts w:eastAsia="MS Mincho"/>
        </w:rPr>
        <w:t>REPUBLIKA HRVATSKA</w:t>
      </w:r>
    </w:p>
    <w:p w:rsidRDefault="00CC2360" w:rsidP="00CC2360" w:rsidR="00CC2360" w:rsidRPr="00F16C06">
      <w:r w:rsidRPr="00F16C06">
        <w:rPr>
          <w:rFonts w:eastAsia="MS Mincho"/>
        </w:rPr>
        <w:t>TRGOVAČKI SUD U RIJECI</w:t>
      </w:r>
    </w:p>
    <w:p w:rsidRDefault="00CC2360" w:rsidP="00CC2360" w:rsidR="00CC2360" w:rsidRPr="00F16C06">
      <w:pPr>
        <w:rPr>
          <w:rFonts w:eastAsia="MS Mincho"/>
        </w:rPr>
      </w:pPr>
      <w:r w:rsidRPr="00F16C06">
        <w:rPr>
          <w:rFonts w:eastAsia="MS Mincho"/>
        </w:rPr>
        <w:t xml:space="preserve">      Rijeka, Zadarska 1 i 3</w:t>
      </w:r>
    </w:p>
    <w:p w:rsidRDefault="00CC2360" w:rsidP="00CC2360" w:rsidR="00CC2360" w:rsidRPr="00F16C06">
      <w:pPr>
        <w:jc w:val="center"/>
        <w:rPr>
          <w:bCs/>
        </w:rPr>
      </w:pPr>
    </w:p>
    <w:p w:rsidRDefault="00CC2360" w:rsidP="00CC2360" w:rsidR="00CC2360" w:rsidRPr="00F16C06">
      <w:pPr>
        <w:jc w:val="center"/>
        <w:rPr>
          <w:bCs/>
        </w:rPr>
      </w:pPr>
      <w:r w:rsidRPr="00F16C06">
        <w:rPr>
          <w:bCs/>
        </w:rPr>
        <w:t>R E P U B L I K A   H R V A T S K A</w:t>
      </w:r>
    </w:p>
    <w:p w:rsidRDefault="00CC2360" w:rsidP="00CC2360" w:rsidR="00CC2360" w:rsidRPr="00F16C06">
      <w:pPr>
        <w:jc w:val="center"/>
        <w:rPr>
          <w:bCs/>
        </w:rPr>
      </w:pPr>
      <w:r w:rsidRPr="00F16C06">
        <w:rPr>
          <w:bCs/>
        </w:rPr>
        <w:t>R J E Š E N J E</w:t>
      </w:r>
    </w:p>
    <w:p w:rsidRDefault="00CC2360" w:rsidP="00CC2360" w:rsidR="00CC2360" w:rsidRPr="00F16C06">
      <w:pPr>
        <w:jc w:val="center"/>
      </w:pPr>
    </w:p>
    <w:p w:rsidRDefault="00675EB0" w:rsidP="00675EB0" w:rsidR="00675EB0" w:rsidRPr="00F16C06">
      <w:pPr>
        <w:jc w:val="both"/>
      </w:pPr>
      <w:r w:rsidRPr="00F16C06">
        <w:tab/>
      </w:r>
      <w:r w:rsidRPr="00F16C06">
        <w:tab/>
        <w:t xml:space="preserve">Trgovački sud u Rijeci, po stečajnom sucu Veri Jelenović u stečajnom postupku nad dužnikom </w:t>
      </w:r>
      <w:r w:rsidRPr="00F16C06">
        <w:rPr>
          <w:bCs/>
        </w:rPr>
        <w:t>TRADE FORCE</w:t>
      </w:r>
      <w:r w:rsidRPr="00F16C06">
        <w:t xml:space="preserve"> društvo s ograničenom odgovornošću za proizvodnju, inžinjering i trgovinu u stečaju Kastav, Rubeši 136, OIB: 10690900814, MBS: 040036664, dana  26. listopada 2018.</w:t>
      </w:r>
    </w:p>
    <w:p w:rsidRDefault="00CC2360" w:rsidP="00CC2360" w:rsidR="00CC2360" w:rsidRPr="00F16C06">
      <w:pPr>
        <w:jc w:val="both"/>
      </w:pPr>
    </w:p>
    <w:p w:rsidRDefault="00CC2360" w:rsidP="00CC2360" w:rsidR="00CC2360" w:rsidRPr="00F16C06">
      <w:pPr>
        <w:jc w:val="center"/>
        <w:rPr>
          <w:bCs/>
        </w:rPr>
      </w:pPr>
      <w:r w:rsidRPr="00F16C06">
        <w:rPr>
          <w:bCs/>
        </w:rPr>
        <w:t>r i j e š i o  j e</w:t>
      </w:r>
    </w:p>
    <w:p w:rsidRDefault="00CC2360" w:rsidP="00CC2360" w:rsidR="00CC2360" w:rsidRPr="00F16C06">
      <w:pPr>
        <w:jc w:val="both"/>
      </w:pPr>
      <w:r w:rsidRPr="00F16C06">
        <w:tab/>
      </w:r>
      <w:r w:rsidRPr="00F16C06">
        <w:tab/>
      </w:r>
    </w:p>
    <w:p w:rsidRDefault="00CC2360" w:rsidP="00CC2360" w:rsidR="00CC2360" w:rsidRPr="00F16C06">
      <w:pPr>
        <w:ind w:firstLine="1418"/>
        <w:jc w:val="both"/>
      </w:pPr>
      <w:r w:rsidRPr="00F16C06">
        <w:t xml:space="preserve">Određuje se naknada stvarnih troškova stečajnog upravitelja </w:t>
      </w:r>
      <w:r w:rsidR="00D4138F" w:rsidRPr="00F16C06">
        <w:t xml:space="preserve"> </w:t>
      </w:r>
      <w:r w:rsidR="00675EB0" w:rsidRPr="00F16C06">
        <w:t xml:space="preserve"> Lilijana Augustin, OIB: 12365783008, Šmogorska 43, Matulji</w:t>
      </w:r>
      <w:r w:rsidR="00D4138F" w:rsidRPr="00F16C06">
        <w:t xml:space="preserve"> </w:t>
      </w:r>
      <w:r w:rsidRPr="00F16C06">
        <w:t xml:space="preserve"> za period od </w:t>
      </w:r>
      <w:r w:rsidR="00D4138F" w:rsidRPr="00F16C06">
        <w:t xml:space="preserve"> </w:t>
      </w:r>
      <w:r w:rsidR="00675EB0" w:rsidRPr="00F16C06">
        <w:t xml:space="preserve"> 15. srpnja 2016. do 23. svibnja 2018.</w:t>
      </w:r>
      <w:r w:rsidRPr="00F16C06">
        <w:t xml:space="preserve"> u iznosu od </w:t>
      </w:r>
      <w:r w:rsidR="00D4138F" w:rsidRPr="00F16C06">
        <w:t xml:space="preserve"> </w:t>
      </w:r>
      <w:r w:rsidR="00675EB0" w:rsidRPr="00F16C06">
        <w:t xml:space="preserve"> 2.906,00 kn</w:t>
      </w:r>
      <w:r w:rsidRPr="00F16C06">
        <w:t xml:space="preserve"> neto. </w:t>
      </w:r>
    </w:p>
    <w:p w:rsidRDefault="00CC2360" w:rsidP="00CC2360" w:rsidR="00CC2360" w:rsidRPr="00F16C06">
      <w:pPr>
        <w:jc w:val="both"/>
      </w:pPr>
      <w:r w:rsidRPr="00F16C06">
        <w:t xml:space="preserve">   </w:t>
      </w:r>
    </w:p>
    <w:p w:rsidRDefault="00CC2360" w:rsidP="00CC2360" w:rsidR="00CC2360" w:rsidRPr="00F16C06">
      <w:pPr>
        <w:jc w:val="center"/>
        <w:rPr>
          <w:bCs/>
        </w:rPr>
      </w:pPr>
      <w:r w:rsidRPr="00F16C06">
        <w:rPr>
          <w:bCs/>
        </w:rPr>
        <w:t>Obrazloženje</w:t>
      </w:r>
    </w:p>
    <w:p w:rsidRDefault="00CC2360" w:rsidP="00CC2360" w:rsidR="00CC2360" w:rsidRPr="00F16C06">
      <w:pPr>
        <w:jc w:val="center"/>
        <w:rPr>
          <w:bCs/>
        </w:rPr>
      </w:pPr>
    </w:p>
    <w:p w:rsidRDefault="00CC2360" w:rsidP="00CC2360" w:rsidR="00CC2360" w:rsidRPr="00F16C06">
      <w:pPr>
        <w:jc w:val="both"/>
        <w:rPr>
          <w:bCs/>
        </w:rPr>
      </w:pPr>
      <w:r w:rsidRPr="00F16C06">
        <w:rPr>
          <w:bCs/>
        </w:rPr>
        <w:tab/>
      </w:r>
      <w:r w:rsidRPr="00F16C06">
        <w:rPr>
          <w:bCs/>
        </w:rPr>
        <w:tab/>
        <w:t xml:space="preserve">Stečajni upravitelj je </w:t>
      </w:r>
      <w:r w:rsidR="00D4138F" w:rsidRPr="00F16C06">
        <w:rPr>
          <w:bCs/>
        </w:rPr>
        <w:t xml:space="preserve">podneskom od </w:t>
      </w:r>
      <w:r w:rsidR="00675EB0" w:rsidRPr="00F16C06">
        <w:rPr>
          <w:bCs/>
        </w:rPr>
        <w:t>22</w:t>
      </w:r>
      <w:r w:rsidR="00D4138F" w:rsidRPr="00F16C06">
        <w:rPr>
          <w:bCs/>
        </w:rPr>
        <w:t xml:space="preserve">. listopada 2018. </w:t>
      </w:r>
      <w:r w:rsidRPr="00F16C06">
        <w:rPr>
          <w:bCs/>
        </w:rPr>
        <w:t>podni</w:t>
      </w:r>
      <w:r w:rsidR="00D4138F" w:rsidRPr="00F16C06">
        <w:rPr>
          <w:bCs/>
        </w:rPr>
        <w:t>o</w:t>
      </w:r>
      <w:r w:rsidRPr="00F16C06">
        <w:rPr>
          <w:bCs/>
        </w:rPr>
        <w:t xml:space="preserve"> zahtjev za naknadu stvarnih troškova u iznosu od </w:t>
      </w:r>
      <w:r w:rsidR="00675EB0" w:rsidRPr="00F16C06">
        <w:t xml:space="preserve">2.906,00 kn neto </w:t>
      </w:r>
      <w:r w:rsidRPr="00F16C06">
        <w:t xml:space="preserve">za period od </w:t>
      </w:r>
      <w:r w:rsidR="00675EB0" w:rsidRPr="00F16C06">
        <w:t>15. srpnja 2016. do 23. svibnja 2018.  a koji se iznos odnosi na putni trošak goriva za osobno vozilo na putu od ukupno  1311 km puta 2,00 kn što iznosi 2622,00 kn ( Obilasci nekretnine radi pokazivanja nekretnine kupcima, obilasci nekretnine, predaja nekretnine u posjed kupcu, pristupi na ročišta pred ovim sudom, sastanci u gradu Kastvu, odlazak do Financijske agencije, knjigovodstva, grada Rijeke, porezne uprave…)</w:t>
      </w:r>
      <w:r w:rsidRPr="00F16C06">
        <w:rPr>
          <w:bCs/>
        </w:rPr>
        <w:t xml:space="preserve">. </w:t>
      </w:r>
    </w:p>
    <w:p w:rsidRDefault="00CC2360" w:rsidP="00CC2360" w:rsidR="00CC2360" w:rsidRPr="00F16C06">
      <w:pPr>
        <w:jc w:val="both"/>
      </w:pPr>
      <w:r w:rsidRPr="00F16C06">
        <w:tab/>
      </w:r>
      <w:r w:rsidRPr="00F16C06">
        <w:tab/>
      </w:r>
      <w:r w:rsidR="00525EC1" w:rsidRPr="00F16C06">
        <w:t xml:space="preserve"> Sud</w:t>
      </w:r>
      <w:r w:rsidRPr="00F16C06">
        <w:t xml:space="preserve"> je ocijenio </w:t>
      </w:r>
      <w:r w:rsidR="00525EC1" w:rsidRPr="00F16C06">
        <w:t xml:space="preserve"> i uvidom u specifikaciju troškova stečajnog upravitelja </w:t>
      </w:r>
      <w:r w:rsidR="00675EB0" w:rsidRPr="00F16C06">
        <w:t xml:space="preserve"> Na listu 315 –  319 spisa</w:t>
      </w:r>
      <w:r w:rsidR="00525EC1" w:rsidRPr="00F16C06">
        <w:t xml:space="preserve"> </w:t>
      </w:r>
      <w:r w:rsidRPr="00F16C06">
        <w:t xml:space="preserve">da su navedeni nastali stvarni troškovi stečajnog upravitelja u iznosu od </w:t>
      </w:r>
      <w:r w:rsidR="00D4138F" w:rsidRPr="00F16C06">
        <w:t xml:space="preserve">7.094,50 </w:t>
      </w:r>
      <w:r w:rsidRPr="00F16C06">
        <w:t xml:space="preserve">kn neto za period od </w:t>
      </w:r>
      <w:r w:rsidR="00D4138F" w:rsidRPr="00F16C06">
        <w:t xml:space="preserve">25. listopada 2017. do  5. listopada 2018. </w:t>
      </w:r>
      <w:r w:rsidRPr="00F16C06">
        <w:t>opravdani i realni.</w:t>
      </w:r>
    </w:p>
    <w:p w:rsidRDefault="00CC2360" w:rsidP="00CC2360" w:rsidR="00CC2360" w:rsidRPr="00F16C06">
      <w:pPr>
        <w:jc w:val="both"/>
      </w:pPr>
      <w:r w:rsidRPr="00F16C06">
        <w:tab/>
      </w:r>
      <w:r w:rsidRPr="00F16C06">
        <w:tab/>
        <w:t xml:space="preserve">Slijedom navedenog, a na temelju čl. 94. st. 1., 2. i 3. Stečajnog zakona </w:t>
      </w:r>
      <w:r w:rsidRPr="00F16C06">
        <w:rPr>
          <w:bCs/>
        </w:rPr>
        <w:t>(objavljen u NN 71/15</w:t>
      </w:r>
      <w:r w:rsidR="00525EC1" w:rsidRPr="00F16C06">
        <w:rPr>
          <w:bCs/>
        </w:rPr>
        <w:t>, 104/17</w:t>
      </w:r>
      <w:r w:rsidRPr="00F16C06">
        <w:rPr>
          <w:bCs/>
        </w:rPr>
        <w:t>)</w:t>
      </w:r>
      <w:r w:rsidRPr="00F16C06">
        <w:t xml:space="preserve"> valjalo je riješiti kao u izreci.</w:t>
      </w:r>
    </w:p>
    <w:p w:rsidRDefault="00CC2360" w:rsidP="00CC2360" w:rsidR="00CC2360" w:rsidRPr="00F16C06">
      <w:pPr>
        <w:jc w:val="both"/>
        <w:rPr>
          <w:bCs/>
        </w:rPr>
      </w:pPr>
    </w:p>
    <w:p w:rsidRDefault="00CC2360" w:rsidP="00CC2360" w:rsidR="00CC2360" w:rsidRPr="00F16C06">
      <w:pPr>
        <w:jc w:val="both"/>
        <w:rPr>
          <w:bCs/>
        </w:rPr>
      </w:pPr>
      <w:r w:rsidRPr="00F16C06">
        <w:rPr>
          <w:bCs/>
        </w:rPr>
        <w:tab/>
      </w:r>
      <w:r w:rsidRPr="00F16C06">
        <w:rPr>
          <w:bCs/>
        </w:rPr>
        <w:tab/>
      </w:r>
      <w:r w:rsidRPr="00F16C06">
        <w:rPr>
          <w:bCs/>
        </w:rPr>
        <w:tab/>
      </w:r>
      <w:r w:rsidRPr="00F16C06">
        <w:rPr>
          <w:bCs/>
        </w:rPr>
        <w:tab/>
        <w:t xml:space="preserve">Rijeka, </w:t>
      </w:r>
      <w:r w:rsidR="00525EC1" w:rsidRPr="00F16C06">
        <w:t xml:space="preserve"> </w:t>
      </w:r>
      <w:r w:rsidR="00675EB0" w:rsidRPr="00F16C06">
        <w:t xml:space="preserve"> 26. listopada</w:t>
      </w:r>
      <w:r w:rsidR="00525EC1" w:rsidRPr="00F16C06">
        <w:t xml:space="preserve"> 2018.</w:t>
      </w:r>
      <w:r w:rsidRPr="00F16C06">
        <w:rPr>
          <w:bCs/>
        </w:rPr>
        <w:t xml:space="preserve"> </w:t>
      </w:r>
    </w:p>
    <w:p w:rsidRDefault="00CC2360" w:rsidP="00CC2360" w:rsidR="00CC2360" w:rsidRPr="00F16C06">
      <w:pPr>
        <w:jc w:val="both"/>
        <w:rPr>
          <w:bCs/>
        </w:rPr>
      </w:pPr>
    </w:p>
    <w:p w:rsidRDefault="00CC2360" w:rsidP="00CC2360" w:rsidR="00CC2360" w:rsidRPr="00F16C06">
      <w:pPr>
        <w:jc w:val="both"/>
      </w:pPr>
      <w:r w:rsidRPr="00F16C06">
        <w:tab/>
      </w:r>
      <w:r w:rsidRPr="00F16C06">
        <w:tab/>
      </w:r>
      <w:r w:rsidRPr="00F16C06">
        <w:tab/>
      </w:r>
      <w:r w:rsidRPr="00F16C06">
        <w:tab/>
      </w:r>
      <w:r w:rsidRPr="00F16C06">
        <w:tab/>
      </w:r>
      <w:r w:rsidRPr="00F16C06">
        <w:tab/>
      </w:r>
      <w:r w:rsidRPr="00F16C06">
        <w:tab/>
        <w:t xml:space="preserve">                Sudac</w:t>
      </w:r>
    </w:p>
    <w:p w:rsidRDefault="00CC2360" w:rsidP="00CC2360" w:rsidR="00CC2360" w:rsidRPr="00F16C06">
      <w:pPr>
        <w:jc w:val="both"/>
      </w:pPr>
      <w:r w:rsidRPr="00F16C06">
        <w:tab/>
      </w:r>
      <w:r w:rsidRPr="00F16C06">
        <w:tab/>
      </w:r>
      <w:r w:rsidRPr="00F16C06">
        <w:tab/>
      </w:r>
      <w:r w:rsidRPr="00F16C06">
        <w:tab/>
      </w:r>
      <w:r w:rsidRPr="00F16C06">
        <w:tab/>
      </w:r>
      <w:r w:rsidRPr="00F16C06">
        <w:tab/>
      </w:r>
      <w:r w:rsidRPr="00F16C06">
        <w:tab/>
        <w:t xml:space="preserve">          Vera Jelenović</w:t>
      </w:r>
    </w:p>
    <w:p w:rsidRDefault="00CC2360" w:rsidP="00CC2360" w:rsidR="00CC2360" w:rsidRPr="00F16C06">
      <w:pPr>
        <w:jc w:val="both"/>
      </w:pPr>
    </w:p>
    <w:p w:rsidRDefault="00CC2360" w:rsidP="00CC2360" w:rsidR="00CC2360" w:rsidRPr="00F16C06">
      <w:pPr>
        <w:jc w:val="both"/>
      </w:pPr>
    </w:p>
    <w:p w:rsidRDefault="00CC2360" w:rsidP="00CC2360" w:rsidR="00CC2360" w:rsidRPr="00F16C06">
      <w:pPr>
        <w:jc w:val="both"/>
        <w:rPr>
          <w:bCs/>
        </w:rPr>
      </w:pPr>
      <w:r w:rsidRPr="00F16C06">
        <w:rPr>
          <w:bCs/>
        </w:rPr>
        <w:t>UPUTA O PRAVNOM LIJEKU:</w:t>
      </w:r>
    </w:p>
    <w:p w:rsidRDefault="00CC2360" w:rsidP="00CC2360" w:rsidR="00CC2360" w:rsidRPr="00F16C06">
      <w:pPr>
        <w:ind w:firstLine="720"/>
        <w:jc w:val="both"/>
        <w:rPr>
          <w:bCs/>
        </w:rPr>
      </w:pPr>
      <w:r w:rsidRPr="00F16C06">
        <w:rPr>
          <w:bCs/>
        </w:rPr>
        <w:t xml:space="preserve">Protiv ovog rješenja pravo na žalbu imaju </w:t>
      </w:r>
      <w:r w:rsidRPr="00F16C06">
        <w:rPr>
          <w:color w:val="000000"/>
        </w:rPr>
        <w:t>stečajni upravitelj, dužnik pojedinac i svaki stečajni vjerovnik</w:t>
      </w:r>
      <w:r w:rsidRPr="00F16C06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 w:rsidRPr="00F16C06">
      <w:pPr>
        <w:jc w:val="both"/>
        <w:rPr>
          <w:bCs/>
        </w:rPr>
      </w:pPr>
    </w:p>
    <w:sectPr w:rsidR="00CC2360" w:rsidRPr="00F16C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37A" w:rsidP="00CC2360" w:rsidR="0093137A">
      <w:r>
        <w:separator/>
      </w:r>
    </w:p>
  </w:endnote>
  <w:endnote w:id="0" w:type="continuationSeparator">
    <w:p w:rsidRDefault="0093137A" w:rsidP="00CC2360" w:rsidR="0093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37A" w:rsidP="00CC2360" w:rsidR="0093137A">
      <w:r>
        <w:separator/>
      </w:r>
    </w:p>
  </w:footnote>
  <w:footnote w:id="0" w:type="continuationSeparator">
    <w:p w:rsidRDefault="0093137A" w:rsidP="00CC2360" w:rsidR="00931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675EB0">
      <w:t>130/2015</w:t>
    </w:r>
    <w:r w:rsidR="007A6DE9">
      <w:t>-70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541B1"/>
    <w:rsid w:val="003A39F1"/>
    <w:rsid w:val="004973F6"/>
    <w:rsid w:val="004F6C16"/>
    <w:rsid w:val="00520689"/>
    <w:rsid w:val="00525EC1"/>
    <w:rsid w:val="00675EB0"/>
    <w:rsid w:val="0076139A"/>
    <w:rsid w:val="007A6DE9"/>
    <w:rsid w:val="007B6D04"/>
    <w:rsid w:val="00836506"/>
    <w:rsid w:val="0093137A"/>
    <w:rsid w:val="00942A0F"/>
    <w:rsid w:val="00A600C4"/>
    <w:rsid w:val="00AA43BC"/>
    <w:rsid w:val="00AF0A5D"/>
    <w:rsid w:val="00B2435C"/>
    <w:rsid w:val="00B93FF3"/>
    <w:rsid w:val="00BA3EB5"/>
    <w:rsid w:val="00C17835"/>
    <w:rsid w:val="00C4321A"/>
    <w:rsid w:val="00CC2360"/>
    <w:rsid w:val="00D4138F"/>
    <w:rsid w:val="00D67E91"/>
    <w:rsid w:val="00E518D1"/>
    <w:rsid w:val="00E92EEB"/>
    <w:rsid w:val="00ED0D53"/>
    <w:rsid w:val="00F16C0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St-130/2015-63</izvorni_sadrzaj>
    <derivirana_varijabla naziv="DomainObject.PredzadnjaOdlukaIzPredmeta.Oznaka_1">St-130/2015-63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1708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2018-10-26T13:06:00Z</dcterms:created>
  <dc:creator>Vera Jelenović</dc:creator>
  <cp:lastModifiedBy>wsadmin</cp:lastModifiedBy>
  <cp:lastPrinted>2018-10-26T13:06:00Z</cp:lastPrinted>
  <dcterms:modified xmlns:xsi="http://www.w3.org/2001/XMLSchema-instance" xsi:type="dcterms:W3CDTF">2018-10-26T13:07:00Z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(130 15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