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d69158" w14:paraId="4d69158"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482933" w:rsidRPr="00482933">
            <w:pPr>
              <w:pStyle w:val="Naslov2"/>
              <w:rPr>
                <w:b w:val="false"/>
                <w:bCs w:val="false"/>
                <w:sz w:val="24"/>
              </w:rPr>
            </w:pPr>
            <w:r>
              <w:rPr>
                <w:sz w:val="24"/>
              </w:rPr>
              <w:t xml:space="preserve"> </w:t>
            </w:r>
            <w:r w:rsidR="00482933">
              <w:rPr>
                <w:sz w:val="24"/>
              </w:rPr>
              <w:t xml:space="preserve"> </w:t>
            </w:r>
            <w:r w:rsidR="00E07752"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7700B9">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2F3CA2">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C87FB4">
        <w:rPr>
          <w:sz w:val="24"/>
        </w:rPr>
        <w:t>6</w:t>
      </w:r>
      <w:r w:rsidR="00961D9A">
        <w:rPr>
          <w:sz w:val="24"/>
        </w:rPr>
        <w:t>252</w:t>
      </w:r>
      <w:r w:rsidR="00EC12B1">
        <w:rPr>
          <w:sz w:val="24"/>
        </w:rPr>
        <w:t>/1</w:t>
      </w:r>
      <w:r w:rsidR="00AF7393">
        <w:rPr>
          <w:sz w:val="24"/>
        </w:rPr>
        <w:t>6</w:t>
      </w:r>
      <w:r w:rsidR="007700B9">
        <w:rPr>
          <w:sz w:val="24"/>
        </w:rPr>
        <w:t>-2</w:t>
      </w:r>
      <w:r w:rsidR="00EC12B1">
        <w:rPr>
          <w:sz w:val="24"/>
        </w:rPr>
        <w:t xml:space="preserve"> </w:t>
      </w:r>
    </w:p>
    <w:p w:rsidRDefault="00EC12B1" w:rsidP="00EC12B1" w:rsidR="00EC12B1">
      <w:pPr>
        <w:rPr>
          <w:sz w:val="24"/>
        </w:rPr>
      </w:pPr>
      <w:r>
        <w:rPr>
          <w:sz w:val="24"/>
        </w:rPr>
        <w:t xml:space="preserve">    </w:t>
      </w:r>
    </w:p>
    <w:p w:rsidRDefault="00EC12B1" w:rsidP="002D5163" w:rsidR="002D5163" w:rsidRPr="00337798">
      <w:pPr>
        <w:rPr>
          <w:sz w:val="24"/>
        </w:rPr>
      </w:pPr>
      <w:r>
        <w:rPr>
          <w:b/>
          <w:sz w:val="24"/>
        </w:rPr>
        <w:tab/>
      </w:r>
      <w:r>
        <w:rPr>
          <w:b/>
          <w:sz w:val="24"/>
        </w:rPr>
        <w:tab/>
      </w:r>
      <w:r>
        <w:rPr>
          <w:b/>
          <w:sz w:val="24"/>
        </w:rPr>
        <w:tab/>
      </w:r>
      <w:r w:rsidR="002D5163">
        <w:rPr>
          <w:sz w:val="24"/>
        </w:rPr>
        <w:t xml:space="preserve"> </w:t>
      </w:r>
      <w:r w:rsidRPr="00337798">
        <w:rPr>
          <w:sz w:val="24"/>
        </w:rPr>
        <w:t xml:space="preserve">R E P U B L I K A   H R V A T S K A </w:t>
      </w:r>
    </w:p>
    <w:p w:rsidRDefault="0005229A" w:rsidP="00EC12B1" w:rsidR="00EC12B1">
      <w:pPr>
        <w:ind w:left="2880"/>
        <w:rPr>
          <w:sz w:val="24"/>
        </w:rPr>
      </w:pPr>
      <w:r>
        <w:rPr>
          <w:sz w:val="24"/>
        </w:rPr>
        <w:t xml:space="preserve">       </w:t>
      </w:r>
      <w:r w:rsidR="00EC12B1" w:rsidRPr="00337798">
        <w:rPr>
          <w:sz w:val="24"/>
        </w:rPr>
        <w:t>R J E Š E N</w:t>
      </w:r>
      <w:r w:rsidR="00E07752">
        <w:rPr>
          <w:sz w:val="24"/>
        </w:rPr>
        <w:t xml:space="preserve"> </w:t>
      </w:r>
      <w:r w:rsidR="00EC12B1" w:rsidRPr="00337798">
        <w:rPr>
          <w:sz w:val="24"/>
        </w:rPr>
        <w:t>J E</w:t>
      </w:r>
    </w:p>
    <w:p w:rsidRDefault="00EC12B1" w:rsidP="00EC12B1" w:rsidR="00EC12B1">
      <w:pPr>
        <w:ind w:firstLine="3873" w:left="-993"/>
        <w:rPr>
          <w:sz w:val="24"/>
        </w:rPr>
      </w:pPr>
      <w:r>
        <w:rPr>
          <w:sz w:val="24"/>
        </w:rPr>
        <w:t xml:space="preserve">          </w:t>
      </w:r>
      <w:r w:rsidR="0005229A">
        <w:rPr>
          <w:sz w:val="24"/>
        </w:rPr>
        <w:t xml:space="preserve">     </w:t>
      </w:r>
      <w:r>
        <w:rPr>
          <w:sz w:val="24"/>
        </w:rPr>
        <w:t xml:space="preserve">  I</w:t>
      </w:r>
    </w:p>
    <w:p w:rsidRDefault="0005229A" w:rsidP="00EC12B1" w:rsidR="00EC12B1" w:rsidRPr="00337798">
      <w:pPr>
        <w:ind w:left="2880"/>
        <w:rPr>
          <w:sz w:val="24"/>
        </w:rPr>
      </w:pPr>
      <w:r>
        <w:rPr>
          <w:sz w:val="24"/>
        </w:rPr>
        <w:t xml:space="preserve">    </w:t>
      </w:r>
      <w:r w:rsidR="00EC12B1">
        <w:rPr>
          <w:sz w:val="24"/>
        </w:rPr>
        <w:t>Z A K L</w:t>
      </w:r>
      <w:r w:rsidR="00E07752">
        <w:rPr>
          <w:sz w:val="24"/>
        </w:rPr>
        <w:t xml:space="preserve"> </w:t>
      </w:r>
      <w:r w:rsidR="00EC12B1">
        <w:rPr>
          <w:sz w:val="24"/>
        </w:rPr>
        <w:t>J U Č A K</w:t>
      </w:r>
    </w:p>
    <w:p w:rsidRDefault="00EC12B1" w:rsidP="00EC12B1" w:rsidR="00EC12B1">
      <w:pPr>
        <w:jc w:val="both"/>
        <w:rPr>
          <w:sz w:val="24"/>
        </w:rPr>
      </w:pPr>
    </w:p>
    <w:p w:rsidRDefault="00EC12B1" w:rsidP="00583539" w:rsidR="00EC12B1">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u stečajnom </w:t>
      </w:r>
      <w:r w:rsidR="00AF7393" w:rsidRPr="00AF7393">
        <w:rPr>
          <w:sz w:val="24"/>
          <w:szCs w:val="24"/>
        </w:rPr>
        <w:t>postupk</w:t>
      </w:r>
      <w:r w:rsidR="00E35D2A">
        <w:rPr>
          <w:sz w:val="24"/>
          <w:szCs w:val="24"/>
        </w:rPr>
        <w:t>u</w:t>
      </w:r>
      <w:r w:rsidR="0043417F">
        <w:rPr>
          <w:sz w:val="24"/>
          <w:szCs w:val="24"/>
        </w:rPr>
        <w:t xml:space="preserve"> povodom prijedloga </w:t>
      </w:r>
      <w:r w:rsidR="0043417F" w:rsidRPr="0043417F">
        <w:rPr>
          <w:sz w:val="24"/>
          <w:szCs w:val="24"/>
        </w:rPr>
        <w:t>Republika Hrvatska, Ministarstvo financija, Porezna uprava zastupanog po ŽDO Zagreb</w:t>
      </w:r>
      <w:r w:rsidR="00AF7393" w:rsidRPr="00AF7393">
        <w:rPr>
          <w:sz w:val="24"/>
          <w:szCs w:val="24"/>
        </w:rPr>
        <w:t xml:space="preserve"> </w:t>
      </w:r>
      <w:r w:rsidR="0043417F">
        <w:rPr>
          <w:sz w:val="24"/>
          <w:szCs w:val="24"/>
        </w:rPr>
        <w:t xml:space="preserve">za otvaranje stečajnog postupka </w:t>
      </w:r>
      <w:r w:rsidR="00AF7393" w:rsidRPr="00AF7393">
        <w:rPr>
          <w:sz w:val="24"/>
          <w:szCs w:val="24"/>
        </w:rPr>
        <w:t xml:space="preserve">nad dužnikom </w:t>
      </w:r>
      <w:r w:rsidR="0043417F" w:rsidRPr="0043417F">
        <w:rPr>
          <w:sz w:val="24"/>
          <w:szCs w:val="24"/>
        </w:rPr>
        <w:t>DRAVINJSKI DOM-ZAGREB d.o.o., Zagreb, Božidara Magovca 79, OIB: 26628422560</w:t>
      </w:r>
      <w:r w:rsidR="00583539">
        <w:rPr>
          <w:sz w:val="24"/>
          <w:szCs w:val="24"/>
        </w:rPr>
        <w:t>,</w:t>
      </w:r>
      <w:r w:rsidR="00583539" w:rsidRPr="00583539">
        <w:rPr>
          <w:sz w:val="24"/>
          <w:szCs w:val="24"/>
        </w:rPr>
        <w:t xml:space="preserve"> </w:t>
      </w:r>
      <w:r w:rsidR="00AF7393">
        <w:rPr>
          <w:sz w:val="24"/>
          <w:szCs w:val="24"/>
        </w:rPr>
        <w:t xml:space="preserve">dana </w:t>
      </w:r>
      <w:r w:rsidR="007700B9">
        <w:rPr>
          <w:sz w:val="24"/>
          <w:szCs w:val="24"/>
        </w:rPr>
        <w:t>11</w:t>
      </w:r>
      <w:r>
        <w:rPr>
          <w:sz w:val="24"/>
          <w:szCs w:val="24"/>
        </w:rPr>
        <w:t xml:space="preserve">. </w:t>
      </w:r>
      <w:r w:rsidR="00E35D2A">
        <w:rPr>
          <w:sz w:val="24"/>
          <w:szCs w:val="24"/>
        </w:rPr>
        <w:t>prosinca</w:t>
      </w:r>
      <w:r>
        <w:rPr>
          <w:sz w:val="24"/>
          <w:szCs w:val="24"/>
        </w:rPr>
        <w:t xml:space="preserve"> 201</w:t>
      </w:r>
      <w:r w:rsidR="0003670C">
        <w:rPr>
          <w:sz w:val="24"/>
          <w:szCs w:val="24"/>
        </w:rPr>
        <w:t>7</w:t>
      </w:r>
      <w:r>
        <w:rPr>
          <w:sz w:val="24"/>
          <w:szCs w:val="24"/>
        </w:rPr>
        <w:t>.</w:t>
      </w:r>
    </w:p>
    <w:p w:rsidRDefault="00691DBF" w:rsidR="00691DBF">
      <w:pPr>
        <w:jc w:val="center"/>
        <w:rPr>
          <w:b/>
          <w:sz w:val="24"/>
        </w:rPr>
      </w:pPr>
    </w:p>
    <w:p w:rsidRDefault="006F7455" w:rsidR="006F7455" w:rsidRPr="00F46005">
      <w:pPr>
        <w:jc w:val="center"/>
        <w:rPr>
          <w:sz w:val="24"/>
        </w:rPr>
      </w:pPr>
      <w:r w:rsidRPr="00F46005">
        <w:rPr>
          <w:sz w:val="24"/>
        </w:rPr>
        <w:t xml:space="preserve">r i j e š i o    j e </w:t>
      </w:r>
    </w:p>
    <w:p w:rsidRDefault="006F7455" w:rsidR="006F7455">
      <w:pPr>
        <w:jc w:val="center"/>
        <w:rPr>
          <w:b/>
          <w:sz w:val="24"/>
        </w:rPr>
      </w:pPr>
    </w:p>
    <w:p w:rsidRDefault="0003670C" w:rsidP="00381B5E" w:rsidR="007B593F">
      <w:pPr>
        <w:jc w:val="both"/>
        <w:rPr>
          <w:sz w:val="24"/>
          <w:szCs w:val="24"/>
        </w:rPr>
      </w:pPr>
      <w:r>
        <w:rPr>
          <w:sz w:val="24"/>
        </w:rPr>
        <w:t>I</w:t>
      </w:r>
      <w:r>
        <w:rPr>
          <w:sz w:val="24"/>
        </w:rPr>
        <w:tab/>
      </w:r>
      <w:r w:rsidR="006F7455">
        <w:rPr>
          <w:sz w:val="24"/>
        </w:rPr>
        <w:t xml:space="preserve">Pokreće se </w:t>
      </w:r>
      <w:r w:rsidR="00DE479D">
        <w:rPr>
          <w:sz w:val="24"/>
        </w:rPr>
        <w:t xml:space="preserve">prethodni postupak radi </w:t>
      </w:r>
      <w:r w:rsidR="006F7455">
        <w:rPr>
          <w:sz w:val="24"/>
        </w:rPr>
        <w:t xml:space="preserve">utvrđivanja </w:t>
      </w:r>
      <w:r w:rsidR="006C36E6">
        <w:rPr>
          <w:sz w:val="24"/>
        </w:rPr>
        <w:t xml:space="preserve">pretpostavki za otvaranje stečajnog postupka  </w:t>
      </w:r>
      <w:r w:rsidR="006F7455">
        <w:rPr>
          <w:sz w:val="24"/>
        </w:rPr>
        <w:t xml:space="preserve">nad </w:t>
      </w:r>
      <w:r w:rsidR="0043417F" w:rsidRPr="0043417F">
        <w:rPr>
          <w:sz w:val="24"/>
          <w:szCs w:val="24"/>
        </w:rPr>
        <w:t>DRAVINJSKI DOM-ZAGREB d.o.o., Zagreb, Božidara Magovca 79, OIB: 26628422560</w:t>
      </w:r>
      <w:r w:rsidR="00EC12B1">
        <w:rPr>
          <w:sz w:val="24"/>
          <w:szCs w:val="24"/>
        </w:rPr>
        <w:t>.</w:t>
      </w:r>
    </w:p>
    <w:p w:rsidRDefault="00EC12B1" w:rsidP="00EC12B1" w:rsidR="00EC12B1">
      <w:pPr>
        <w:ind w:firstLine="709"/>
        <w:jc w:val="both"/>
        <w:rPr>
          <w:b/>
          <w:sz w:val="24"/>
        </w:rPr>
      </w:pPr>
    </w:p>
    <w:p w:rsidRDefault="007B593F" w:rsidP="007B593F" w:rsidR="007B593F" w:rsidRPr="00F46005">
      <w:pPr>
        <w:jc w:val="center"/>
        <w:rPr>
          <w:sz w:val="24"/>
        </w:rPr>
      </w:pPr>
      <w:r w:rsidRPr="00F46005">
        <w:rPr>
          <w:sz w:val="24"/>
        </w:rPr>
        <w:t>z a k l</w:t>
      </w:r>
      <w:r w:rsidR="00E07752">
        <w:rPr>
          <w:sz w:val="24"/>
        </w:rPr>
        <w:t xml:space="preserve"> </w:t>
      </w:r>
      <w:r w:rsidRPr="00F46005">
        <w:rPr>
          <w:sz w:val="24"/>
        </w:rPr>
        <w:t>j u č i o  j e</w:t>
      </w:r>
    </w:p>
    <w:p w:rsidRDefault="00623484" w:rsidP="00CB4C26" w:rsidR="00623484" w:rsidRPr="00DC008D">
      <w:pPr>
        <w:jc w:val="center"/>
        <w:rPr>
          <w:b/>
          <w:sz w:val="24"/>
        </w:rPr>
      </w:pPr>
    </w:p>
    <w:p w:rsidRDefault="00381B5E" w:rsidP="0043417F" w:rsidR="00623484" w:rsidRPr="00623484">
      <w:pPr>
        <w:jc w:val="both"/>
        <w:rPr>
          <w:sz w:val="24"/>
          <w:szCs w:val="24"/>
        </w:rPr>
      </w:pPr>
      <w:r>
        <w:rPr>
          <w:sz w:val="24"/>
          <w:szCs w:val="24"/>
        </w:rPr>
        <w:t>I</w:t>
      </w:r>
      <w:r>
        <w:rPr>
          <w:sz w:val="24"/>
          <w:szCs w:val="24"/>
        </w:rPr>
        <w:tab/>
      </w:r>
      <w:r w:rsidR="00623484" w:rsidRPr="00623484">
        <w:rPr>
          <w:sz w:val="24"/>
          <w:szCs w:val="24"/>
        </w:rPr>
        <w:t>Na</w:t>
      </w:r>
      <w:r w:rsidR="00630662">
        <w:rPr>
          <w:sz w:val="24"/>
          <w:szCs w:val="24"/>
        </w:rPr>
        <w:t>laže se</w:t>
      </w:r>
      <w:r w:rsidR="00623484" w:rsidRPr="00623484">
        <w:rPr>
          <w:sz w:val="24"/>
          <w:szCs w:val="24"/>
        </w:rPr>
        <w:t xml:space="preserve"> osob</w:t>
      </w:r>
      <w:r w:rsidR="008E1291">
        <w:rPr>
          <w:sz w:val="24"/>
          <w:szCs w:val="24"/>
        </w:rPr>
        <w:t>i</w:t>
      </w:r>
      <w:r w:rsidR="00623484" w:rsidRPr="00623484">
        <w:rPr>
          <w:sz w:val="24"/>
          <w:szCs w:val="24"/>
        </w:rPr>
        <w:t xml:space="preserve"> ov</w:t>
      </w:r>
      <w:r w:rsidR="0027671D">
        <w:rPr>
          <w:sz w:val="24"/>
          <w:szCs w:val="24"/>
        </w:rPr>
        <w:t>lašten</w:t>
      </w:r>
      <w:r w:rsidR="008E1291">
        <w:rPr>
          <w:sz w:val="24"/>
          <w:szCs w:val="24"/>
        </w:rPr>
        <w:t>oj</w:t>
      </w:r>
      <w:r w:rsidR="0027671D">
        <w:rPr>
          <w:sz w:val="24"/>
          <w:szCs w:val="24"/>
        </w:rPr>
        <w:t xml:space="preserve"> za zastupanje dužnika</w:t>
      </w:r>
      <w:r w:rsidR="00623484" w:rsidRPr="00623484">
        <w:rPr>
          <w:sz w:val="24"/>
          <w:szCs w:val="24"/>
        </w:rPr>
        <w:t xml:space="preserve"> </w:t>
      </w:r>
      <w:r w:rsidR="0043417F" w:rsidRPr="0043417F">
        <w:rPr>
          <w:b/>
          <w:sz w:val="24"/>
        </w:rPr>
        <w:t>Tomis</w:t>
      </w:r>
      <w:r w:rsidR="0043417F">
        <w:rPr>
          <w:b/>
          <w:sz w:val="24"/>
        </w:rPr>
        <w:t xml:space="preserve">lav Grahovac, OIB: 86475655797 </w:t>
      </w:r>
      <w:r w:rsidR="0043417F" w:rsidRPr="0043417F">
        <w:rPr>
          <w:b/>
          <w:sz w:val="24"/>
        </w:rPr>
        <w:t xml:space="preserve">Zagreb, Petra i Tome Erdody 14 </w:t>
      </w:r>
      <w:r w:rsidR="005C30A5" w:rsidRPr="005C30A5">
        <w:rPr>
          <w:b/>
          <w:sz w:val="24"/>
        </w:rPr>
        <w:t xml:space="preserve">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381B5E" w:rsidP="00381B5E" w:rsidR="00623484">
      <w:pPr>
        <w:jc w:val="both"/>
        <w:rPr>
          <w:sz w:val="24"/>
          <w:szCs w:val="24"/>
        </w:rPr>
      </w:pPr>
      <w:r>
        <w:rPr>
          <w:sz w:val="24"/>
          <w:szCs w:val="24"/>
        </w:rPr>
        <w:t>II</w:t>
      </w:r>
      <w:r>
        <w:rPr>
          <w:sz w:val="24"/>
          <w:szCs w:val="24"/>
        </w:rPr>
        <w:tab/>
      </w:r>
      <w:r w:rsidR="00623484" w:rsidRPr="00C37D39">
        <w:rPr>
          <w:sz w:val="24"/>
          <w:szCs w:val="24"/>
        </w:rPr>
        <w:t xml:space="preserve">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381B5E" w:rsidP="00381B5E" w:rsidR="00623484" w:rsidRPr="00C37D39">
      <w:pPr>
        <w:jc w:val="both"/>
        <w:rPr>
          <w:sz w:val="24"/>
          <w:szCs w:val="24"/>
        </w:rPr>
      </w:pPr>
      <w:r>
        <w:rPr>
          <w:sz w:val="24"/>
          <w:szCs w:val="24"/>
        </w:rPr>
        <w:t>III</w:t>
      </w:r>
      <w:r>
        <w:rPr>
          <w:sz w:val="24"/>
          <w:szCs w:val="24"/>
        </w:rPr>
        <w:tab/>
      </w:r>
      <w:r w:rsidR="00623484" w:rsidRPr="00C37D39">
        <w:rPr>
          <w:sz w:val="24"/>
          <w:szCs w:val="24"/>
        </w:rPr>
        <w:t xml:space="preserve">Ako </w:t>
      </w:r>
      <w:r w:rsidR="0056765A">
        <w:rPr>
          <w:sz w:val="24"/>
          <w:szCs w:val="24"/>
        </w:rPr>
        <w:t xml:space="preserve">osoba ovlaštena za zastupanje dužnika </w:t>
      </w:r>
      <w:r w:rsidR="00623484" w:rsidRPr="00C37D39">
        <w:rPr>
          <w:sz w:val="24"/>
          <w:szCs w:val="24"/>
        </w:rPr>
        <w:t xml:space="preserve">u dodijeljenom roku </w:t>
      </w:r>
      <w:r w:rsidR="0056765A">
        <w:rPr>
          <w:sz w:val="24"/>
          <w:szCs w:val="24"/>
        </w:rPr>
        <w:t xml:space="preserve">ne dostavi pisano izvješće o financijsko-gospodarskom stanju dužnika </w:t>
      </w:r>
      <w:r w:rsidR="00623484">
        <w:rPr>
          <w:sz w:val="24"/>
          <w:szCs w:val="24"/>
        </w:rPr>
        <w:t xml:space="preserve">ili </w:t>
      </w:r>
      <w:r w:rsidR="00623484" w:rsidRPr="00C37D39">
        <w:rPr>
          <w:sz w:val="24"/>
          <w:szCs w:val="24"/>
        </w:rPr>
        <w:t>dostav</w:t>
      </w:r>
      <w:r w:rsidR="0056765A">
        <w:rPr>
          <w:sz w:val="24"/>
          <w:szCs w:val="24"/>
        </w:rPr>
        <w:t>i</w:t>
      </w:r>
      <w:r w:rsidR="00623484">
        <w:rPr>
          <w:sz w:val="24"/>
          <w:szCs w:val="24"/>
        </w:rPr>
        <w:t xml:space="preserve"> netoč</w:t>
      </w:r>
      <w:r w:rsidR="00623484" w:rsidRPr="00C37D39">
        <w:rPr>
          <w:sz w:val="24"/>
          <w:szCs w:val="24"/>
        </w:rPr>
        <w:t>n</w:t>
      </w:r>
      <w:r w:rsidR="00623484">
        <w:rPr>
          <w:sz w:val="24"/>
          <w:szCs w:val="24"/>
        </w:rPr>
        <w:t>o</w:t>
      </w:r>
      <w:r w:rsidR="00623484" w:rsidRPr="00C37D39">
        <w:rPr>
          <w:sz w:val="24"/>
          <w:szCs w:val="24"/>
        </w:rPr>
        <w:t xml:space="preserve"> ili nepotpun</w:t>
      </w:r>
      <w:r w:rsidR="00623484">
        <w:rPr>
          <w:sz w:val="24"/>
          <w:szCs w:val="24"/>
        </w:rPr>
        <w:t>o</w:t>
      </w:r>
      <w:r w:rsidR="00623484" w:rsidRPr="00C37D39">
        <w:rPr>
          <w:sz w:val="24"/>
          <w:szCs w:val="24"/>
        </w:rPr>
        <w:t xml:space="preserve"> </w:t>
      </w:r>
      <w:r w:rsidR="00623484">
        <w:rPr>
          <w:sz w:val="24"/>
          <w:szCs w:val="24"/>
        </w:rPr>
        <w:t>izvješće</w:t>
      </w:r>
      <w:r w:rsidR="00623484" w:rsidRPr="00C37D39">
        <w:rPr>
          <w:sz w:val="24"/>
          <w:szCs w:val="24"/>
        </w:rPr>
        <w:t xml:space="preserve"> odgovara vjerovnicima </w:t>
      </w:r>
      <w:r w:rsidR="0056765A">
        <w:rPr>
          <w:sz w:val="24"/>
          <w:szCs w:val="24"/>
        </w:rPr>
        <w:t>z</w:t>
      </w:r>
      <w:r w:rsidR="00623484">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00623484" w:rsidRPr="00C37D39">
        <w:rPr>
          <w:sz w:val="24"/>
          <w:szCs w:val="24"/>
        </w:rPr>
        <w:t>.</w:t>
      </w:r>
    </w:p>
    <w:p w:rsidRDefault="00623484" w:rsidP="00381B5E" w:rsidR="00DA5FA3">
      <w:pPr>
        <w:jc w:val="both"/>
        <w:rPr>
          <w:sz w:val="24"/>
          <w:szCs w:val="24"/>
        </w:rPr>
      </w:pPr>
      <w:r>
        <w:rPr>
          <w:sz w:val="24"/>
          <w:szCs w:val="24"/>
        </w:rPr>
        <w:t>IV</w:t>
      </w:r>
      <w:r w:rsidR="00381B5E">
        <w:rPr>
          <w:sz w:val="24"/>
          <w:szCs w:val="24"/>
        </w:rPr>
        <w:tab/>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E35D2A" w:rsidR="007B593F">
      <w:pPr>
        <w:jc w:val="both"/>
        <w:rPr>
          <w:sz w:val="24"/>
        </w:rPr>
      </w:pPr>
      <w:r w:rsidRPr="002E710A">
        <w:rPr>
          <w:sz w:val="24"/>
          <w:szCs w:val="24"/>
        </w:rPr>
        <w:t>V</w:t>
      </w:r>
      <w:r w:rsidR="00381B5E">
        <w:rPr>
          <w:sz w:val="24"/>
          <w:szCs w:val="24"/>
        </w:rPr>
        <w:tab/>
      </w:r>
      <w:r w:rsidR="006C36E6">
        <w:rPr>
          <w:sz w:val="24"/>
        </w:rPr>
        <w:t xml:space="preserve">Zakazuje </w:t>
      </w:r>
      <w:r w:rsidR="007B593F">
        <w:rPr>
          <w:sz w:val="24"/>
        </w:rPr>
        <w:t xml:space="preserve">se ročište radi </w:t>
      </w:r>
      <w:r w:rsidR="00381B5E" w:rsidRPr="00381B5E">
        <w:rPr>
          <w:sz w:val="24"/>
        </w:rPr>
        <w:t>rasprave</w:t>
      </w:r>
      <w:r w:rsidR="00381B5E">
        <w:rPr>
          <w:sz w:val="24"/>
        </w:rPr>
        <w:t xml:space="preserve"> o uvjetima za otvaranje stečajnog postupka nad dužnikom za dan:</w:t>
      </w:r>
    </w:p>
    <w:p w:rsidRDefault="00381B5E" w:rsidP="00381B5E" w:rsidR="00381B5E" w:rsidRPr="00381B5E">
      <w:pPr>
        <w:ind w:firstLine="720"/>
        <w:jc w:val="both"/>
        <w:rPr>
          <w:b/>
          <w:sz w:val="24"/>
        </w:rPr>
      </w:pPr>
      <w:r w:rsidRPr="00381B5E">
        <w:rPr>
          <w:b/>
          <w:sz w:val="24"/>
        </w:rPr>
        <w:lastRenderedPageBreak/>
        <w:t xml:space="preserve">    </w:t>
      </w:r>
      <w:r w:rsidR="00E35D2A">
        <w:rPr>
          <w:b/>
          <w:sz w:val="24"/>
        </w:rPr>
        <w:t>7</w:t>
      </w:r>
      <w:r w:rsidRPr="00381B5E">
        <w:rPr>
          <w:b/>
          <w:sz w:val="24"/>
        </w:rPr>
        <w:t xml:space="preserve">. </w:t>
      </w:r>
      <w:r w:rsidR="00E35D2A">
        <w:rPr>
          <w:b/>
          <w:sz w:val="24"/>
        </w:rPr>
        <w:t>veljače</w:t>
      </w:r>
      <w:r w:rsidRPr="00381B5E">
        <w:rPr>
          <w:b/>
          <w:sz w:val="24"/>
        </w:rPr>
        <w:t xml:space="preserve"> 201</w:t>
      </w:r>
      <w:r w:rsidR="004A7035">
        <w:rPr>
          <w:b/>
          <w:sz w:val="24"/>
        </w:rPr>
        <w:t>8</w:t>
      </w:r>
      <w:r w:rsidRPr="00381B5E">
        <w:rPr>
          <w:b/>
          <w:sz w:val="24"/>
        </w:rPr>
        <w:t>. u 1</w:t>
      </w:r>
      <w:r w:rsidR="00E35D2A">
        <w:rPr>
          <w:b/>
          <w:sz w:val="24"/>
        </w:rPr>
        <w:t>0</w:t>
      </w:r>
      <w:r w:rsidRPr="00381B5E">
        <w:rPr>
          <w:b/>
          <w:sz w:val="24"/>
        </w:rPr>
        <w:t>,</w:t>
      </w:r>
      <w:r w:rsidR="0043417F">
        <w:rPr>
          <w:b/>
          <w:sz w:val="24"/>
        </w:rPr>
        <w:t>15</w:t>
      </w:r>
      <w:r w:rsidRPr="00381B5E">
        <w:rPr>
          <w:b/>
          <w:sz w:val="24"/>
        </w:rPr>
        <w:t xml:space="preserve"> sati</w:t>
      </w:r>
      <w:r w:rsidRPr="00381B5E">
        <w:t xml:space="preserve"> </w:t>
      </w:r>
      <w:r w:rsidRPr="00381B5E">
        <w:rPr>
          <w:sz w:val="24"/>
        </w:rPr>
        <w:t>u zgradi Trgovačkog suda u Zagrebu, Petrinjska 8, soba broj 88/II – ulična zgrada</w:t>
      </w:r>
    </w:p>
    <w:p w:rsidRDefault="00381B5E" w:rsidP="007B593F" w:rsidR="007B593F" w:rsidRPr="002C5C63">
      <w:pPr>
        <w:ind w:firstLine="283" w:left="720"/>
        <w:jc w:val="both"/>
        <w:rPr>
          <w:sz w:val="24"/>
        </w:rPr>
      </w:pPr>
      <w:r>
        <w:rPr>
          <w:sz w:val="24"/>
        </w:rPr>
        <w:t>na koja</w:t>
      </w:r>
      <w:r w:rsidR="007B593F" w:rsidRPr="002C5C63">
        <w:rPr>
          <w:sz w:val="24"/>
        </w:rPr>
        <w:t xml:space="preserve"> ročišt</w:t>
      </w:r>
      <w:r>
        <w:rPr>
          <w:sz w:val="24"/>
        </w:rPr>
        <w:t>a</w:t>
      </w:r>
      <w:r w:rsidR="007B593F" w:rsidRPr="002C5C63">
        <w:rPr>
          <w:sz w:val="24"/>
        </w:rPr>
        <w:t xml:space="preserve"> se dostavom </w:t>
      </w:r>
      <w:r w:rsidR="00630662">
        <w:rPr>
          <w:sz w:val="24"/>
        </w:rPr>
        <w:t xml:space="preserve"> </w:t>
      </w:r>
      <w:r w:rsidR="007B593F"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A2280A" w:rsidRPr="002C5C63">
      <w:pPr>
        <w:ind w:firstLine="283" w:left="720"/>
        <w:jc w:val="both"/>
        <w:rPr>
          <w:sz w:val="24"/>
        </w:rPr>
      </w:pPr>
      <w:r>
        <w:rPr>
          <w:sz w:val="24"/>
        </w:rPr>
        <w:t>-predlagatelj</w:t>
      </w:r>
      <w:r w:rsidR="00381B5E">
        <w:rPr>
          <w:sz w:val="24"/>
        </w:rPr>
        <w:t>i</w:t>
      </w:r>
    </w:p>
    <w:p w:rsidRDefault="0027671D" w:rsidP="007B593F" w:rsidR="007B593F" w:rsidRPr="002C5C63">
      <w:pPr>
        <w:ind w:firstLine="283" w:left="720"/>
        <w:jc w:val="both"/>
        <w:rPr>
          <w:sz w:val="24"/>
        </w:rPr>
      </w:pPr>
      <w:r>
        <w:rPr>
          <w:sz w:val="24"/>
        </w:rPr>
        <w:t>-dužnik</w:t>
      </w:r>
    </w:p>
    <w:p w:rsidRDefault="007B593F" w:rsidP="007B593F" w:rsidR="007B593F">
      <w:pPr>
        <w:ind w:firstLine="283" w:left="720"/>
        <w:jc w:val="both"/>
        <w:rPr>
          <w:sz w:val="24"/>
        </w:rPr>
      </w:pPr>
      <w:r w:rsidRPr="002C5C63">
        <w:rPr>
          <w:sz w:val="24"/>
        </w:rPr>
        <w:t>-zz dužnika</w:t>
      </w:r>
      <w:r w:rsidR="00381B5E">
        <w:rPr>
          <w:sz w:val="24"/>
        </w:rPr>
        <w:t xml:space="preserve"> </w:t>
      </w:r>
    </w:p>
    <w:p w:rsidRDefault="005B3F73" w:rsidP="00381B5E" w:rsidR="007B593F">
      <w:pPr>
        <w:jc w:val="both"/>
        <w:rPr>
          <w:sz w:val="24"/>
        </w:rPr>
      </w:pPr>
      <w:r>
        <w:rPr>
          <w:sz w:val="24"/>
        </w:rPr>
        <w:t>VI</w:t>
      </w:r>
      <w:r w:rsidR="00381B5E">
        <w:rPr>
          <w:sz w:val="24"/>
        </w:rPr>
        <w:tab/>
      </w:r>
      <w:r w:rsidR="007B593F">
        <w:rPr>
          <w:sz w:val="24"/>
        </w:rPr>
        <w:t xml:space="preserve">Pozvane osobe mogu se o prijedlogu i pisano </w:t>
      </w:r>
      <w:r w:rsidR="00FC3E6C">
        <w:rPr>
          <w:sz w:val="24"/>
        </w:rPr>
        <w:t>očitovati</w:t>
      </w:r>
      <w:r w:rsidR="007B593F">
        <w:rPr>
          <w:sz w:val="24"/>
        </w:rPr>
        <w:t xml:space="preserve"> </w:t>
      </w:r>
    </w:p>
    <w:p w:rsidRDefault="006F7455" w:rsidR="006F7455">
      <w:pPr>
        <w:ind w:firstLine="709"/>
        <w:jc w:val="both"/>
        <w:rPr>
          <w:sz w:val="24"/>
        </w:rPr>
      </w:pPr>
    </w:p>
    <w:p w:rsidRDefault="006F7455" w:rsidR="006F7455">
      <w:pPr>
        <w:jc w:val="center"/>
        <w:rPr>
          <w:sz w:val="24"/>
        </w:rPr>
      </w:pPr>
      <w:r>
        <w:rPr>
          <w:sz w:val="24"/>
        </w:rPr>
        <w:t>Obrazloženje</w:t>
      </w:r>
    </w:p>
    <w:p w:rsidRDefault="002D5163" w:rsidR="002D5163">
      <w:pPr>
        <w:jc w:val="center"/>
        <w:rPr>
          <w:sz w:val="24"/>
        </w:rPr>
      </w:pPr>
    </w:p>
    <w:p w:rsidRDefault="000A2E10" w:rsidP="00C75751" w:rsidR="000A2E10" w:rsidRPr="00B35218">
      <w:pPr>
        <w:ind w:firstLine="720"/>
        <w:jc w:val="both"/>
        <w:rPr>
          <w:sz w:val="24"/>
          <w:u w:val="single"/>
        </w:rPr>
      </w:pPr>
      <w:r w:rsidRPr="00B35218">
        <w:rPr>
          <w:sz w:val="24"/>
          <w:u w:val="single"/>
        </w:rPr>
        <w:t xml:space="preserve">U odnosu na rješenje </w:t>
      </w:r>
    </w:p>
    <w:p w:rsidRDefault="0043417F" w:rsidP="0043417F" w:rsidR="0043417F" w:rsidRPr="0043417F">
      <w:pPr>
        <w:ind w:firstLine="708"/>
        <w:jc w:val="both"/>
        <w:rPr>
          <w:sz w:val="24"/>
          <w:szCs w:val="24"/>
        </w:rPr>
      </w:pPr>
      <w:r w:rsidRPr="0043417F">
        <w:rPr>
          <w:sz w:val="24"/>
          <w:szCs w:val="24"/>
        </w:rPr>
        <w:t>Financijska agencija, Regionalni centar Zagreb, Podružnica Zagreb sukladno odredbi čl. 429. st. 1 Stečajnog zakona ( dalje: SZ NN 71/15 ) podnijela je zahtjev za provedbu skraćenog stečajnog postupka nad stečajnim dužnikom DRAVINJSKI DOM – ZAGREB društvo s ograničenom odgovornošću za vanjsku i unutarnju trgovinu, skraćena tvrtka: DRAVINJSKI DOM-ZAGREB d.o.o., Zagreb, Božidara Magovca 79, OIB: 26628422560 iz razloga što stečajni dužnik nema zaposlenih osoba, a u Očevidniku  redoslijeda osnova za plaćanje ima evidentirane neizvršene osnove za plaćanje u neprekinutom razdoblju dužem od 120 dana.</w:t>
      </w:r>
    </w:p>
    <w:p w:rsidRDefault="0043417F" w:rsidP="0043417F" w:rsidR="0043417F" w:rsidRPr="0043417F">
      <w:pPr>
        <w:ind w:firstLine="708"/>
        <w:jc w:val="both"/>
        <w:rPr>
          <w:sz w:val="24"/>
          <w:szCs w:val="24"/>
        </w:rPr>
      </w:pPr>
      <w:r w:rsidRPr="0043417F">
        <w:rPr>
          <w:sz w:val="24"/>
          <w:szCs w:val="24"/>
        </w:rPr>
        <w:t>Rješenjem Visokog trgovačkog suda Republike Hrvatske, Zagreb posl. br. 31-SU 1076/15-16 od 25. ožujka 2016. godine predmet je delegiran ovome sudu na postupanje.</w:t>
      </w:r>
    </w:p>
    <w:p w:rsidRDefault="0043417F" w:rsidP="0043417F" w:rsidR="0043417F" w:rsidRPr="0043417F">
      <w:pPr>
        <w:ind w:firstLine="708"/>
        <w:jc w:val="both"/>
        <w:rPr>
          <w:sz w:val="24"/>
          <w:szCs w:val="24"/>
        </w:rPr>
      </w:pPr>
      <w:r w:rsidRPr="0043417F">
        <w:rPr>
          <w:sz w:val="24"/>
          <w:szCs w:val="24"/>
        </w:rPr>
        <w:t xml:space="preserve">Postupajući po zahtjevu predlagatelja, na temelju odredbe čl. 428. SZ-a utvrđeno je da nisu ispunjene pretpostavke za pokretanje drugog postupka radi brisanja dužnika iz sudskog registra, pa su na temelju odredbe čl. 430. SZ-a oglasom pozvane osobe ovlaštene za zastupanje dužnika po zakonu da u roku od petnaest dana od dana objave oglasa podnesu sudu javnobilježnički ovjerovljeni popis imovine i obveza na propisanom obrascu te su pozvani vjerovnici da najkasnije u roku od četrdeset i pet dana od objave oglasa predlože otvaranje stečajnog postupka i solidarno uplate predujam za namirenje troškova stečajnog postupka te su upozoreni o pravnim posljedicama nepodnošenja prijedloga za otvaranje stečajnog postupka. </w:t>
      </w:r>
    </w:p>
    <w:p w:rsidRDefault="0043417F" w:rsidP="0043417F" w:rsidR="0043417F" w:rsidRPr="0043417F">
      <w:pPr>
        <w:ind w:firstLine="708"/>
        <w:jc w:val="both"/>
        <w:rPr>
          <w:sz w:val="24"/>
          <w:szCs w:val="24"/>
        </w:rPr>
      </w:pPr>
      <w:r w:rsidRPr="0043417F">
        <w:rPr>
          <w:sz w:val="24"/>
          <w:szCs w:val="24"/>
        </w:rPr>
        <w:t xml:space="preserve">U ostavljenom roku ovlaštene osobe za zastupanje dužnika po zakonu nisu podnijele sudu javnobilježnički ovjerovljen popis imovine i obveza, ali je vjerovnik Republika Hrvatska koja je oslobođena predujma za namirenje troškova postupka predložila otvaranje stečajnog postupka nad stečajnim dužnikom. </w:t>
      </w:r>
    </w:p>
    <w:p w:rsidRDefault="0043417F" w:rsidP="0043417F" w:rsidR="00573F02">
      <w:pPr>
        <w:ind w:firstLine="708"/>
        <w:jc w:val="both"/>
        <w:rPr>
          <w:sz w:val="24"/>
          <w:szCs w:val="24"/>
        </w:rPr>
      </w:pPr>
      <w:r w:rsidRPr="0043417F">
        <w:rPr>
          <w:sz w:val="24"/>
          <w:szCs w:val="24"/>
        </w:rPr>
        <w:t>Stoga nisu ispunjeni uvjeti za istovremeno otvaranje i zaključenje skraćenog stečajnog postupka nad stečajnim dužnikom propisanim odredbom čl. 431. SZ-a, pa je na temelju odredbi čl. 8. i čl. 433. SZ-a</w:t>
      </w:r>
      <w:r w:rsidR="00C87FB4" w:rsidRPr="00C87FB4">
        <w:rPr>
          <w:sz w:val="24"/>
          <w:szCs w:val="24"/>
        </w:rPr>
        <w:t>,</w:t>
      </w:r>
      <w:r w:rsidR="00573F02" w:rsidRPr="00573F02">
        <w:rPr>
          <w:sz w:val="24"/>
          <w:szCs w:val="24"/>
        </w:rPr>
        <w:t xml:space="preserve"> obustav</w:t>
      </w:r>
      <w:r w:rsidR="00C87FB4">
        <w:rPr>
          <w:sz w:val="24"/>
          <w:szCs w:val="24"/>
        </w:rPr>
        <w:t>ljen je</w:t>
      </w:r>
      <w:r w:rsidR="00573F02" w:rsidRPr="00573F02">
        <w:rPr>
          <w:sz w:val="24"/>
          <w:szCs w:val="24"/>
        </w:rPr>
        <w:t xml:space="preserve"> skraćeni stečajni postupak</w:t>
      </w:r>
      <w:r w:rsidR="00573F02">
        <w:rPr>
          <w:sz w:val="24"/>
          <w:szCs w:val="24"/>
        </w:rPr>
        <w:t xml:space="preserve"> r</w:t>
      </w:r>
      <w:r w:rsidR="00573F02" w:rsidRPr="00573F02">
        <w:rPr>
          <w:sz w:val="24"/>
          <w:szCs w:val="24"/>
        </w:rPr>
        <w:t>ješenjem St-</w:t>
      </w:r>
      <w:r w:rsidR="00E35D2A">
        <w:rPr>
          <w:sz w:val="24"/>
          <w:szCs w:val="24"/>
        </w:rPr>
        <w:t>1</w:t>
      </w:r>
      <w:r>
        <w:rPr>
          <w:sz w:val="24"/>
          <w:szCs w:val="24"/>
        </w:rPr>
        <w:t>351</w:t>
      </w:r>
      <w:r w:rsidR="00573F02" w:rsidRPr="00573F02">
        <w:rPr>
          <w:sz w:val="24"/>
          <w:szCs w:val="24"/>
        </w:rPr>
        <w:t>/1</w:t>
      </w:r>
      <w:r w:rsidR="00C87FB4">
        <w:rPr>
          <w:sz w:val="24"/>
          <w:szCs w:val="24"/>
        </w:rPr>
        <w:t>6</w:t>
      </w:r>
      <w:r w:rsidR="00573F02" w:rsidRPr="00573F02">
        <w:rPr>
          <w:sz w:val="24"/>
          <w:szCs w:val="24"/>
        </w:rPr>
        <w:t xml:space="preserve"> od </w:t>
      </w:r>
      <w:r>
        <w:rPr>
          <w:sz w:val="24"/>
          <w:szCs w:val="24"/>
        </w:rPr>
        <w:t>31</w:t>
      </w:r>
      <w:r w:rsidR="00573F02" w:rsidRPr="00573F02">
        <w:rPr>
          <w:sz w:val="24"/>
          <w:szCs w:val="24"/>
        </w:rPr>
        <w:t xml:space="preserve">. </w:t>
      </w:r>
      <w:r>
        <w:rPr>
          <w:sz w:val="24"/>
          <w:szCs w:val="24"/>
        </w:rPr>
        <w:t>kolovoza</w:t>
      </w:r>
      <w:r w:rsidR="00E35D2A">
        <w:rPr>
          <w:sz w:val="24"/>
          <w:szCs w:val="24"/>
        </w:rPr>
        <w:t xml:space="preserve"> </w:t>
      </w:r>
      <w:r w:rsidR="00573F02" w:rsidRPr="00573F02">
        <w:rPr>
          <w:sz w:val="24"/>
          <w:szCs w:val="24"/>
        </w:rPr>
        <w:t>2016.</w:t>
      </w:r>
    </w:p>
    <w:p w:rsidRDefault="000A2E10" w:rsidP="000A2E10" w:rsidR="000A2E10">
      <w:pPr>
        <w:ind w:firstLine="708"/>
        <w:jc w:val="both"/>
        <w:rPr>
          <w:sz w:val="24"/>
          <w:szCs w:val="24"/>
        </w:rPr>
      </w:pPr>
      <w:r>
        <w:rPr>
          <w:sz w:val="24"/>
          <w:szCs w:val="24"/>
        </w:rPr>
        <w:t>Prema članku 5. stavak 2. SZ-a stečajni su razlozi nesposobnost za plaćanje i prezaduženost.</w:t>
      </w:r>
    </w:p>
    <w:p w:rsidRDefault="000A2E10" w:rsidP="000A2E10" w:rsidR="000A2E10">
      <w:pPr>
        <w:ind w:firstLine="708"/>
        <w:jc w:val="both"/>
        <w:rPr>
          <w:sz w:val="24"/>
        </w:rPr>
      </w:pPr>
      <w:r>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0A2E10" w:rsidP="000A2E10" w:rsidR="000A2E10">
      <w:pPr>
        <w:ind w:firstLine="720"/>
        <w:jc w:val="both"/>
        <w:rPr>
          <w:sz w:val="24"/>
        </w:rPr>
      </w:pPr>
      <w:r>
        <w:rPr>
          <w:sz w:val="24"/>
        </w:rPr>
        <w:t>Na temelju prijedloga za otvaranje stečajnog postupka donosi se rješenje o pokretanju prethodnog postupka radi utvrđivanja uvjeta za otvaranje stečajnog postupka (prethodni postupak) ili taj se taj prijedlog odbacuje rješenjem (članak 115. stavak 1. SZ-a).</w:t>
      </w:r>
      <w:r w:rsidR="00CB4C26">
        <w:rPr>
          <w:sz w:val="24"/>
        </w:rPr>
        <w:t xml:space="preserve"> </w:t>
      </w:r>
    </w:p>
    <w:p w:rsidRDefault="000A2E10" w:rsidP="00691DBF" w:rsidR="000A2E10">
      <w:pPr>
        <w:jc w:val="both"/>
        <w:rPr>
          <w:sz w:val="24"/>
        </w:rPr>
      </w:pPr>
      <w:r>
        <w:rPr>
          <w:sz w:val="24"/>
        </w:rPr>
        <w:lastRenderedPageBreak/>
        <w:tab/>
        <w:t>Kako je dakle učin</w:t>
      </w:r>
      <w:r w:rsidR="00E35D2A">
        <w:rPr>
          <w:sz w:val="24"/>
        </w:rPr>
        <w:t>jeni</w:t>
      </w:r>
      <w:r>
        <w:rPr>
          <w:sz w:val="24"/>
        </w:rPr>
        <w:t xml:space="preserve"> vjerojatnim postojanje kod dužnika stečajnog razloga nesposobnosti za plaćanje, temeljem odredbi članka 109. i čl. 115. stavak 1</w:t>
      </w:r>
      <w:r w:rsidR="00691DBF">
        <w:rPr>
          <w:sz w:val="24"/>
        </w:rPr>
        <w:t>. SZ-a</w:t>
      </w:r>
      <w:r w:rsidR="00573F02">
        <w:rPr>
          <w:sz w:val="24"/>
        </w:rPr>
        <w:t>,</w:t>
      </w:r>
      <w:r w:rsidR="00691DBF">
        <w:rPr>
          <w:sz w:val="24"/>
        </w:rPr>
        <w:t xml:space="preserve"> </w:t>
      </w:r>
      <w:r w:rsidR="00691DBF" w:rsidRPr="00691DBF">
        <w:rPr>
          <w:sz w:val="24"/>
        </w:rPr>
        <w:t xml:space="preserve"> </w:t>
      </w:r>
      <w:r w:rsidR="00691DBF">
        <w:rPr>
          <w:sz w:val="24"/>
        </w:rPr>
        <w:t xml:space="preserve">Sud je </w:t>
      </w:r>
      <w:r w:rsidR="00691DBF" w:rsidRPr="00691DBF">
        <w:rPr>
          <w:sz w:val="24"/>
        </w:rPr>
        <w:t>odlučio kao u izreci rješenja</w:t>
      </w:r>
    </w:p>
    <w:p w:rsidRDefault="000A2E10" w:rsidP="000A2E10" w:rsidR="000A2E10">
      <w:pPr>
        <w:ind w:left="720"/>
        <w:jc w:val="both"/>
        <w:rPr>
          <w:sz w:val="24"/>
          <w:szCs w:val="24"/>
          <w:u w:val="single"/>
        </w:rPr>
      </w:pPr>
      <w:r w:rsidRPr="00C36359">
        <w:rPr>
          <w:sz w:val="24"/>
          <w:szCs w:val="24"/>
          <w:u w:val="single"/>
        </w:rPr>
        <w:t>U odnosu na zaključak</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 xml:space="preserve">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 zaključka)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t>Točka III. zaključka utemeljena je na odredbi članka 117. stavak 3. SZ-a</w:t>
      </w:r>
    </w:p>
    <w:p w:rsidRDefault="000A2E10" w:rsidP="000A2E10" w:rsidR="000A2E10" w:rsidRPr="00C37D39">
      <w:pPr>
        <w:ind w:firstLine="720"/>
        <w:jc w:val="both"/>
        <w:rPr>
          <w:sz w:val="24"/>
          <w:szCs w:val="24"/>
        </w:rPr>
      </w:pPr>
      <w:r>
        <w:rPr>
          <w:sz w:val="24"/>
          <w:szCs w:val="24"/>
        </w:rPr>
        <w:t>Točka IV. zaključka utemeljena je na odredbi članka 117. stavak 4. SZ-a.</w:t>
      </w:r>
      <w:r w:rsidRPr="00C37D39">
        <w:rPr>
          <w:sz w:val="24"/>
          <w:szCs w:val="24"/>
        </w:rPr>
        <w:t xml:space="preserve"> </w:t>
      </w:r>
    </w:p>
    <w:p w:rsidRDefault="000A2E10" w:rsidP="000A2E10" w:rsidR="000A2E10">
      <w:pPr>
        <w:ind w:firstLine="709"/>
        <w:jc w:val="both"/>
        <w:rPr>
          <w:sz w:val="24"/>
          <w:szCs w:val="24"/>
        </w:rPr>
      </w:pPr>
      <w:r>
        <w:rPr>
          <w:sz w:val="24"/>
          <w:szCs w:val="24"/>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0A2E10" w:rsidP="000A2E10" w:rsidR="000A2E10">
      <w:pPr>
        <w:ind w:firstLine="709"/>
        <w:jc w:val="both"/>
        <w:rPr>
          <w:sz w:val="24"/>
          <w:szCs w:val="24"/>
        </w:rPr>
      </w:pPr>
      <w:r>
        <w:rPr>
          <w:sz w:val="24"/>
          <w:szCs w:val="24"/>
        </w:rPr>
        <w:t xml:space="preserve">Kako je dakle sud donio rješenje o pokretanju prethodnog postupka, valjalo je temeljem naprijed citiranog članka 123. stavak 1. SZ-a zakazati ročište radi očitovanja  o prijedlogu za otvaranje stečajnog postupka (toč. V. zaključka) </w:t>
      </w:r>
    </w:p>
    <w:p w:rsidRDefault="000A2E10" w:rsidP="007700B9" w:rsidR="00F3761C" w:rsidRPr="007700B9">
      <w:pPr>
        <w:ind w:firstLine="709"/>
        <w:jc w:val="both"/>
        <w:rPr>
          <w:sz w:val="24"/>
          <w:szCs w:val="24"/>
        </w:rPr>
      </w:pPr>
      <w:r>
        <w:rPr>
          <w:sz w:val="24"/>
          <w:szCs w:val="24"/>
        </w:rPr>
        <w:t>Prema odredbi članka 123. stavak 2. rečenica druga, pozvane osobe se o prijedlogu mogu očitovati pisano. (toč. VI zaključka)</w:t>
      </w:r>
    </w:p>
    <w:p w:rsidRDefault="006C7E17" w:rsidP="00291B37" w:rsidR="00F3761C">
      <w:pPr>
        <w:jc w:val="center"/>
        <w:rPr>
          <w:sz w:val="24"/>
        </w:rPr>
      </w:pPr>
      <w:r>
        <w:rPr>
          <w:sz w:val="24"/>
        </w:rPr>
        <w:t xml:space="preserve">U Zagrebu </w:t>
      </w:r>
      <w:r w:rsidR="007700B9">
        <w:rPr>
          <w:sz w:val="24"/>
        </w:rPr>
        <w:t>11</w:t>
      </w:r>
      <w:r w:rsidR="00286BC6">
        <w:rPr>
          <w:sz w:val="24"/>
        </w:rPr>
        <w:t xml:space="preserve">. </w:t>
      </w:r>
      <w:r w:rsidR="00E35D2A">
        <w:rPr>
          <w:sz w:val="24"/>
        </w:rPr>
        <w:t>prosinca</w:t>
      </w:r>
      <w:r w:rsidR="00016C56">
        <w:rPr>
          <w:sz w:val="24"/>
        </w:rPr>
        <w:t xml:space="preserve"> 201</w:t>
      </w:r>
      <w:r w:rsidR="0003670C">
        <w:rPr>
          <w:sz w:val="24"/>
        </w:rPr>
        <w:t>7</w:t>
      </w:r>
      <w:r w:rsidR="009850B8">
        <w:rPr>
          <w:sz w:val="24"/>
        </w:rPr>
        <w:t>.</w:t>
      </w:r>
    </w:p>
    <w:p w:rsidRDefault="002D5163" w:rsidP="00291B37" w:rsidR="002D5163">
      <w:pPr>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DB2670">
        <w:rPr>
          <w:sz w:val="24"/>
        </w:rPr>
        <w:t xml:space="preserve"> </w:t>
      </w:r>
      <w:r w:rsidR="001F614A">
        <w:rPr>
          <w:sz w:val="24"/>
        </w:rPr>
        <w:t xml:space="preserve">v. r. </w:t>
      </w:r>
    </w:p>
    <w:p w:rsidRDefault="002D5163" w:rsidP="00CE3B7D" w:rsidR="002D5163">
      <w:pPr>
        <w:jc w:val="right"/>
        <w:rPr>
          <w:sz w:val="24"/>
        </w:rPr>
      </w:pPr>
    </w:p>
    <w:p w:rsidRDefault="00482933" w:rsidR="006F7455">
      <w:pPr>
        <w:jc w:val="both"/>
        <w:rPr>
          <w:sz w:val="24"/>
        </w:rPr>
      </w:pPr>
      <w:r>
        <w:rPr>
          <w:sz w:val="24"/>
        </w:rPr>
        <w:t>Uputa o pravnom lijeku</w:t>
      </w:r>
      <w:r w:rsidR="006F7455">
        <w:rPr>
          <w:sz w:val="24"/>
        </w:rPr>
        <w:t>:</w:t>
      </w:r>
    </w:p>
    <w:p w:rsidRDefault="006F7455" w:rsidR="006F7455">
      <w:pPr>
        <w:jc w:val="both"/>
        <w:rPr>
          <w:sz w:val="24"/>
        </w:rPr>
      </w:pPr>
      <w:r>
        <w:rPr>
          <w:sz w:val="24"/>
        </w:rPr>
        <w:t xml:space="preserve">Protiv </w:t>
      </w:r>
      <w:r w:rsidR="00691DBF">
        <w:rPr>
          <w:sz w:val="24"/>
        </w:rPr>
        <w:t>točke I</w:t>
      </w:r>
      <w:r w:rsidR="00F905CD">
        <w:rPr>
          <w:sz w:val="24"/>
        </w:rPr>
        <w:t xml:space="preserve"> </w:t>
      </w:r>
      <w:r w:rsidR="00691DBF">
        <w:rPr>
          <w:sz w:val="24"/>
        </w:rPr>
        <w:t xml:space="preserve">izreke </w:t>
      </w:r>
      <w:r>
        <w:rPr>
          <w:sz w:val="24"/>
        </w:rPr>
        <w:t>ovog rješenja nije dopuštena žalba (čl</w:t>
      </w:r>
      <w:r w:rsidR="005B3F73">
        <w:rPr>
          <w:sz w:val="24"/>
        </w:rPr>
        <w:t xml:space="preserve">anak </w:t>
      </w:r>
      <w:r w:rsidR="00131E99">
        <w:rPr>
          <w:sz w:val="24"/>
        </w:rPr>
        <w:t xml:space="preserve">115.stavak 1. </w:t>
      </w:r>
      <w:r>
        <w:rPr>
          <w:sz w:val="24"/>
        </w:rPr>
        <w:t>SZ-a)</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691DBF" w:rsidR="00AD75CD">
      <w:pPr>
        <w:jc w:val="both"/>
        <w:rPr>
          <w:sz w:val="24"/>
        </w:rPr>
      </w:pPr>
      <w:r>
        <w:rPr>
          <w:sz w:val="24"/>
        </w:rPr>
        <w:t>Protiv točke I</w:t>
      </w:r>
      <w:r w:rsidR="00F905CD">
        <w:rPr>
          <w:sz w:val="24"/>
        </w:rPr>
        <w:t>I</w:t>
      </w:r>
      <w:r>
        <w:rPr>
          <w:sz w:val="24"/>
        </w:rPr>
        <w:t xml:space="preserve"> dopuštena je žalba u roku od 8 dana Visokom trgovačkom sudu RH putem ovog suda u 3 primjerka.</w:t>
      </w:r>
    </w:p>
    <w:p w:rsidRDefault="001F614A" w:rsidP="001F614A" w:rsidR="001F614A">
      <w:pPr>
        <w:pStyle w:val="Odlomakpopisa"/>
        <w:ind w:left="1003"/>
        <w:jc w:val="both"/>
        <w:rPr>
          <w:sz w:val="24"/>
        </w:rPr>
      </w:pPr>
    </w:p>
    <w:p w:rsidRDefault="001F614A" w:rsidP="001F614A" w:rsidR="001F614A">
      <w:pPr>
        <w:pStyle w:val="Odlomakpopisa"/>
        <w:ind w:left="1003"/>
        <w:jc w:val="both"/>
        <w:rPr>
          <w:sz w:val="24"/>
        </w:rPr>
      </w:pPr>
      <w:r>
        <w:rPr>
          <w:sz w:val="24"/>
        </w:rPr>
        <w:tab/>
      </w:r>
      <w:r>
        <w:rPr>
          <w:sz w:val="24"/>
        </w:rPr>
        <w:tab/>
      </w:r>
      <w:r>
        <w:rPr>
          <w:sz w:val="24"/>
        </w:rPr>
        <w:tab/>
      </w:r>
      <w:r>
        <w:rPr>
          <w:sz w:val="24"/>
        </w:rPr>
        <w:tab/>
      </w:r>
      <w:r>
        <w:rPr>
          <w:sz w:val="24"/>
        </w:rPr>
        <w:tab/>
      </w:r>
      <w:r>
        <w:rPr>
          <w:sz w:val="24"/>
        </w:rPr>
        <w:tab/>
        <w:t>Za toč. otpravka - ovl. službenik</w:t>
      </w:r>
    </w:p>
    <w:p w:rsidRDefault="001F614A" w:rsidP="001F614A" w:rsidR="001F614A" w:rsidRPr="001F614A">
      <w:pPr>
        <w:pStyle w:val="Odlomakpopisa"/>
        <w:ind w:left="1003"/>
        <w:jc w:val="both"/>
        <w:rPr>
          <w:sz w:val="24"/>
        </w:rPr>
      </w:pPr>
      <w:r>
        <w:rPr>
          <w:sz w:val="24"/>
        </w:rPr>
        <w:tab/>
      </w:r>
      <w:r>
        <w:rPr>
          <w:sz w:val="24"/>
        </w:rPr>
        <w:tab/>
      </w:r>
      <w:r>
        <w:rPr>
          <w:sz w:val="24"/>
        </w:rPr>
        <w:tab/>
      </w:r>
      <w:r>
        <w:rPr>
          <w:sz w:val="24"/>
        </w:rPr>
        <w:tab/>
      </w:r>
      <w:r>
        <w:rPr>
          <w:sz w:val="24"/>
        </w:rPr>
        <w:tab/>
      </w:r>
      <w:r>
        <w:rPr>
          <w:sz w:val="24"/>
        </w:rPr>
        <w:tab/>
      </w:r>
      <w:r>
        <w:rPr>
          <w:sz w:val="24"/>
        </w:rPr>
        <w:tab/>
        <w:t>Kristina Švajger</w:t>
      </w:r>
    </w:p>
    <w:sectPr w:rsidSect="002D5163" w:rsidR="001F614A" w:rsidRPr="001F614A">
      <w:headerReference w:type="default" r:id="rId11"/>
      <w:pgSz w:h="16838" w:w="11906"/>
      <w:pgMar w:gutter="0" w:footer="720" w:header="720" w:left="1797" w:bottom="1135" w:right="1797" w:top="993"/>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1F614A">
      <w:rPr>
        <w:rStyle w:val="Brojstranice"/>
        <w:noProof/>
      </w:rPr>
      <w:t>3</w:t>
    </w:r>
    <w:r>
      <w:rPr>
        <w:rStyle w:val="Brojstranice"/>
      </w:rPr>
      <w:fldChar w:fldCharType="end"/>
    </w:r>
  </w:p>
  <w:p w:rsidRDefault="00630662" w:rsidR="004D2841">
    <w:pPr>
      <w:pStyle w:val="Zaglavlje"/>
      <w:jc w:val="right"/>
    </w:pPr>
    <w:r w:rsidRPr="00630662">
      <w:t xml:space="preserve">  66. St-</w:t>
    </w:r>
    <w:r w:rsidR="00C87FB4">
      <w:t>6</w:t>
    </w:r>
    <w:r w:rsidR="00961D9A">
      <w:t>252</w:t>
    </w:r>
    <w:r w:rsidRPr="00630662">
      <w:t>/1</w:t>
    </w:r>
    <w:r w:rsidR="00AF7393">
      <w:t>6</w:t>
    </w:r>
    <w:r w:rsidR="007700B9">
      <w:t>-2</w:t>
    </w:r>
  </w:p>
  <w:p w:rsidRDefault="00AF7393" w:rsidR="00AF7393">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3670C"/>
    <w:rsid w:val="000519B3"/>
    <w:rsid w:val="0005229A"/>
    <w:rsid w:val="0005692D"/>
    <w:rsid w:val="000717D9"/>
    <w:rsid w:val="000A2E10"/>
    <w:rsid w:val="000C63D4"/>
    <w:rsid w:val="000E7A4A"/>
    <w:rsid w:val="00105F97"/>
    <w:rsid w:val="0011235D"/>
    <w:rsid w:val="00113EC7"/>
    <w:rsid w:val="00131E99"/>
    <w:rsid w:val="001567C3"/>
    <w:rsid w:val="001662C4"/>
    <w:rsid w:val="001A1A7F"/>
    <w:rsid w:val="001A7916"/>
    <w:rsid w:val="001B44D2"/>
    <w:rsid w:val="001C2E6F"/>
    <w:rsid w:val="001F614A"/>
    <w:rsid w:val="0024020C"/>
    <w:rsid w:val="002431C4"/>
    <w:rsid w:val="00260A9E"/>
    <w:rsid w:val="0027671D"/>
    <w:rsid w:val="00286BC6"/>
    <w:rsid w:val="00286FBD"/>
    <w:rsid w:val="002903F5"/>
    <w:rsid w:val="00291B37"/>
    <w:rsid w:val="0029270E"/>
    <w:rsid w:val="002A3523"/>
    <w:rsid w:val="002B0682"/>
    <w:rsid w:val="002B2416"/>
    <w:rsid w:val="002C5C63"/>
    <w:rsid w:val="002D0838"/>
    <w:rsid w:val="002D5163"/>
    <w:rsid w:val="002D6659"/>
    <w:rsid w:val="002F01C6"/>
    <w:rsid w:val="002F3CA2"/>
    <w:rsid w:val="00337798"/>
    <w:rsid w:val="00345677"/>
    <w:rsid w:val="00381B5E"/>
    <w:rsid w:val="003F211C"/>
    <w:rsid w:val="004252EA"/>
    <w:rsid w:val="0043417F"/>
    <w:rsid w:val="00447CA1"/>
    <w:rsid w:val="00450221"/>
    <w:rsid w:val="00450676"/>
    <w:rsid w:val="00454BBA"/>
    <w:rsid w:val="00472CC1"/>
    <w:rsid w:val="00475CDF"/>
    <w:rsid w:val="00476E8D"/>
    <w:rsid w:val="00482933"/>
    <w:rsid w:val="00483785"/>
    <w:rsid w:val="00491DD7"/>
    <w:rsid w:val="004A7035"/>
    <w:rsid w:val="004C1E6F"/>
    <w:rsid w:val="004D2841"/>
    <w:rsid w:val="004E2FD0"/>
    <w:rsid w:val="004E5FEF"/>
    <w:rsid w:val="004F2160"/>
    <w:rsid w:val="00516616"/>
    <w:rsid w:val="00532A1B"/>
    <w:rsid w:val="00553F0C"/>
    <w:rsid w:val="0056765A"/>
    <w:rsid w:val="00573F02"/>
    <w:rsid w:val="00583539"/>
    <w:rsid w:val="005B3F73"/>
    <w:rsid w:val="005B5A8A"/>
    <w:rsid w:val="005B5C24"/>
    <w:rsid w:val="005C30A5"/>
    <w:rsid w:val="005C5E15"/>
    <w:rsid w:val="005E34A3"/>
    <w:rsid w:val="005E70DE"/>
    <w:rsid w:val="005E7C1A"/>
    <w:rsid w:val="00601987"/>
    <w:rsid w:val="00615A8B"/>
    <w:rsid w:val="00623484"/>
    <w:rsid w:val="00626395"/>
    <w:rsid w:val="00630662"/>
    <w:rsid w:val="00691DBF"/>
    <w:rsid w:val="006B7292"/>
    <w:rsid w:val="006C36E6"/>
    <w:rsid w:val="006C7E17"/>
    <w:rsid w:val="006D7A0F"/>
    <w:rsid w:val="006F46EA"/>
    <w:rsid w:val="006F7455"/>
    <w:rsid w:val="0075681B"/>
    <w:rsid w:val="007700B9"/>
    <w:rsid w:val="007B33A7"/>
    <w:rsid w:val="007B593F"/>
    <w:rsid w:val="008332A4"/>
    <w:rsid w:val="008366A0"/>
    <w:rsid w:val="00851934"/>
    <w:rsid w:val="0085270F"/>
    <w:rsid w:val="00876285"/>
    <w:rsid w:val="00881C02"/>
    <w:rsid w:val="008B582E"/>
    <w:rsid w:val="008B72BC"/>
    <w:rsid w:val="008E1291"/>
    <w:rsid w:val="008E6A96"/>
    <w:rsid w:val="009026BB"/>
    <w:rsid w:val="009128F5"/>
    <w:rsid w:val="00923121"/>
    <w:rsid w:val="00947FB7"/>
    <w:rsid w:val="00961D9A"/>
    <w:rsid w:val="009850B8"/>
    <w:rsid w:val="009A4B77"/>
    <w:rsid w:val="009B54A8"/>
    <w:rsid w:val="009F2400"/>
    <w:rsid w:val="00A110D0"/>
    <w:rsid w:val="00A15AB7"/>
    <w:rsid w:val="00A2280A"/>
    <w:rsid w:val="00A44A71"/>
    <w:rsid w:val="00A6313F"/>
    <w:rsid w:val="00A80EB3"/>
    <w:rsid w:val="00A828C1"/>
    <w:rsid w:val="00A90C82"/>
    <w:rsid w:val="00AD3398"/>
    <w:rsid w:val="00AD75CD"/>
    <w:rsid w:val="00AF4C01"/>
    <w:rsid w:val="00AF7393"/>
    <w:rsid w:val="00B01169"/>
    <w:rsid w:val="00B136B8"/>
    <w:rsid w:val="00B14D42"/>
    <w:rsid w:val="00B32E61"/>
    <w:rsid w:val="00B35218"/>
    <w:rsid w:val="00B844BF"/>
    <w:rsid w:val="00B93B9A"/>
    <w:rsid w:val="00BA1DFD"/>
    <w:rsid w:val="00BC4571"/>
    <w:rsid w:val="00BF3DFF"/>
    <w:rsid w:val="00BF6704"/>
    <w:rsid w:val="00C356A1"/>
    <w:rsid w:val="00C75751"/>
    <w:rsid w:val="00C87FB4"/>
    <w:rsid w:val="00CB4C26"/>
    <w:rsid w:val="00CC43BC"/>
    <w:rsid w:val="00CC7D07"/>
    <w:rsid w:val="00CE3890"/>
    <w:rsid w:val="00CE3B7D"/>
    <w:rsid w:val="00CE4F52"/>
    <w:rsid w:val="00CF41C1"/>
    <w:rsid w:val="00D10A4F"/>
    <w:rsid w:val="00D31451"/>
    <w:rsid w:val="00D448E9"/>
    <w:rsid w:val="00D44D63"/>
    <w:rsid w:val="00D60187"/>
    <w:rsid w:val="00D60476"/>
    <w:rsid w:val="00D611F5"/>
    <w:rsid w:val="00D768E5"/>
    <w:rsid w:val="00D959BC"/>
    <w:rsid w:val="00DA5FA3"/>
    <w:rsid w:val="00DB2670"/>
    <w:rsid w:val="00DD03F5"/>
    <w:rsid w:val="00DD67BA"/>
    <w:rsid w:val="00DE479D"/>
    <w:rsid w:val="00E07752"/>
    <w:rsid w:val="00E35D2A"/>
    <w:rsid w:val="00E64D32"/>
    <w:rsid w:val="00E815AE"/>
    <w:rsid w:val="00E81CC4"/>
    <w:rsid w:val="00E94EF5"/>
    <w:rsid w:val="00EC12B1"/>
    <w:rsid w:val="00EC1564"/>
    <w:rsid w:val="00EE1DF4"/>
    <w:rsid w:val="00EE4555"/>
    <w:rsid w:val="00F3761C"/>
    <w:rsid w:val="00F42A90"/>
    <w:rsid w:val="00F46005"/>
    <w:rsid w:val="00F5779C"/>
    <w:rsid w:val="00F64B7F"/>
    <w:rsid w:val="00F71AC5"/>
    <w:rsid w:val="00F83060"/>
    <w:rsid w:val="00F905CD"/>
    <w:rsid w:val="00FA631A"/>
    <w:rsid w:val="00FC3E6C"/>
    <w:rsid w:val="00FC400B"/>
    <w:rsid w:val="00FD0250"/>
    <w:rsid w:val="00FD76E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prosinca 2017.</izvorni_sadrzaj>
    <derivirana_varijabla naziv="DomainObject.DatumDonosenjaOdluke_1">11.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6252</izvorni_sadrzaj>
    <derivirana_varijabla naziv="DomainObject.Predmet.Broj_1">6252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listopada 2016.</izvorni_sadrzaj>
    <derivirana_varijabla naziv="DomainObject.Predmet.DatumOsnivanja_1">10.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St-6252/2016</izvorni_sadrzaj>
    <derivirana_varijabla naziv="DomainObject.Predmet.OznakaBroj_1">St-6252/2016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DRAVINJSKI DOM - ZAGREB d.o.o.</izvorni_sadrzaj>
    <derivirana_varijabla naziv="DomainObject.Predmet.ProtustrankaFormated_1">  DRAVINJSKI DOM - ZAGREB d.o.o.</derivirana_varijabla>
  </DomainObject.Predmet.ProtustrankaFormated>
  <DomainObject.Predmet.ProtustrankaFormatedOIB>
    <izvorni_sadrzaj>  DRAVINJSKI DOM - ZAGREB d.o.o., OIB 26628422560</izvorni_sadrzaj>
    <derivirana_varijabla naziv="DomainObject.Predmet.ProtustrankaFormatedOIB_1">  DRAVINJSKI DOM - ZAGREB d.o.o., OIB 26628422560</derivirana_varijabla>
  </DomainObject.Predmet.ProtustrankaFormatedOIB>
  <DomainObject.Predmet.ProtustrankaFormatedWithAdress>
    <izvorni_sadrzaj> DRAVINJSKI DOM - ZAGREB d.o.o., Božidara Magovca 79, 10000 Zagreb</izvorni_sadrzaj>
    <derivirana_varijabla naziv="DomainObject.Predmet.ProtustrankaFormatedWithAdress_1"> DRAVINJSKI DOM - ZAGREB d.o.o., Božidara Magovca 79, 10000 Zagreb</derivirana_varijabla>
  </DomainObject.Predmet.ProtustrankaFormatedWithAdress>
  <DomainObject.Predmet.ProtustrankaFormatedWithAdressOIB>
    <izvorni_sadrzaj> DRAVINJSKI DOM - ZAGREB d.o.o., OIB 26628422560, Božidara Magovca 79, 10000 Zagreb</izvorni_sadrzaj>
    <derivirana_varijabla naziv="DomainObject.Predmet.ProtustrankaFormatedWithAdressOIB_1"> DRAVINJSKI DOM - ZAGREB d.o.o., OIB 26628422560, Božidara Magovca 79, 10000 Zagreb</derivirana_varijabla>
  </DomainObject.Predmet.ProtustrankaFormatedWithAdressOIB>
  <DomainObject.Predmet.ProtustrankaWithAdress>
    <izvorni_sadrzaj>DRAVINJSKI DOM - ZAGREB d.o.o. Božidara Magovca 79, 10000 Zagreb</izvorni_sadrzaj>
    <derivirana_varijabla naziv="DomainObject.Predmet.ProtustrankaWithAdress_1">DRAVINJSKI DOM - ZAGREB d.o.o. Božidara Magovca 79, 10000 Zagreb</derivirana_varijabla>
  </DomainObject.Predmet.ProtustrankaWithAdress>
  <DomainObject.Predmet.ProtustrankaWithAdressOIB>
    <izvorni_sadrzaj>DRAVINJSKI DOM - ZAGREB d.o.o., OIB 26628422560, Božidara Magovca 79, 10000 Zagreb</izvorni_sadrzaj>
    <derivirana_varijabla naziv="DomainObject.Predmet.ProtustrankaWithAdressOIB_1">DRAVINJSKI DOM - ZAGREB d.o.o., OIB 26628422560, Božidara Magovca 79, 10000 Zagreb</derivirana_varijabla>
  </DomainObject.Predmet.ProtustrankaWithAdressOIB>
  <DomainObject.Predmet.ProtustrankaNazivFormated>
    <izvorni_sadrzaj>DRAVINJSKI DOM - ZAGREB d.o.o.</izvorni_sadrzaj>
    <derivirana_varijabla naziv="DomainObject.Predmet.ProtustrankaNazivFormated_1">DRAVINJSKI DOM - ZAGREB d.o.o.</derivirana_varijabla>
  </DomainObject.Predmet.ProtustrankaNazivFormated>
  <DomainObject.Predmet.ProtustrankaNazivFormatedOIB>
    <izvorni_sadrzaj>DRAVINJSKI DOM - ZAGREB d.o.o., OIB 26628422560</izvorni_sadrzaj>
    <derivirana_varijabla naziv="DomainObject.Predmet.ProtustrankaNazivFormatedOIB_1">DRAVINJSKI DOM - ZAGREB d.o.o., OIB 26628422560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izvorni_sadrzaj>
    <derivirana_varijabla naziv="DomainObject.Predmet.StrankaFormated_1">  FINA Regionalni centar Zagreb; RH MF Porezna Uprava Zagreb</derivirana_varijabla>
  </DomainObject.Predmet.StrankaFormated>
  <DomainObject.Predmet.StrankaFormatedOIB>
    <izvorni_sadrzaj>  FINA Regionalni centar Zagreb, OIB 85821130368; RH MF Porezna Uprava Zagreb, OIB 18683136487</izvorni_sadrzaj>
    <derivirana_varijabla naziv="DomainObject.Predmet.StrankaFormatedOIB_1">  FINA Regionalni centar Zagreb, OIB 85821130368; RH MF Porezna Uprava Zagreb, OIB 18683136487</derivirana_varijabla>
  </DomainObject.Predmet.StrankaFormatedOIB>
  <DomainObject.Predmet.StrankaFormatedWithAdress>
    <izvorni_sadrzaj> FINA Regionalni centar Zagreb, Trg svibanjskih žrtava 1995. 1, 10000 Zagreb; RH MF Porezna Uprava Zagreb, Avenija Dubrovnik 32, 10000 Zagreb</izvorni_sadrzaj>
    <derivirana_varijabla naziv="DomainObject.Predmet.StrankaFormatedWithAdress_1"> FINA Regionalni centar Zagreb, Trg svibanjskih žrtava 1995. 1, 10000 Zagreb; RH MF Porezna Uprava Zagreb, Avenija Dubrovnik 32, 10000 Zagreb</derivirana_varijabla>
  </DomainObject.Predmet.StrankaFormatedWithAdress>
  <DomainObject.Predmet.StrankaFormatedWithAdressOIB>
    <izvorni_sadrzaj> FINA Regionalni centar Zagreb, OIB 85821130368, Trg svibanjskih žrtava 1995. 1, 10000 Zagreb; RH MF Porezna Uprava Zagreb, OIB 18683136487, Avenija Dubrovnik 32, 10000 Zagreb</izvorni_sadrzaj>
    <derivirana_varijabla naziv="DomainObject.Predmet.StrankaFormatedWithAdressOIB_1"> FINA Regionalni centar Zagreb, OIB 85821130368, Trg svibanjskih žrtava 1995. 1, 10000 Zagreb; RH MF Porezna Uprava Zagreb, OIB 18683136487, Avenija Dubrovnik 32, 10000 Zagreb</derivirana_varijabla>
  </DomainObject.Predmet.StrankaFormatedWithAdressOIB>
  <DomainObject.Predmet.StrankaWithAdress>
    <izvorni_sadrzaj>FINA Regionalni centar Zagreb Trg svibanjskih žrtava 1995. 1,10000 Zagreb,RH MF Porezna Uprava Zagreb Avenija Dubrovnik 32,10000 Zagreb</izvorni_sadrzaj>
    <derivirana_varijabla naziv="DomainObject.Predmet.StrankaWithAdress_1">FINA Regionalni centar Zagreb Trg svibanjskih žrtava 1995. 1,10000 Zagreb,RH MF Porezna Uprava Zagreb Avenija Dubrovnik 32,10000 Zagreb</derivirana_varijabla>
  </DomainObject.Predmet.StrankaWithAdress>
  <DomainObject.Predmet.StrankaWithAdressOIB>
    <izvorni_sadrzaj>FINA Regionalni centar Zagreb, OIB 85821130368, Trg svibanjskih žrtava 1995. 1,10000 Zagreb,RH MF Porezna Uprava Zagreb, OIB 18683136487, Avenija Dubrovnik 32,10000 Zagreb</izvorni_sadrzaj>
    <derivirana_varijabla naziv="DomainObject.Predmet.StrankaWithAdressOIB_1">FINA Regionalni centar Zagreb, OIB 85821130368, Trg svibanjskih žrtava 1995. 1,10000 Zagreb,RH MF Porezna Uprava Zagreb, OIB 18683136487, Avenija Dubrovnik 32,10000 Zagreb</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RH MF Porezna Uprava Zagreb</item>
    </izvorni_sadrzaj>
    <derivirana_varijabla naziv="DomainObject.Predmet.StrankaListFormated_1">
      <item>FINA Regionalni centar Zagreb</item>
      <item>RH MF Porezna Uprava Zagreb</item>
    </derivirana_varijabla>
  </DomainObject.Predmet.StrankaListFormated>
  <DomainObject.Predmet.StrankaListFormatedOIB>
    <izvorni_sadrzaj>
      <item>FINA Regionalni centar Zagreb, OIB 85821130368</item>
      <item>RH MF Porezna Uprava Zagreb, OIB 18683136487</item>
    </izvorni_sadrzaj>
    <derivirana_varijabla naziv="DomainObject.Predmet.StrankaListFormatedOIB_1">
      <item>FINA Regionalni centar Zagreb, OIB 85821130368</item>
      <item>RH MF Porezna Uprava Zagreb, OIB 18683136487</item>
    </derivirana_varijabla>
  </DomainObject.Predmet.StrankaListFormatedOIB>
  <DomainObject.Predmet.StrankaListFormatedWithAdress>
    <izvorni_sadrzaj>
      <item>FINA Regionalni centar Zagreb, Trg svibanjskih žrtava 1995. 1, 10000 Zagreb</item>
      <item>RH MF Porezna Uprava Zagreb, Avenija Dubrovnik 32, 10000 Zagreb</item>
    </izvorni_sadrzaj>
    <derivirana_varijabla naziv="DomainObject.Predmet.StrankaListFormatedWithAdress_1">
      <item>FINA Regionalni centar Zagreb, Trg svibanjskih žrtava 1995. 1, 10000 Zagreb</item>
      <item>RH MF Porezna Uprava Zagreb, Avenija Dubrovnik 32, 10000 Zagreb</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Avenija Dubrovnik 32, 10000 Zagreb</item>
    </izvorni_sadrzaj>
    <derivirana_varijabla naziv="DomainObject.Predmet.StrankaListFormatedWithAdressOIB_1">
      <item>FINA Regionalni centar Zagreb, OIB 85821130368, Trg svibanjskih žrtava 1995. 1, 10000 Zagreb</item>
      <item>RH MF Porezna Uprava Zagreb, OIB 18683136487, Avenija Dubrovnik 32, 10000 Zagreb</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DRAVINJSKI DOM - ZAGREB d.o.o.</item>
    </izvorni_sadrzaj>
    <derivirana_varijabla naziv="DomainObject.Predmet.ProtuStrankaListFormated_1">
      <item>DRAVINJSKI DOM - ZAGREB d.o.o.</item>
    </derivirana_varijabla>
  </DomainObject.Predmet.ProtuStrankaListFormated>
  <DomainObject.Predmet.ProtuStrankaListFormatedOIB>
    <izvorni_sadrzaj>
      <item>DRAVINJSKI DOM - ZAGREB d.o.o., OIB 26628422560</item>
    </izvorni_sadrzaj>
    <derivirana_varijabla naziv="DomainObject.Predmet.ProtuStrankaListFormatedOIB_1">
      <item>DRAVINJSKI DOM - ZAGREB d.o.o., OIB 26628422560</item>
    </derivirana_varijabla>
  </DomainObject.Predmet.ProtuStrankaListFormatedOIB>
  <DomainObject.Predmet.ProtuStrankaListFormatedWithAdress>
    <izvorni_sadrzaj>
      <item>DRAVINJSKI DOM - ZAGREB d.o.o., Božidara Magovca 79, 10000 Zagreb</item>
    </izvorni_sadrzaj>
    <derivirana_varijabla naziv="DomainObject.Predmet.ProtuStrankaListFormatedWithAdress_1">
      <item>DRAVINJSKI DOM - ZAGREB d.o.o., Božidara Magovca 79, 10000 Zagreb</item>
    </derivirana_varijabla>
  </DomainObject.Predmet.ProtuStrankaListFormatedWithAdress>
  <DomainObject.Predmet.ProtuStrankaListFormatedWithAdressOIB>
    <izvorni_sadrzaj>
      <item>DRAVINJSKI DOM - ZAGREB d.o.o., OIB 26628422560, Božidara Magovca 79, 10000 Zagreb</item>
    </izvorni_sadrzaj>
    <derivirana_varijabla naziv="DomainObject.Predmet.ProtuStrankaListFormatedWithAdressOIB_1">
      <item>DRAVINJSKI DOM - ZAGREB d.o.o., OIB 26628422560, Božidara Magovca 79, 10000 Zagreb</item>
    </derivirana_varijabla>
  </DomainObject.Predmet.ProtuStrankaListFormatedWithAdressOIB>
  <DomainObject.Predmet.ProtuStrankaListNazivFormated>
    <izvorni_sadrzaj>
      <item>DRAVINJSKI DOM - ZAGREB d.o.o.</item>
    </izvorni_sadrzaj>
    <derivirana_varijabla naziv="DomainObject.Predmet.ProtuStrankaListNazivFormated_1">
      <item>DRAVINJSKI DOM - ZAGREB d.o.o.</item>
    </derivirana_varijabla>
  </DomainObject.Predmet.ProtuStrankaListNazivFormated>
  <DomainObject.Predmet.ProtuStrankaListNazivFormatedOIB>
    <izvorni_sadrzaj>
      <item>DRAVINJSKI DOM - ZAGREB d.o.o., OIB 26628422560</item>
    </izvorni_sadrzaj>
    <derivirana_varijabla naziv="DomainObject.Predmet.ProtuStrankaListNazivFormatedOIB_1">
      <item>DRAVINJSKI DOM - ZAGREB d.o.o., OIB 26628422560</item>
    </derivirana_varijabla>
  </DomainObject.Predmet.ProtuStrankaListNazivFormatedOIB>
  <DomainObject.Predmet.OstaliListFormated>
    <izvorni_sadrzaj>
      <item>Županijsko državno odvjetništvo u Slavonskom Brodu</item>
      <item>Tomislav Grahovac</item>
    </izvorni_sadrzaj>
    <derivirana_varijabla naziv="DomainObject.Predmet.OstaliListFormated_1">
      <item>Županijsko državno odvjetništvo u Slavonskom Brodu</item>
      <item>Tomislav Grahovac</item>
    </derivirana_varijabla>
  </DomainObject.Predmet.OstaliListFormated>
  <DomainObject.Predmet.OstaliListFormatedOIB>
    <izvorni_sadrzaj>
      <item>Županijsko državno odvjetništvo u Slavonskom Brodu, OIB 12144806706</item>
      <item>Tomislav Grahovac, OIB 86475655797</item>
    </izvorni_sadrzaj>
    <derivirana_varijabla naziv="DomainObject.Predmet.OstaliListFormatedOIB_1">
      <item>Županijsko državno odvjetništvo u Slavonskom Brodu, OIB 12144806706</item>
      <item>Tomislav Grahovac, OIB 86475655797</item>
    </derivirana_varijabla>
  </DomainObject.Predmet.OstaliListFormatedOIB>
  <DomainObject.Predmet.OstaliListFormatedWithAdress>
    <izvorni_sadrzaj>
      <item>Županijsko državno odvjetništvo u Slavonskom Brodu, Ante Starčevića 40, 35000 Slavonski Brod</item>
      <item>Tomislav Grahovac, Ulica Petra I Tome Erdoedyja 14, 10000 Zagreb</item>
    </izvorni_sadrzaj>
    <derivirana_varijabla naziv="DomainObject.Predmet.OstaliListFormatedWithAdress_1">
      <item>Županijsko državno odvjetništvo u Slavonskom Brodu, Ante Starčevića 40, 35000 Slavonski Brod</item>
      <item>Tomislav Grahovac, Ulica Petra I Tome Erdoedyja 14, 10000 Zagreb</item>
    </derivirana_varijabla>
  </DomainObject.Predmet.OstaliListFormatedWithAdress>
  <DomainObject.Predmet.OstaliListFormatedWithAdressOIB>
    <izvorni_sadrzaj>
      <item>Županijsko državno odvjetništvo u Slavonskom Brodu, OIB 12144806706, Ante Starčevića 40, 35000 Slavonski Brod</item>
      <item>Tomislav Grahovac, OIB 86475655797, Ulica Petra I Tome Erdoedyja 14, 10000 Zagreb</item>
    </izvorni_sadrzaj>
    <derivirana_varijabla naziv="DomainObject.Predmet.OstaliListFormatedWithAdressOIB_1">
      <item>Županijsko državno odvjetništvo u Slavonskom Brodu, OIB 12144806706, Ante Starčevića 40, 35000 Slavonski Brod</item>
      <item>Tomislav Grahovac, OIB 86475655797, Ulica Petra I Tome Erdoedyja 14, 10000 Zagreb</item>
    </derivirana_varijabla>
  </DomainObject.Predmet.OstaliListFormatedWithAdressOIB>
  <DomainObject.Predmet.OstaliListNazivFormated>
    <izvorni_sadrzaj>
      <item>Županijsko državno odvjetništvo u Slavonskom Brodu</item>
      <item>Tomislav Grahovac</item>
    </izvorni_sadrzaj>
    <derivirana_varijabla naziv="DomainObject.Predmet.OstaliListNazivFormated_1">
      <item>Županijsko državno odvjetništvo u Slavonskom Brodu</item>
      <item>Tomislav Grahovac</item>
    </derivirana_varijabla>
  </DomainObject.Predmet.OstaliListNazivFormated>
  <DomainObject.Predmet.OstaliListNazivFormatedOIB>
    <izvorni_sadrzaj>
      <item>Županijsko državno odvjetništvo u Slavonskom Brodu, OIB 12144806706</item>
      <item>Tomislav Grahovac, OIB 86475655797</item>
    </izvorni_sadrzaj>
    <derivirana_varijabla naziv="DomainObject.Predmet.OstaliListNazivFormatedOIB_1">
      <item>Županijsko državno odvjetništvo u Slavonskom Brodu, OIB 12144806706</item>
      <item>Tomislav Grahovac, OIB 86475655797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prosinca 2017.</izvorni_sadrzaj>
    <derivirana_varijabla naziv="DomainObject.Datum_1">11. prosinca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DRAVINJSKI DOM - ZAGREB d.o.o.</izvorni_sadrzaj>
    <derivirana_varijabla naziv="DomainObject.Predmet.ProtustrankaIDrugi_1">DRAVINJSKI DOM - ZAGREB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DRAVINJSKI DOM - ZAGREB d.o.o., OIB 26628422560, Božidara Magovca 79, 10000 Zagreb</izvorni_sadrzaj>
    <derivirana_varijabla naziv="DomainObject.Predmet.ProtustrankaIDrugiAdressOIB_1">DRAVINJSKI DOM - ZAGREB d.o.o., OIB 26628422560, Božidara Magovca 79,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RH MF Porezna Uprava Zagreb</item>
      <item>DRAVINJSKI DOM - ZAGREB d.o.o.</item>
      <item>Županijsko državno odvjetništvo u Slavonskom Brodu</item>
      <item>Tomislav Grahovac</item>
    </izvorni_sadrzaj>
    <derivirana_varijabla naziv="DomainObject.Predmet.SudioniciListNaziv_1">
      <item>FINA Regionalni centar Zagreb</item>
      <item>RH MF Porezna Uprava Zagreb</item>
      <item>DRAVINJSKI DOM - ZAGREB d.o.o.</item>
      <item>Županijsko državno odvjetništvo u Slavonskom Brodu</item>
      <item>Tomislav Grahovac</item>
    </derivirana_varijabla>
  </DomainObject.Predmet.SudioniciListNaziv>
  <DomainObject.Predmet.SudioniciListAdressOIB>
    <izvorni_sadrzaj>
      <item>FINA Regionalni centar Zagreb, OIB 85821130368, Trg svibanjskih žrtava 1995. 1,10000 Zagreb</item>
      <item>RH MF Porezna Uprava Zagreb, OIB 18683136487, Avenija Dubrovnik 32,10000 Zagreb</item>
      <item>DRAVINJSKI DOM - ZAGREB d.o.o., OIB 26628422560, Božidara Magovca 79,10000 Zagreb</item>
      <item>Županijsko državno odvjetništvo u Slavonskom Brodu, OIB 12144806706, Ante Starčevića 40,35000 Slavonski Brod</item>
      <item>Tomislav Grahovac, OIB 86475655797, Ulica Petra I Tome Erdoedyja 14,10000 Zagreb</item>
    </izvorni_sadrzaj>
    <derivirana_varijabla naziv="DomainObject.Predmet.SudioniciListAdressOIB_1">
      <item>FINA Regionalni centar Zagreb, OIB 85821130368, Trg svibanjskih žrtava 1995. 1,10000 Zagreb</item>
      <item>RH MF Porezna Uprava Zagreb, OIB 18683136487, Avenija Dubrovnik 32,10000 Zagreb</item>
      <item>DRAVINJSKI DOM - ZAGREB d.o.o., OIB 26628422560, Božidara Magovca 79,10000 Zagreb</item>
      <item>Županijsko državno odvjetništvo u Slavonskom Brodu, OIB 12144806706, Ante Starčevića 40,35000 Slavonski Brod</item>
      <item>Tomislav Grahovac, OIB 86475655797, Ulica Petra I Tome Erdoedyja 14,10000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18683136487</item>
      <item>, OIB 26628422560</item>
      <item>, OIB 12144806706</item>
      <item>, OIB 86475655797</item>
    </izvorni_sadrzaj>
    <derivirana_varijabla naziv="DomainObject.Predmet.SudioniciListNazivOIB_1">
      <item>, OIB 85821130368</item>
      <item>, OIB 18683136487</item>
      <item>, OIB 26628422560</item>
      <item>, OIB 12144806706</item>
      <item>, OIB 86475655797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CC4388E-F972-4915-8FBE-FE66FF611D8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1183</properties:Words>
  <properties:Characters>6636</properties:Characters>
  <properties:Lines>141</properties:Lines>
  <properties:Paragraphs>54</properties:Paragraphs>
  <properties:TotalTime>24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7885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2017-12-08T12:52:00Z</dcterms:created>
  <dc:creator>Unknown</dc:creator>
  <cp:lastModifiedBy>Ivana Stampf</cp:lastModifiedBy>
  <cp:lastPrinted>2017-12-11T10:52:00Z</cp:lastPrinted>
  <dcterms:modified xmlns:xsi="http://www.w3.org/2001/XMLSchema-instance" xsi:type="dcterms:W3CDTF">2017-12-11T10:52:00Z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