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7116e" w14:paraId="917116e" w:rsidRDefault="009C031F" w:rsidP="009C031F" w:rsidR="009C031F" w:rsidRPr="008D78DC">
      <w:pPr>
        <w:ind w:firstLine="708"/>
        <w15:collapsed w:val="false"/>
      </w:pPr>
      <w:bookmarkStart w:name="_GoBack" w:id="0"/>
      <w:bookmarkEnd w:id="0"/>
      <w:r w:rsidRPr="008D78DC"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1022985</wp:posOffset>
            </wp:positionH>
            <wp:positionV relativeFrom="paragraph">
              <wp:posOffset>-384175</wp:posOffset>
            </wp:positionV>
            <wp:extent cy="647700" cx="522605"/>
            <wp:effectExtent b="0" r="0" t="0" l="0"/>
            <wp:wrapSquare wrapText="bothSides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br w:clear="all" w:type="textWrapping"/>
      </w:r>
      <w:r>
        <w:rPr>
          <w:rFonts w:eastAsia="MS Mincho"/>
        </w:rPr>
        <w:t xml:space="preserve">          </w:t>
      </w:r>
      <w:r w:rsidRPr="008D78DC">
        <w:rPr>
          <w:rFonts w:eastAsia="MS Mincho"/>
        </w:rPr>
        <w:t>REPUBLIKA HRVATSKA</w:t>
      </w:r>
    </w:p>
    <w:p w:rsidRDefault="009C031F" w:rsidP="009C031F" w:rsidR="009C031F" w:rsidRPr="008D78DC">
      <w:r>
        <w:rPr>
          <w:rFonts w:eastAsia="MS Mincho"/>
        </w:rPr>
        <w:t xml:space="preserve">         </w:t>
      </w:r>
      <w:r w:rsidRPr="008D78DC">
        <w:rPr>
          <w:rFonts w:eastAsia="MS Mincho"/>
        </w:rPr>
        <w:t>TRGOVAČKI SUD U RIJECI</w:t>
      </w:r>
    </w:p>
    <w:p w:rsidRDefault="009C031F" w:rsidP="009C031F" w:rsidR="009C031F">
      <w:pPr>
        <w:rPr>
          <w:rFonts w:eastAsia="MS Mincho"/>
        </w:rPr>
      </w:pPr>
      <w:r w:rsidRPr="008D78DC">
        <w:rPr>
          <w:rFonts w:eastAsia="MS Mincho"/>
        </w:rPr>
        <w:t xml:space="preserve">  </w:t>
      </w:r>
      <w:r>
        <w:rPr>
          <w:rFonts w:eastAsia="MS Mincho"/>
        </w:rPr>
        <w:t xml:space="preserve">         </w:t>
      </w:r>
      <w:r w:rsidRPr="008D78DC">
        <w:rPr>
          <w:rFonts w:eastAsia="MS Mincho"/>
        </w:rPr>
        <w:t xml:space="preserve">    Rijeka, Zadarska 1 i 3</w:t>
      </w:r>
    </w:p>
    <w:p w:rsidRDefault="00EF1976" w:rsidP="0073588E" w:rsidR="00EF1976" w:rsidRPr="00FD2E07"/>
    <w:p w:rsidRDefault="008965DC" w:rsidP="008965DC" w:rsidR="008965DC" w:rsidRPr="00FD2E07">
      <w:pPr>
        <w:jc w:val="center"/>
        <w:rPr>
          <w:bCs/>
        </w:rPr>
      </w:pPr>
      <w:r w:rsidRPr="00FD2E07">
        <w:rPr>
          <w:bCs/>
        </w:rPr>
        <w:t>R E P U B L I K A    H R V A T S K A</w:t>
      </w:r>
    </w:p>
    <w:p w:rsidRDefault="008965DC" w:rsidP="008965DC" w:rsidR="008965DC" w:rsidRPr="00FD2E07">
      <w:pPr>
        <w:jc w:val="center"/>
        <w:rPr>
          <w:bCs/>
        </w:rPr>
      </w:pPr>
      <w:r w:rsidRPr="00FD2E07">
        <w:rPr>
          <w:bCs/>
        </w:rPr>
        <w:t>R J E Š E N J E</w:t>
      </w:r>
    </w:p>
    <w:p w:rsidRDefault="008965DC" w:rsidP="008965DC" w:rsidR="008965DC" w:rsidRPr="00FD2E07">
      <w:pPr>
        <w:jc w:val="both"/>
      </w:pPr>
    </w:p>
    <w:p w:rsidRDefault="00FD2E07" w:rsidP="00FD2E07" w:rsidR="00FD2E07" w:rsidRPr="00FD2E07">
      <w:pPr>
        <w:jc w:val="both"/>
      </w:pPr>
      <w:r w:rsidRPr="00FD2E07">
        <w:tab/>
      </w:r>
      <w:r w:rsidRPr="00FD2E07">
        <w:tab/>
        <w:t>Trgovački sud u Rijeci, po sucu Veri Jelenović, u postupku nad dužnikom MEGALOS društvo s ograničenom odgovornošću za ugostiteljstvo i trgovinu Rijeka, Krešimirova 10, OIB: 06409862932, MBS: 040233274</w:t>
      </w:r>
      <w:r w:rsidRPr="00FD2E07">
        <w:rPr>
          <w:color w:val="003366"/>
          <w:shd w:fill="F8F8F8" w:color="auto" w:val="clear"/>
        </w:rPr>
        <w:t>,</w:t>
      </w:r>
      <w:r w:rsidRPr="00FD2E07">
        <w:t xml:space="preserve"> dana 16. listopada 2018. </w:t>
      </w:r>
    </w:p>
    <w:p w:rsidRDefault="0073588E" w:rsidP="0073588E" w:rsidR="0073588E" w:rsidRPr="00FD2E07">
      <w:pPr>
        <w:jc w:val="both"/>
      </w:pPr>
      <w:r w:rsidRPr="00FD2E07">
        <w:t xml:space="preserve"> </w:t>
      </w:r>
    </w:p>
    <w:p w:rsidRDefault="0073588E" w:rsidP="0073588E" w:rsidR="0073588E" w:rsidRPr="00FD2E07">
      <w:pPr>
        <w:jc w:val="center"/>
        <w:rPr>
          <w:bCs/>
        </w:rPr>
      </w:pPr>
      <w:r w:rsidRPr="00FD2E07">
        <w:rPr>
          <w:bCs/>
        </w:rPr>
        <w:t>r i j e š i o  j e</w:t>
      </w:r>
    </w:p>
    <w:p w:rsidRDefault="0073588E" w:rsidP="0073588E" w:rsidR="0073588E" w:rsidRPr="00FD2E07">
      <w:pPr>
        <w:jc w:val="center"/>
        <w:rPr>
          <w:bCs/>
        </w:rPr>
      </w:pPr>
    </w:p>
    <w:p w:rsidRDefault="006319A6" w:rsidP="00B712DB" w:rsidR="00D61648" w:rsidRPr="00FD2E07">
      <w:pPr>
        <w:ind w:firstLine="720"/>
        <w:jc w:val="both"/>
      </w:pPr>
      <w:r w:rsidRPr="00FD2E07">
        <w:t xml:space="preserve">I. </w:t>
      </w:r>
      <w:r w:rsidR="00D61648" w:rsidRPr="00FD2E07">
        <w:t xml:space="preserve">Privremenom stečajnom upravitelju </w:t>
      </w:r>
      <w:r w:rsidR="00FD2E07" w:rsidRPr="00FD2E07">
        <w:t>Nadi Barišić, OIB: 73310761038, M. Jengića 33, Rijeka</w:t>
      </w:r>
      <w:r w:rsidR="00BB5DCB" w:rsidRPr="00FD2E07">
        <w:t xml:space="preserve"> </w:t>
      </w:r>
      <w:r w:rsidR="0073588E" w:rsidRPr="00FD2E07">
        <w:t xml:space="preserve">određuje se jednokratna nagrada za poslove obavljene u prethodnom postupku u iznosu </w:t>
      </w:r>
      <w:r w:rsidR="00A972F7" w:rsidRPr="00FD2E07">
        <w:t xml:space="preserve">od </w:t>
      </w:r>
      <w:r w:rsidR="00676B1A" w:rsidRPr="00FD2E07">
        <w:t>4</w:t>
      </w:r>
      <w:r w:rsidR="00A71FB8" w:rsidRPr="00FD2E07">
        <w:t>.000,00</w:t>
      </w:r>
      <w:r w:rsidR="00EF1D21" w:rsidRPr="00FD2E07">
        <w:t xml:space="preserve"> kn </w:t>
      </w:r>
      <w:r w:rsidR="00D61648" w:rsidRPr="00FD2E07">
        <w:t>u bruto iznosu, to jest iznosu prije odbitka pripadajućih doprinosa iz osnovice, poreza ili drugih naknada.</w:t>
      </w:r>
      <w:r w:rsidR="00B17D82" w:rsidRPr="00FD2E07">
        <w:t xml:space="preserve"> </w:t>
      </w:r>
    </w:p>
    <w:p w:rsidRDefault="006319A6" w:rsidP="00B712DB" w:rsidR="006319A6" w:rsidRPr="00FD2E07">
      <w:pPr>
        <w:ind w:firstLine="720"/>
        <w:jc w:val="both"/>
      </w:pPr>
      <w:r w:rsidRPr="00FD2E07">
        <w:t xml:space="preserve">II. Privremenom stečajnom upravitelju </w:t>
      </w:r>
      <w:r w:rsidR="00FD2E07" w:rsidRPr="00FD2E07">
        <w:t>Nadi Barišić, OIB: 73310761038, M. Jengića 33, Rijeka</w:t>
      </w:r>
      <w:r w:rsidRPr="00FD2E07">
        <w:t xml:space="preserve">, određuje se naknada troškova učinjenih u prethodnom postupku u iznosu od </w:t>
      </w:r>
      <w:r w:rsidR="00FD2E07" w:rsidRPr="00FD2E07">
        <w:t>92,54</w:t>
      </w:r>
      <w:r w:rsidRPr="00FD2E07">
        <w:t xml:space="preserve"> kn neto. </w:t>
      </w:r>
    </w:p>
    <w:p w:rsidRDefault="00FD2E07" w:rsidP="00B712DB" w:rsidR="00FD2E07" w:rsidRPr="00FD2E07">
      <w:pPr>
        <w:ind w:firstLine="720"/>
        <w:jc w:val="both"/>
      </w:pPr>
      <w:r w:rsidRPr="00FD2E07">
        <w:t xml:space="preserve">III.  Nalaže se računovodstvu ovog suda da po pravomoćnosti ovog rješenja isplati privremenom stečajnom upravitelju Nadi Barišić, OIB: 73310761038, M. Jengića 33, Rijeka  </w:t>
      </w:r>
      <w:r w:rsidR="005B0538">
        <w:t>i</w:t>
      </w:r>
      <w:r w:rsidRPr="00FD2E07">
        <w:t xml:space="preserve">znose iz t. </w:t>
      </w:r>
      <w:r w:rsidR="005B0538">
        <w:t>I.</w:t>
      </w:r>
      <w:r w:rsidRPr="00FD2E07">
        <w:t xml:space="preserve"> i </w:t>
      </w:r>
      <w:r w:rsidR="005B0538">
        <w:t>II.</w:t>
      </w:r>
      <w:r w:rsidRPr="00FD2E07">
        <w:t xml:space="preserve"> izreke ovog rješenja  na njezin žiro račun broj HR 1623400093103050893 koji se vodi kod Privredne banke Zagreb d.d. Zagreb.</w:t>
      </w:r>
    </w:p>
    <w:p w:rsidRDefault="008965DC" w:rsidP="0073588E" w:rsidR="008965DC" w:rsidRPr="00FD2E07">
      <w:pPr>
        <w:jc w:val="both"/>
      </w:pPr>
    </w:p>
    <w:p w:rsidRDefault="0073588E" w:rsidP="0073588E" w:rsidR="0073588E" w:rsidRPr="00FD2E07">
      <w:pPr>
        <w:jc w:val="center"/>
        <w:rPr>
          <w:bCs/>
        </w:rPr>
      </w:pPr>
      <w:r w:rsidRPr="00FD2E07">
        <w:rPr>
          <w:bCs/>
        </w:rPr>
        <w:t>Obrazloženje</w:t>
      </w:r>
    </w:p>
    <w:p w:rsidRDefault="005562D0" w:rsidP="00B712DB" w:rsidR="0073588E" w:rsidRPr="00FD2E07">
      <w:pPr>
        <w:jc w:val="both"/>
      </w:pPr>
      <w:r w:rsidRPr="00FD2E07">
        <w:rPr>
          <w:bCs/>
        </w:rPr>
        <w:tab/>
      </w:r>
      <w:r w:rsidR="0073588E" w:rsidRPr="00FD2E07">
        <w:rPr>
          <w:bCs/>
        </w:rPr>
        <w:t xml:space="preserve">Rješenjem </w:t>
      </w:r>
      <w:r w:rsidRPr="00FD2E07">
        <w:rPr>
          <w:bCs/>
        </w:rPr>
        <w:t xml:space="preserve">ovog suda </w:t>
      </w:r>
      <w:r w:rsidR="00245085" w:rsidRPr="00FD2E07">
        <w:t>p</w:t>
      </w:r>
      <w:r w:rsidRPr="00FD2E07">
        <w:t>osl. br. 14. St-</w:t>
      </w:r>
      <w:r w:rsidR="00FD2E07" w:rsidRPr="00FD2E07">
        <w:t>421/2018-2</w:t>
      </w:r>
      <w:r w:rsidR="00B712DB" w:rsidRPr="00FD2E07">
        <w:t xml:space="preserve">-10 </w:t>
      </w:r>
      <w:r w:rsidR="0073588E" w:rsidRPr="00FD2E07">
        <w:rPr>
          <w:bCs/>
        </w:rPr>
        <w:t xml:space="preserve">od </w:t>
      </w:r>
      <w:r w:rsidR="00FD2E07" w:rsidRPr="00FD2E07">
        <w:rPr>
          <w:bCs/>
        </w:rPr>
        <w:t xml:space="preserve"> 19. rujna 2018.</w:t>
      </w:r>
      <w:r w:rsidR="00887C10" w:rsidRPr="00FD2E07">
        <w:rPr>
          <w:bCs/>
        </w:rPr>
        <w:t xml:space="preserve"> </w:t>
      </w:r>
      <w:r w:rsidR="0073588E" w:rsidRPr="00FD2E07">
        <w:rPr>
          <w:bCs/>
        </w:rPr>
        <w:t xml:space="preserve">pokrenut je prethodni postupak radi utvrđivanja uvjeta za otvaranje stečajnog postupka nad dužnikom </w:t>
      </w:r>
      <w:r w:rsidR="00FD2E07" w:rsidRPr="00FD2E07">
        <w:t>MEGALOS društvo s ograničenom odgovornošću za ugostiteljstvo i trgovinu Rijeka, Krešimirova 10, OIB: 06409862932, MBS: 040233274</w:t>
      </w:r>
      <w:r w:rsidRPr="00FD2E07">
        <w:t xml:space="preserve">, a rješenjem </w:t>
      </w:r>
      <w:r w:rsidR="00245085" w:rsidRPr="00FD2E07">
        <w:t>p</w:t>
      </w:r>
      <w:r w:rsidRPr="00FD2E07">
        <w:t>osl.br. 14 St-</w:t>
      </w:r>
      <w:r w:rsidR="00FD2E07" w:rsidRPr="00FD2E07">
        <w:t xml:space="preserve"> 421/2018-9</w:t>
      </w:r>
      <w:r w:rsidR="00A71FB8" w:rsidRPr="00FD2E07">
        <w:t xml:space="preserve"> od </w:t>
      </w:r>
      <w:r w:rsidR="00FD2E07" w:rsidRPr="00FD2E07">
        <w:t>24. rujna 2018.</w:t>
      </w:r>
      <w:r w:rsidR="0073588E" w:rsidRPr="00FD2E07">
        <w:rPr>
          <w:bCs/>
        </w:rPr>
        <w:t xml:space="preserve"> je imenovan privremeni stečajni upravitelj </w:t>
      </w:r>
      <w:r w:rsidR="00FD2E07" w:rsidRPr="00FD2E07">
        <w:t xml:space="preserve"> Nada Barišić, OIB: 73310761038, M. Jengića 33, Rijeka</w:t>
      </w:r>
      <w:r w:rsidR="0073588E" w:rsidRPr="00FD2E07">
        <w:rPr>
          <w:bCs/>
        </w:rPr>
        <w:t>.</w:t>
      </w:r>
    </w:p>
    <w:p w:rsidRDefault="0073588E" w:rsidP="0073588E" w:rsidR="0073588E" w:rsidRPr="00FD2E07">
      <w:pPr>
        <w:jc w:val="both"/>
        <w:rPr>
          <w:bCs/>
        </w:rPr>
      </w:pPr>
      <w:r w:rsidRPr="00FD2E07">
        <w:rPr>
          <w:bCs/>
        </w:rPr>
        <w:t xml:space="preserve"> </w:t>
      </w:r>
      <w:r w:rsidRPr="00FD2E07">
        <w:rPr>
          <w:bCs/>
        </w:rPr>
        <w:tab/>
        <w:t xml:space="preserve">U prethodnom postupku privremeni stečajni upravitelj je po nalogu suda podnio </w:t>
      </w:r>
      <w:r w:rsidR="005562D0" w:rsidRPr="00FD2E07">
        <w:rPr>
          <w:bCs/>
        </w:rPr>
        <w:t xml:space="preserve">dana </w:t>
      </w:r>
      <w:r w:rsidR="00FD2E07" w:rsidRPr="00FD2E07">
        <w:t xml:space="preserve"> 10. listopada 2018.</w:t>
      </w:r>
      <w:r w:rsidR="005562D0" w:rsidRPr="00FD2E07">
        <w:rPr>
          <w:bCs/>
        </w:rPr>
        <w:t xml:space="preserve"> </w:t>
      </w:r>
      <w:r w:rsidRPr="00FD2E07">
        <w:rPr>
          <w:bCs/>
        </w:rPr>
        <w:t>izvješće o gospodar</w:t>
      </w:r>
      <w:r w:rsidR="005562D0" w:rsidRPr="00FD2E07">
        <w:rPr>
          <w:bCs/>
        </w:rPr>
        <w:t>sko-financijskom stanju dužnika</w:t>
      </w:r>
      <w:r w:rsidR="00482343" w:rsidRPr="00FD2E07">
        <w:rPr>
          <w:bCs/>
        </w:rPr>
        <w:t>.</w:t>
      </w:r>
    </w:p>
    <w:p w:rsidRDefault="006319A6" w:rsidP="006319A6" w:rsidR="006319A6" w:rsidRPr="00FD2E07">
      <w:pPr>
        <w:jc w:val="both"/>
      </w:pPr>
      <w:r w:rsidRPr="00FD2E07">
        <w:tab/>
        <w:t xml:space="preserve">Slijedom navedenog, a na temelju čl. 94. st. 1., 2. i 3. Stečajnog zakona </w:t>
      </w:r>
      <w:r w:rsidRPr="00FD2E07">
        <w:rPr>
          <w:bCs/>
        </w:rPr>
        <w:t>(dalje: SZ, objavljen u NN 71/15</w:t>
      </w:r>
      <w:r w:rsidR="00B712DB" w:rsidRPr="00FD2E07">
        <w:rPr>
          <w:bCs/>
        </w:rPr>
        <w:t>, 104/17</w:t>
      </w:r>
      <w:r w:rsidRPr="00FD2E07">
        <w:rPr>
          <w:bCs/>
        </w:rPr>
        <w:t>)</w:t>
      </w:r>
      <w:r w:rsidRPr="00FD2E07">
        <w:t xml:space="preserve"> u svezi sa člankom 119. stavak 6. SZ-a, valjalo je riješiti kao u točki I. izreke, a na temelju članka 128. stavak 9. SZ-a kao u točki II. izreke.</w:t>
      </w:r>
    </w:p>
    <w:p w:rsidRDefault="006319A6" w:rsidP="006319A6" w:rsidR="006319A6" w:rsidRPr="00FD2E07">
      <w:pPr>
        <w:jc w:val="both"/>
      </w:pPr>
      <w:r w:rsidRPr="00FD2E07">
        <w:tab/>
        <w:t xml:space="preserve">Pri tome je privremenom stečajnom upravitelju priznato je </w:t>
      </w:r>
      <w:r w:rsidR="00FD2E07" w:rsidRPr="00FD2E07">
        <w:t xml:space="preserve"> 17,94 kn za pribavu uvjerenja od Auto-Hrvatske, 10,00 kn za pribavu očevidnika o redoslijedu plaćanja od Fine Rijeka, 50,00 kn za pribavu potvrde FINA-e Rijeka u blokadi računa te 14,60 kn poštarine</w:t>
      </w:r>
      <w:r w:rsidRPr="00FD2E07">
        <w:t>.</w:t>
      </w:r>
    </w:p>
    <w:p w:rsidRDefault="00EA73B0" w:rsidP="006319A6" w:rsidR="00EA73B0" w:rsidRPr="00FD2E07">
      <w:pPr>
        <w:jc w:val="both"/>
      </w:pPr>
    </w:p>
    <w:p w:rsidRDefault="006319A6" w:rsidP="006319A6" w:rsidR="0073588E" w:rsidRPr="00FD2E07">
      <w:pPr>
        <w:jc w:val="center"/>
      </w:pPr>
      <w:r w:rsidRPr="00FD2E07">
        <w:t xml:space="preserve"> </w:t>
      </w:r>
      <w:r w:rsidR="0073588E" w:rsidRPr="00FD2E07">
        <w:t xml:space="preserve">Rijeka, </w:t>
      </w:r>
      <w:r w:rsidR="003049DC">
        <w:t xml:space="preserve"> 17</w:t>
      </w:r>
      <w:r w:rsidR="00FD2E07" w:rsidRPr="00FD2E07">
        <w:t>. listopada 2018.</w:t>
      </w:r>
      <w:r w:rsidR="0073588E" w:rsidRPr="00FD2E07">
        <w:t xml:space="preserve"> </w:t>
      </w:r>
    </w:p>
    <w:p w:rsidRDefault="0073588E" w:rsidP="0073588E" w:rsidR="0073588E" w:rsidRPr="00FD2E07">
      <w:pPr>
        <w:jc w:val="both"/>
      </w:pPr>
      <w:r w:rsidRPr="00FD2E07">
        <w:tab/>
      </w:r>
      <w:r w:rsidR="008B16A3" w:rsidRPr="00FD2E07">
        <w:t xml:space="preserve">                </w:t>
      </w:r>
      <w:r w:rsidRPr="00FD2E07">
        <w:t xml:space="preserve"> </w:t>
      </w:r>
      <w:r w:rsidRPr="00FD2E07">
        <w:tab/>
      </w:r>
      <w:r w:rsidRPr="00FD2E07">
        <w:tab/>
      </w:r>
      <w:r w:rsidRPr="00FD2E07">
        <w:tab/>
      </w:r>
      <w:r w:rsidRPr="00FD2E07">
        <w:tab/>
      </w:r>
      <w:r w:rsidRPr="00FD2E07">
        <w:tab/>
      </w:r>
      <w:r w:rsidRPr="00FD2E07">
        <w:tab/>
      </w:r>
      <w:r w:rsidR="00796152" w:rsidRPr="00FD2E07">
        <w:t xml:space="preserve">      </w:t>
      </w:r>
      <w:r w:rsidRPr="00FD2E07">
        <w:t xml:space="preserve">   </w:t>
      </w:r>
      <w:r w:rsidR="00245085" w:rsidRPr="00FD2E07">
        <w:t xml:space="preserve">       S</w:t>
      </w:r>
      <w:r w:rsidRPr="00FD2E07">
        <w:t xml:space="preserve">udac                 </w:t>
      </w:r>
    </w:p>
    <w:p w:rsidRDefault="0073588E" w:rsidP="0073588E" w:rsidR="0073588E" w:rsidRPr="00FD2E07">
      <w:pPr>
        <w:ind w:left="2160"/>
        <w:jc w:val="both"/>
      </w:pPr>
      <w:r w:rsidRPr="00FD2E07">
        <w:t xml:space="preserve">                     </w:t>
      </w:r>
      <w:r w:rsidRPr="00FD2E07">
        <w:tab/>
      </w:r>
      <w:r w:rsidRPr="00FD2E07">
        <w:tab/>
        <w:t xml:space="preserve">                 </w:t>
      </w:r>
      <w:r w:rsidR="00E8360A" w:rsidRPr="00FD2E07">
        <w:t xml:space="preserve">        </w:t>
      </w:r>
      <w:r w:rsidR="00796152" w:rsidRPr="00FD2E07">
        <w:t xml:space="preserve">     </w:t>
      </w:r>
      <w:r w:rsidR="008965DC" w:rsidRPr="00FD2E07">
        <w:t xml:space="preserve">  </w:t>
      </w:r>
      <w:r w:rsidR="00796152" w:rsidRPr="00FD2E07">
        <w:t xml:space="preserve"> </w:t>
      </w:r>
      <w:r w:rsidRPr="00FD2E07">
        <w:t xml:space="preserve">Vera </w:t>
      </w:r>
      <w:r w:rsidR="00E8360A" w:rsidRPr="00FD2E07">
        <w:t>Jelenović</w:t>
      </w:r>
      <w:r w:rsidRPr="00FD2E07">
        <w:t xml:space="preserve"> </w:t>
      </w:r>
    </w:p>
    <w:p w:rsidRDefault="00EF1D21" w:rsidP="0073588E" w:rsidR="00EF1D21" w:rsidRPr="00FD2E07"/>
    <w:p w:rsidRDefault="009C031F" w:rsidP="0073588E" w:rsidR="009C031F"/>
    <w:p w:rsidRDefault="009C031F" w:rsidP="0073588E" w:rsidR="009C031F"/>
    <w:p w:rsidRDefault="0073588E" w:rsidP="0073588E" w:rsidR="0073588E" w:rsidRPr="00FD2E07">
      <w:r w:rsidRPr="00FD2E07">
        <w:lastRenderedPageBreak/>
        <w:t>UPUTA O PRAVNOM LIJEKU:</w:t>
      </w:r>
    </w:p>
    <w:p w:rsidRDefault="006D42D1" w:rsidP="006D42D1" w:rsidR="006D42D1" w:rsidRPr="00FD2E07">
      <w:pPr>
        <w:jc w:val="both"/>
      </w:pPr>
      <w:r w:rsidRPr="00FD2E07">
        <w:t>Protiv  ovog  rješenja nezadovoljna stranka može podnijeti žalbu u roku od 8 dana od dana primitka istog. Dostava se smatra obavljenom istekom osmoga dana od dana objave pismena na mrežnoj stranici e-Oglasna ploča sudova. Žalba se podnosi putem ovog  suda u dva  istovjetna primjerka, a o žalbi odlučuje Visoki trgovački sud  Republike  Hrvatske.</w:t>
      </w:r>
    </w:p>
    <w:p w:rsidRDefault="00D63A88" w:rsidR="00D63A88" w:rsidRPr="00FD2E07"/>
    <w:p w:rsidRDefault="00D63A88" w:rsidR="00D63A88" w:rsidRPr="00FD2E07"/>
    <w:p w:rsidRDefault="00D63A88" w:rsidR="00D63A88" w:rsidRPr="00FD2E07"/>
    <w:p w:rsidRDefault="00D63A88" w:rsidR="00D63A88" w:rsidRPr="00FD2E07"/>
    <w:p w:rsidRDefault="00D63A88" w:rsidR="00D63A88" w:rsidRPr="00FD2E07"/>
    <w:p w:rsidRDefault="003A7AEA" w:rsidR="003A7AEA" w:rsidRPr="00FD2E07"/>
    <w:p w:rsidRDefault="003A7AEA" w:rsidR="003A7AEA" w:rsidRPr="00FD2E07"/>
    <w:p w:rsidRDefault="003A7AEA" w:rsidR="003A7AEA" w:rsidRPr="00FD2E07"/>
    <w:p w:rsidRDefault="003A7AEA" w:rsidR="003A7AEA" w:rsidRPr="00FD2E07"/>
    <w:p w:rsidRDefault="003A7AEA" w:rsidR="003A7AEA" w:rsidRPr="00FD2E07"/>
    <w:p w:rsidRDefault="003A7AEA" w:rsidR="003A7AEA" w:rsidRPr="00FD2E07"/>
    <w:p w:rsidRDefault="003A7AEA" w:rsidR="003A7AEA" w:rsidRPr="00FD2E07"/>
    <w:p w:rsidRDefault="003A7AEA" w:rsidR="003A7AEA" w:rsidRPr="00FD2E07"/>
    <w:p w:rsidRDefault="003A7AEA" w:rsidR="003A7AEA" w:rsidRPr="00FD2E07"/>
    <w:p w:rsidRDefault="003A7AEA" w:rsidR="003A7AEA" w:rsidRPr="00FD2E07"/>
    <w:p w:rsidRDefault="003A7AEA" w:rsidR="003A7AEA" w:rsidRPr="00FD2E07"/>
    <w:p w:rsidRDefault="003A7AEA" w:rsidR="003A7AEA" w:rsidRPr="00FD2E07"/>
    <w:p w:rsidRDefault="003A7AEA" w:rsidR="003A7AEA" w:rsidRPr="00FD2E07"/>
    <w:p w:rsidRDefault="003A7AEA" w:rsidR="003A7AEA" w:rsidRPr="00FD2E07"/>
    <w:p w:rsidRDefault="003A7AEA" w:rsidR="003A7AEA" w:rsidRPr="00FD2E07"/>
    <w:p w:rsidRDefault="003A7AEA" w:rsidR="003A7AEA" w:rsidRPr="00FD2E07"/>
    <w:p w:rsidRDefault="003A7AEA" w:rsidR="003A7AEA" w:rsidRPr="00FD2E07"/>
    <w:p w:rsidRDefault="003A7AEA" w:rsidR="003A7AEA" w:rsidRPr="00FD2E07"/>
    <w:p w:rsidRDefault="003A7AEA" w:rsidR="003A7AEA" w:rsidRPr="00FD2E07"/>
    <w:p w:rsidRDefault="003A7AEA" w:rsidR="003A7AEA" w:rsidRPr="00FD2E07"/>
    <w:p w:rsidRDefault="003A7AEA" w:rsidR="003A7AEA" w:rsidRPr="00FD2E07"/>
    <w:p w:rsidRDefault="003A7AEA" w:rsidR="003A7AEA" w:rsidRPr="00FD2E07"/>
    <w:p w:rsidRDefault="003A7AEA" w:rsidR="003A7AEA" w:rsidRPr="00FD2E07"/>
    <w:p w:rsidRDefault="003A7AEA" w:rsidR="003A7AEA" w:rsidRPr="00FD2E07"/>
    <w:p w:rsidRDefault="003A7AEA" w:rsidR="003A7AEA" w:rsidRPr="00FD2E07"/>
    <w:p w:rsidRDefault="00D63A88" w:rsidR="00D63A88" w:rsidRPr="00FD2E07"/>
    <w:p w:rsidRDefault="00D201E2" w:rsidR="00D201E2" w:rsidRPr="00FD2E07">
      <w:r w:rsidRPr="00FD2E07">
        <w:t>DNA</w:t>
      </w:r>
    </w:p>
    <w:p w:rsidRDefault="00245085" w:rsidP="00D201E2" w:rsidR="00D201E2" w:rsidRPr="00FD2E07">
      <w:pPr>
        <w:numPr>
          <w:ilvl w:val="0"/>
          <w:numId w:val="1"/>
        </w:numPr>
      </w:pPr>
      <w:r w:rsidRPr="00FD2E07">
        <w:t>privremeni stečajni upravitelj</w:t>
      </w:r>
    </w:p>
    <w:p w:rsidRDefault="00245085" w:rsidP="00D201E2" w:rsidR="00245085" w:rsidRPr="00FD2E07">
      <w:pPr>
        <w:numPr>
          <w:ilvl w:val="0"/>
          <w:numId w:val="1"/>
        </w:numPr>
      </w:pPr>
      <w:r w:rsidRPr="00FD2E07">
        <w:t xml:space="preserve">dužnik </w:t>
      </w:r>
    </w:p>
    <w:p w:rsidRDefault="002A4238" w:rsidP="00AF3BFB" w:rsidR="00AF3BFB" w:rsidRPr="00FD2E07">
      <w:pPr>
        <w:numPr>
          <w:ilvl w:val="0"/>
          <w:numId w:val="1"/>
        </w:numPr>
      </w:pPr>
      <w:r w:rsidRPr="00FD2E07">
        <w:t>mrežna stranica E-o</w:t>
      </w:r>
      <w:r w:rsidR="0079743C" w:rsidRPr="00FD2E07">
        <w:t>glasna</w:t>
      </w:r>
      <w:r w:rsidR="00AF3BFB" w:rsidRPr="00FD2E07">
        <w:t xml:space="preserve"> ploč</w:t>
      </w:r>
      <w:r w:rsidR="0079743C" w:rsidRPr="00FD2E07">
        <w:t>a</w:t>
      </w:r>
      <w:r w:rsidRPr="00FD2E07">
        <w:t xml:space="preserve"> sudova</w:t>
      </w:r>
    </w:p>
    <w:p w:rsidRDefault="00095F3E" w:rsidP="00D201E2" w:rsidR="00095F3E" w:rsidRPr="00FD2E07"/>
    <w:p w:rsidRDefault="00CB6FCF" w:rsidP="00D201E2" w:rsidR="00D201E2" w:rsidRPr="00FD2E07">
      <w:r w:rsidRPr="00FD2E07">
        <w:t xml:space="preserve">Rijeka, </w:t>
      </w:r>
      <w:r w:rsidR="00BB5DCB" w:rsidRPr="00FD2E07">
        <w:t>26. svibnja</w:t>
      </w:r>
      <w:r w:rsidR="00245085" w:rsidRPr="00FD2E07">
        <w:t xml:space="preserve"> 2017</w:t>
      </w:r>
      <w:r w:rsidR="00D201E2" w:rsidRPr="00FD2E07">
        <w:t>.</w:t>
      </w:r>
      <w:r w:rsidR="008965DC" w:rsidRPr="00FD2E07">
        <w:t xml:space="preserve"> godine</w:t>
      </w:r>
    </w:p>
    <w:p w:rsidRDefault="00095F3E" w:rsidP="00D201E2" w:rsidR="00095F3E" w:rsidRPr="00FD2E07"/>
    <w:p w:rsidRDefault="00095F3E" w:rsidR="00095F3E" w:rsidRPr="00FD2E07">
      <w:pPr>
        <w:jc w:val="both"/>
      </w:pPr>
      <w:r w:rsidRPr="00FD2E07">
        <w:t xml:space="preserve">                                                                                                     S u d a c</w:t>
      </w:r>
    </w:p>
    <w:p w:rsidRDefault="00095F3E" w:rsidR="00095F3E" w:rsidRPr="00FD2E07">
      <w:pPr>
        <w:jc w:val="both"/>
      </w:pPr>
      <w:r w:rsidRPr="00FD2E07">
        <w:t xml:space="preserve">                                                                         </w:t>
      </w:r>
      <w:r w:rsidR="00E8360A" w:rsidRPr="00FD2E07">
        <w:t xml:space="preserve">                       Vera Jelenović</w:t>
      </w:r>
    </w:p>
    <w:p w:rsidRDefault="00095F3E" w:rsidP="00D201E2" w:rsidR="00095F3E" w:rsidRPr="00FD2E07"/>
    <w:sectPr w:rsidSect="008B16A3" w:rsidR="00095F3E" w:rsidRPr="00FD2E07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6072" w:rsidR="009C6072">
      <w:r>
        <w:separator/>
      </w:r>
    </w:p>
  </w:endnote>
  <w:endnote w:id="0" w:type="continuationSeparator">
    <w:p w:rsidRDefault="009C6072" w:rsidR="009C60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42C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6072" w:rsidR="009C6072">
      <w:r>
        <w:separator/>
      </w:r>
    </w:p>
  </w:footnote>
  <w:footnote w:id="0" w:type="continuationSeparator">
    <w:p w:rsidRDefault="009C6072" w:rsidR="009C60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5DC" w:rsidP="008965DC" w:rsidR="008965DC" w:rsidRPr="00EF1D21">
    <w:pPr>
      <w:jc w:val="right"/>
    </w:pPr>
    <w:r w:rsidRPr="00EF1D21">
      <w:tab/>
      <w:t xml:space="preserve">                     </w:t>
    </w:r>
    <w:r w:rsidRPr="00EF1D21">
      <w:tab/>
    </w:r>
    <w:r w:rsidRPr="00EF1D21">
      <w:tab/>
    </w:r>
    <w:r w:rsidRPr="00EF1D21">
      <w:tab/>
    </w:r>
    <w:r w:rsidRPr="00EF1D21">
      <w:tab/>
      <w:t xml:space="preserve">           Posl.br. 14 St-</w:t>
    </w:r>
    <w:r w:rsidR="00FD2E07">
      <w:t xml:space="preserve"> 421/2018</w:t>
    </w:r>
    <w:r w:rsidR="003049DC">
      <w:t>-19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B1F65B8"/>
    <w:multiLevelType w:val="hybridMultilevel"/>
    <w:tmpl w:val="30D01E94"/>
    <w:lvl w:tplc="69CE5C8E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 w:val="bestFit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5C23"/>
    <w:rsid w:val="00095F3E"/>
    <w:rsid w:val="000B7560"/>
    <w:rsid w:val="000D0E95"/>
    <w:rsid w:val="000D4BF6"/>
    <w:rsid w:val="001416B9"/>
    <w:rsid w:val="001622F6"/>
    <w:rsid w:val="001709A9"/>
    <w:rsid w:val="00191C72"/>
    <w:rsid w:val="001C05C1"/>
    <w:rsid w:val="001D5070"/>
    <w:rsid w:val="001E3197"/>
    <w:rsid w:val="00245085"/>
    <w:rsid w:val="00274354"/>
    <w:rsid w:val="00293566"/>
    <w:rsid w:val="002A4238"/>
    <w:rsid w:val="002D3728"/>
    <w:rsid w:val="002E2D19"/>
    <w:rsid w:val="003049DC"/>
    <w:rsid w:val="0031745B"/>
    <w:rsid w:val="00332182"/>
    <w:rsid w:val="003542CD"/>
    <w:rsid w:val="00365CEA"/>
    <w:rsid w:val="00366CD5"/>
    <w:rsid w:val="00370F67"/>
    <w:rsid w:val="003A38C8"/>
    <w:rsid w:val="003A7AEA"/>
    <w:rsid w:val="003B2888"/>
    <w:rsid w:val="003C151A"/>
    <w:rsid w:val="003D5A1C"/>
    <w:rsid w:val="003E4C7D"/>
    <w:rsid w:val="00424E14"/>
    <w:rsid w:val="00482343"/>
    <w:rsid w:val="004B4CB8"/>
    <w:rsid w:val="004D7F97"/>
    <w:rsid w:val="00506782"/>
    <w:rsid w:val="00507EFD"/>
    <w:rsid w:val="00542215"/>
    <w:rsid w:val="00543BE2"/>
    <w:rsid w:val="00544474"/>
    <w:rsid w:val="00553AD9"/>
    <w:rsid w:val="005562D0"/>
    <w:rsid w:val="005808F8"/>
    <w:rsid w:val="005B0538"/>
    <w:rsid w:val="005D65C4"/>
    <w:rsid w:val="00605FD5"/>
    <w:rsid w:val="006155DB"/>
    <w:rsid w:val="006319A6"/>
    <w:rsid w:val="00645E69"/>
    <w:rsid w:val="00646458"/>
    <w:rsid w:val="00667F75"/>
    <w:rsid w:val="00676B1A"/>
    <w:rsid w:val="00681D35"/>
    <w:rsid w:val="00684993"/>
    <w:rsid w:val="006D42D1"/>
    <w:rsid w:val="006F44F2"/>
    <w:rsid w:val="0070493E"/>
    <w:rsid w:val="0073198B"/>
    <w:rsid w:val="0073588E"/>
    <w:rsid w:val="0076185D"/>
    <w:rsid w:val="007922C9"/>
    <w:rsid w:val="00796152"/>
    <w:rsid w:val="0079743C"/>
    <w:rsid w:val="007B688B"/>
    <w:rsid w:val="007F314C"/>
    <w:rsid w:val="008133B3"/>
    <w:rsid w:val="008361C4"/>
    <w:rsid w:val="00836559"/>
    <w:rsid w:val="008365EE"/>
    <w:rsid w:val="00836EE6"/>
    <w:rsid w:val="00866F36"/>
    <w:rsid w:val="008841C3"/>
    <w:rsid w:val="0088553A"/>
    <w:rsid w:val="00885C20"/>
    <w:rsid w:val="00887C10"/>
    <w:rsid w:val="008965DC"/>
    <w:rsid w:val="008B0C51"/>
    <w:rsid w:val="008B16A3"/>
    <w:rsid w:val="008B384C"/>
    <w:rsid w:val="008C3F93"/>
    <w:rsid w:val="008C4934"/>
    <w:rsid w:val="008F5B98"/>
    <w:rsid w:val="009034BE"/>
    <w:rsid w:val="009247BD"/>
    <w:rsid w:val="00927D8D"/>
    <w:rsid w:val="00953A18"/>
    <w:rsid w:val="009658EC"/>
    <w:rsid w:val="0098719A"/>
    <w:rsid w:val="009A0806"/>
    <w:rsid w:val="009A1A80"/>
    <w:rsid w:val="009B0BD2"/>
    <w:rsid w:val="009C031F"/>
    <w:rsid w:val="009C6072"/>
    <w:rsid w:val="009C7D9A"/>
    <w:rsid w:val="00A0308A"/>
    <w:rsid w:val="00A15995"/>
    <w:rsid w:val="00A27C34"/>
    <w:rsid w:val="00A30514"/>
    <w:rsid w:val="00A457FA"/>
    <w:rsid w:val="00A521BC"/>
    <w:rsid w:val="00A63AAE"/>
    <w:rsid w:val="00A71FB8"/>
    <w:rsid w:val="00A972F7"/>
    <w:rsid w:val="00AE61BD"/>
    <w:rsid w:val="00AF3BFB"/>
    <w:rsid w:val="00B029EF"/>
    <w:rsid w:val="00B073DD"/>
    <w:rsid w:val="00B17D82"/>
    <w:rsid w:val="00B20B9B"/>
    <w:rsid w:val="00B712DB"/>
    <w:rsid w:val="00BB5DCB"/>
    <w:rsid w:val="00C02D7B"/>
    <w:rsid w:val="00C7136A"/>
    <w:rsid w:val="00C741AF"/>
    <w:rsid w:val="00CB6547"/>
    <w:rsid w:val="00CB6FCF"/>
    <w:rsid w:val="00CE58EB"/>
    <w:rsid w:val="00D06E23"/>
    <w:rsid w:val="00D201E2"/>
    <w:rsid w:val="00D25970"/>
    <w:rsid w:val="00D3599D"/>
    <w:rsid w:val="00D441BF"/>
    <w:rsid w:val="00D61648"/>
    <w:rsid w:val="00D63A88"/>
    <w:rsid w:val="00D85CF8"/>
    <w:rsid w:val="00D870D8"/>
    <w:rsid w:val="00DD24A2"/>
    <w:rsid w:val="00DD2D2E"/>
    <w:rsid w:val="00DE1EA8"/>
    <w:rsid w:val="00E3352F"/>
    <w:rsid w:val="00E34823"/>
    <w:rsid w:val="00E3609D"/>
    <w:rsid w:val="00E8360A"/>
    <w:rsid w:val="00EA73B0"/>
    <w:rsid w:val="00EC3E0C"/>
    <w:rsid w:val="00EF1976"/>
    <w:rsid w:val="00EF1D21"/>
    <w:rsid w:val="00F16759"/>
    <w:rsid w:val="00F8251E"/>
    <w:rsid w:val="00F90F1A"/>
    <w:rsid w:val="00FD2E07"/>
    <w:rsid w:val="00FF4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542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42CD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42CD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42CD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42CD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542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42CD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42CD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42CD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42CD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72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134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65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8158959">
          <w:marLeft w:val="450"/>
          <w:marRight w:val="45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1886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7853187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20322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6852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6780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83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421</izvorni_sadrzaj>
    <derivirana_varijabla naziv="DomainObject.Predmet.Broj_1">421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2018.</izvorni_sadrzaj>
    <derivirana_varijabla naziv="DomainObject.Predmet.DatumOsnivanja_1">20.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St-421/2018</izvorni_sadrzaj>
    <derivirana_varijabla naziv="DomainObject.Predmet.OznakaBroj_1">St-421/2018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14 St-732/17</izvorni_sadrzaj>
    <derivirana_varijabla naziv="DomainObject.Predmet.PrimjedbaSuca_1">Veza 14 St-732/17</derivirana_varijabla>
  </DomainObject.Predmet.PrimjedbaSuca>
  <DomainObject.Predmet.ProtustrankaFormated>
    <izvorni_sadrzaj>  MEGALOS d.o.o.</izvorni_sadrzaj>
    <derivirana_varijabla naziv="DomainObject.Predmet.ProtustrankaFormated_1">  MEGALOS d.o.o.</derivirana_varijabla>
  </DomainObject.Predmet.ProtustrankaFormated>
  <DomainObject.Predmet.ProtustrankaFormatedOIB>
    <izvorni_sadrzaj>  MEGALOS d.o.o., OIB 06409862932</izvorni_sadrzaj>
    <derivirana_varijabla naziv="DomainObject.Predmet.ProtustrankaFormatedOIB_1">  MEGALOS d.o.o., OIB 06409862932</derivirana_varijabla>
  </DomainObject.Predmet.ProtustrankaFormatedOIB>
  <DomainObject.Predmet.ProtustrankaFormatedWithAdress>
    <izvorni_sadrzaj> MEGALOS d.o.o., Krešimirova 10, 51000 Rijeka</izvorni_sadrzaj>
    <derivirana_varijabla naziv="DomainObject.Predmet.ProtustrankaFormatedWithAdress_1"> MEGALOS d.o.o., Krešimirova 10, 51000 Rijeka</derivirana_varijabla>
  </DomainObject.Predmet.ProtustrankaFormatedWithAdress>
  <DomainObject.Predmet.ProtustrankaFormatedWithAdressOIB>
    <izvorni_sadrzaj> MEGALOS d.o.o., OIB 06409862932, Krešimirova 10, 51000 Rijeka</izvorni_sadrzaj>
    <derivirana_varijabla naziv="DomainObject.Predmet.ProtustrankaFormatedWithAdressOIB_1"> MEGALOS d.o.o., OIB 06409862932, Krešimirova 10, 51000 Rijeka</derivirana_varijabla>
  </DomainObject.Predmet.ProtustrankaFormatedWithAdressOIB>
  <DomainObject.Predmet.ProtustrankaWithAdress>
    <izvorni_sadrzaj>MEGALOS d.o.o. Krešimirova 10, 51000 Rijeka</izvorni_sadrzaj>
    <derivirana_varijabla naziv="DomainObject.Predmet.ProtustrankaWithAdress_1">MEGALOS d.o.o. Krešimirova 10, 51000 Rijeka</derivirana_varijabla>
  </DomainObject.Predmet.ProtustrankaWithAdress>
  <DomainObject.Predmet.ProtustrankaWithAdressOIB>
    <izvorni_sadrzaj>MEGALOS d.o.o., OIB 06409862932, Krešimirova 10, 51000 Rijeka</izvorni_sadrzaj>
    <derivirana_varijabla naziv="DomainObject.Predmet.ProtustrankaWithAdressOIB_1">MEGALOS d.o.o., OIB 06409862932, Krešimirova 10, 51000 Rijeka</derivirana_varijabla>
  </DomainObject.Predmet.ProtustrankaWithAdressOIB>
  <DomainObject.Predmet.ProtustrankaNazivFormated>
    <izvorni_sadrzaj>MEGALOS d.o.o.</izvorni_sadrzaj>
    <derivirana_varijabla naziv="DomainObject.Predmet.ProtustrankaNazivFormated_1">MEGALOS d.o.o.</derivirana_varijabla>
  </DomainObject.Predmet.ProtustrankaNazivFormated>
  <DomainObject.Predmet.ProtustrankaNazivFormatedOIB>
    <izvorni_sadrzaj>MEGALOS d.o.o., OIB 06409862932</izvorni_sadrzaj>
    <derivirana_varijabla naziv="DomainObject.Predmet.ProtustrankaNazivFormatedOIB_1">MEGALOS d.o.o., OIB 06409862932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TOWER CENTER RIJEKA d.o.o.</izvorni_sadrzaj>
    <derivirana_varijabla naziv="DomainObject.Predmet.StrankaFormated_1">  TOWER CENTER RIJEKA d.o.o.</derivirana_varijabla>
  </DomainObject.Predmet.StrankaFormated>
  <DomainObject.Predmet.StrankaFormatedOIB>
    <izvorni_sadrzaj>  TOWER CENTER RIJEKA d.o.o., OIB 84184387126</izvorni_sadrzaj>
    <derivirana_varijabla naziv="DomainObject.Predmet.StrankaFormatedOIB_1">  TOWER CENTER RIJEKA d.o.o., OIB 84184387126</derivirana_varijabla>
  </DomainObject.Predmet.StrankaFormatedOIB>
  <DomainObject.Predmet.StrankaFormatedWithAdress>
    <izvorni_sadrzaj> TOWER CENTER RIJEKA d.o.o., Strossmayerova 16, 51000 Rijeka</izvorni_sadrzaj>
    <derivirana_varijabla naziv="DomainObject.Predmet.StrankaFormatedWithAdress_1"> TOWER CENTER RIJEKA d.o.o., Strossmayerova 16, 51000 Rijeka</derivirana_varijabla>
  </DomainObject.Predmet.StrankaFormatedWithAdress>
  <DomainObject.Predmet.StrankaFormatedWithAdressOIB>
    <izvorni_sadrzaj> TOWER CENTER RIJEKA d.o.o., OIB 84184387126, Strossmayerova 16, 51000 Rijeka</izvorni_sadrzaj>
    <derivirana_varijabla naziv="DomainObject.Predmet.StrankaFormatedWithAdressOIB_1"> TOWER CENTER RIJEKA d.o.o., OIB 84184387126, Strossmayerova 16, 51000 Rijeka</derivirana_varijabla>
  </DomainObject.Predmet.StrankaFormatedWithAdressOIB>
  <DomainObject.Predmet.StrankaWithAdress>
    <izvorni_sadrzaj>TOWER CENTER RIJEKA d.o.o. Strossmayerova 16,51000 Rijeka</izvorni_sadrzaj>
    <derivirana_varijabla naziv="DomainObject.Predmet.StrankaWithAdress_1">TOWER CENTER RIJEKA d.o.o. Strossmayerova 16,51000 Rijeka</derivirana_varijabla>
  </DomainObject.Predmet.StrankaWithAdress>
  <DomainObject.Predmet.StrankaWithAdressOIB>
    <izvorni_sadrzaj>TOWER CENTER RIJEKA d.o.o., OIB 84184387126, Strossmayerova 16,51000 Rijeka</izvorni_sadrzaj>
    <derivirana_varijabla naziv="DomainObject.Predmet.StrankaWithAdressOIB_1">TOWER CENTER RIJEKA d.o.o., OIB 84184387126, Strossmayerova 16,51000 Rijeka</derivirana_varijabla>
  </DomainObject.Predmet.StrankaWithAdressOIB>
  <DomainObject.Predmet.StrankaNazivFormated>
    <izvorni_sadrzaj>TOWER CENTER RIJEKA d.o.o.</izvorni_sadrzaj>
    <derivirana_varijabla naziv="DomainObject.Predmet.StrankaNazivFormated_1">TOWER CENTER RIJEKA d.o.o.</derivirana_varijabla>
  </DomainObject.Predmet.StrankaNazivFormated>
  <DomainObject.Predmet.StrankaNazivFormatedOIB>
    <izvorni_sadrzaj>TOWER CENTER RIJEKA d.o.o., OIB 84184387126</izvorni_sadrzaj>
    <derivirana_varijabla naziv="DomainObject.Predmet.StrankaNazivFormatedOIB_1">TOWER CENTER RIJEKA d.o.o., OIB 84184387126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Erdelja</izvorni_sadrzaj>
    <derivirana_varijabla naziv="DomainObject.Predmet.Zapisnicar_1">Valentina Erdelja</derivirana_varijabla>
  </DomainObject.Predmet.Zapisnicar>
  <DomainObject.Predmet.StrankaListFormated>
    <izvorni_sadrzaj>
      <item>TOWER CENTER RIJEKA d.o.o.</item>
    </izvorni_sadrzaj>
    <derivirana_varijabla naziv="DomainObject.Predmet.StrankaListFormated_1">
      <item>TOWER CENTER RIJEKA d.o.o.</item>
    </derivirana_varijabla>
  </DomainObject.Predmet.StrankaListFormated>
  <DomainObject.Predmet.StrankaListFormatedOIB>
    <izvorni_sadrzaj>
      <item>TOWER CENTER RIJEKA d.o.o., OIB 84184387126</item>
    </izvorni_sadrzaj>
    <derivirana_varijabla naziv="DomainObject.Predmet.StrankaListFormatedOIB_1">
      <item>TOWER CENTER RIJEKA d.o.o., OIB 84184387126</item>
    </derivirana_varijabla>
  </DomainObject.Predmet.StrankaListFormatedOIB>
  <DomainObject.Predmet.StrankaListFormatedWithAdress>
    <izvorni_sadrzaj>
      <item>TOWER CENTER RIJEKA d.o.o., Strossmayerova 16, 51000 Rijeka</item>
    </izvorni_sadrzaj>
    <derivirana_varijabla naziv="DomainObject.Predmet.StrankaListFormatedWithAdress_1">
      <item>TOWER CENTER RIJEKA d.o.o., Strossmayerova 16, 51000 Rijeka</item>
    </derivirana_varijabla>
  </DomainObject.Predmet.StrankaListFormatedWithAdress>
  <DomainObject.Predmet.StrankaListFormatedWithAdressOIB>
    <izvorni_sadrzaj>
      <item>TOWER CENTER RIJEKA d.o.o., OIB 84184387126, Strossmayerova 16, 51000 Rijeka</item>
    </izvorni_sadrzaj>
    <derivirana_varijabla naziv="DomainObject.Predmet.StrankaListFormatedWithAdressOIB_1">
      <item>TOWER CENTER RIJEKA d.o.o., OIB 84184387126, Strossmayerova 16, 51000 Rijeka</item>
    </derivirana_varijabla>
  </DomainObject.Predmet.StrankaListFormatedWithAdressOIB>
  <DomainObject.Predmet.StrankaListNazivFormated>
    <izvorni_sadrzaj>
      <item>TOWER CENTER RIJEKA d.o.o.</item>
    </izvorni_sadrzaj>
    <derivirana_varijabla naziv="DomainObject.Predmet.StrankaListNazivFormated_1">
      <item>TOWER CENTER RIJEKA d.o.o.</item>
    </derivirana_varijabla>
  </DomainObject.Predmet.StrankaListNazivFormated>
  <DomainObject.Predmet.StrankaListNazivFormatedOIB>
    <izvorni_sadrzaj>
      <item>TOWER CENTER RIJEKA d.o.o., OIB 84184387126</item>
    </izvorni_sadrzaj>
    <derivirana_varijabla naziv="DomainObject.Predmet.StrankaListNazivFormatedOIB_1">
      <item>TOWER CENTER RIJEKA d.o.o., OIB 84184387126</item>
    </derivirana_varijabla>
  </DomainObject.Predmet.StrankaListNazivFormatedOIB>
  <DomainObject.Predmet.ProtuStrankaListFormated>
    <izvorni_sadrzaj>
      <item>MEGALOS d.o.o.</item>
    </izvorni_sadrzaj>
    <derivirana_varijabla naziv="DomainObject.Predmet.ProtuStrankaListFormated_1">
      <item>MEGALOS d.o.o.</item>
    </derivirana_varijabla>
  </DomainObject.Predmet.ProtuStrankaListFormated>
  <DomainObject.Predmet.ProtuStrankaListFormatedOIB>
    <izvorni_sadrzaj>
      <item>MEGALOS d.o.o., OIB 06409862932</item>
    </izvorni_sadrzaj>
    <derivirana_varijabla naziv="DomainObject.Predmet.ProtuStrankaListFormatedOIB_1">
      <item>MEGALOS d.o.o., OIB 06409862932</item>
    </derivirana_varijabla>
  </DomainObject.Predmet.ProtuStrankaListFormatedOIB>
  <DomainObject.Predmet.ProtuStrankaListFormatedWithAdress>
    <izvorni_sadrzaj>
      <item>MEGALOS d.o.o., Krešimirova 10, 51000 Rijeka</item>
    </izvorni_sadrzaj>
    <derivirana_varijabla naziv="DomainObject.Predmet.ProtuStrankaListFormatedWithAdress_1">
      <item>MEGALOS d.o.o., Krešimirova 10, 51000 Rijeka</item>
    </derivirana_varijabla>
  </DomainObject.Predmet.ProtuStrankaListFormatedWithAdress>
  <DomainObject.Predmet.ProtuStrankaListFormatedWithAdressOIB>
    <izvorni_sadrzaj>
      <item>MEGALOS d.o.o., OIB 06409862932, Krešimirova 10, 51000 Rijeka</item>
    </izvorni_sadrzaj>
    <derivirana_varijabla naziv="DomainObject.Predmet.ProtuStrankaListFormatedWithAdressOIB_1">
      <item>MEGALOS d.o.o., OIB 06409862932, Krešimirova 10, 51000 Rijeka</item>
    </derivirana_varijabla>
  </DomainObject.Predmet.ProtuStrankaListFormatedWithAdressOIB>
  <DomainObject.Predmet.ProtuStrankaListNazivFormated>
    <izvorni_sadrzaj>
      <item>MEGALOS d.o.o.</item>
    </izvorni_sadrzaj>
    <derivirana_varijabla naziv="DomainObject.Predmet.ProtuStrankaListNazivFormated_1">
      <item>MEGALOS d.o.o.</item>
    </derivirana_varijabla>
  </DomainObject.Predmet.ProtuStrankaListNazivFormated>
  <DomainObject.Predmet.ProtuStrankaListNazivFormatedOIB>
    <izvorni_sadrzaj>
      <item>MEGALOS d.o.o., OIB 06409862932</item>
    </izvorni_sadrzaj>
    <derivirana_varijabla naziv="DomainObject.Predmet.ProtuStrankaListNazivFormatedOIB_1">
      <item>MEGALOS d.o.o., OIB 06409862932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2018.</izvorni_sadrzaj>
    <derivirana_varijabla naziv="DomainObject.Datum_1">17.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TOWER CENTER RIJEKA d.o.o.</izvorni_sadrzaj>
    <derivirana_varijabla naziv="DomainObject.Predmet.StrankaIDrugi_1">TOWER CENTER RIJEKA d.o.o.</derivirana_varijabla>
  </DomainObject.Predmet.StrankaIDrugi>
  <DomainObject.Predmet.ProtustrankaIDrugi>
    <izvorni_sadrzaj>MEGALOS d.o.o.</izvorni_sadrzaj>
    <derivirana_varijabla naziv="DomainObject.Predmet.ProtustrankaIDrugi_1">MEGALOS d.o.o.</derivirana_varijabla>
  </DomainObject.Predmet.ProtustrankaIDrugi>
  <DomainObject.Predmet.StrankaIDrugiAdressOIB>
    <izvorni_sadrzaj>TOWER CENTER RIJEKA d.o.o., OIB 84184387126, Strossmayerova 16, 51000 Rijeka</izvorni_sadrzaj>
    <derivirana_varijabla naziv="DomainObject.Predmet.StrankaIDrugiAdressOIB_1">TOWER CENTER RIJEKA d.o.o., OIB 84184387126, Strossmayerova 16, 51000 Rijeka</derivirana_varijabla>
  </DomainObject.Predmet.StrankaIDrugiAdressOIB>
  <DomainObject.Predmet.ProtustrankaIDrugiAdressOIB>
    <izvorni_sadrzaj>MEGALOS d.o.o., OIB 06409862932, Krešimirova 10, 51000 Rijeka</izvorni_sadrzaj>
    <derivirana_varijabla naziv="DomainObject.Predmet.ProtustrankaIDrugiAdressOIB_1">MEGALOS d.o.o., OIB 06409862932, Krešimirova 10,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TOWER CENTER RIJEKA d.o.o.</item>
      <item>MEGALOS d.o.o.</item>
    </izvorni_sadrzaj>
    <derivirana_varijabla naziv="DomainObject.Predmet.SudioniciListNaziv_1">
      <item>TOWER CENTER RIJEKA d.o.o.</item>
      <item>MEGALOS d.o.o.</item>
    </derivirana_varijabla>
  </DomainObject.Predmet.SudioniciListNaziv>
  <DomainObject.Predmet.SudioniciListAdressOIB>
    <izvorni_sadrzaj>
      <item>TOWER CENTER RIJEKA d.o.o., OIB 84184387126, Strossmayerova 16,51000 Rijeka</item>
      <item>MEGALOS d.o.o., OIB 06409862932, Krešimirova 10,51000 Rijeka</item>
    </izvorni_sadrzaj>
    <derivirana_varijabla naziv="DomainObject.Predmet.SudioniciListAdressOIB_1">
      <item>TOWER CENTER RIJEKA d.o.o., OIB 84184387126, Strossmayerova 16,51000 Rijeka</item>
      <item>MEGALOS d.o.o., OIB 06409862932, Krešimirova 10,51000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84184387126</item>
      <item>, OIB 06409862932</item>
    </izvorni_sadrzaj>
    <derivirana_varijabla naziv="DomainObject.Predmet.SudioniciListNazivOIB_1">
      <item>, OIB 84184387126</item>
      <item>, OIB 06409862932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Barišić, OIB 73310761038, M. Jengića 33 Rijeka</item>
    </izvorni_sadrzaj>
    <derivirana_varijabla naziv="DomainObject.Predmet.StecajniUpraviteljiListAddressOIB_1">
      <item>Nada Barišić, OIB 73310761038, M. Jengića 33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24. rujna 2018.</izvorni_sadrzaj>
    <derivirana_varijabla naziv="DomainObject.PredzadnjaOdlukaIzPredmeta.DatumDonosenjaOdluke_1">24. rujna 2018.</derivirana_varijabla>
  </DomainObject.PredzadnjaOdlukaIzPredmeta.DatumDonosenjaOdluke>
  <DomainObject.PredzadnjaOdlukaIzPredmeta.Oznaka>
    <izvorni_sadrzaj>St-421/2018-9</izvorni_sadrzaj>
    <derivirana_varijabla naziv="DomainObject.PredzadnjaOdlukaIzPredmeta.Oznaka_1">St-421/2018-9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Rijeka</properties:Company>
  <properties:Pages>2</properties:Pages>
  <properties:Words>457</properties:Words>
  <properties:Characters>2400</properties:Characters>
  <properties:Lines>93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3208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2018-10-17T07:41:00Z</dcterms:created>
  <dc:creator>M San Grupa</dc:creator>
  <cp:lastModifiedBy>wsadmin</cp:lastModifiedBy>
  <cp:lastPrinted>2018-10-17T07:45:00Z</cp:lastPrinted>
  <dcterms:modified xmlns:xsi="http://www.w3.org/2001/XMLSchema-instance" xsi:type="dcterms:W3CDTF">2018-10-17T07:46:00Z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(421 18 nagrada i trošak prethodni post. 105-15.docx)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