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41f0" w14:paraId="94741f0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2413FE">
        <w:rPr>
          <w:rFonts w:hAnsi="Times New Roman" w:ascii="Times New Roman"/>
        </w:rPr>
        <w:t>3 St-</w:t>
      </w:r>
      <w:r w:rsidR="000123E1">
        <w:rPr>
          <w:rFonts w:hAnsi="Times New Roman" w:ascii="Times New Roman"/>
        </w:rPr>
        <w:t>468/2017-55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0D6751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0D6751">
        <w:rPr>
          <w:rFonts w:hAnsi="Times New Roman" w:ascii="Times New Roman"/>
        </w:rPr>
        <w:t xml:space="preserve"> Trg hrvatskih branitelja 1/II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303B4" w:rsidP="007F2409" w:rsidR="00B303B4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0123E1" w:rsidP="000123E1" w:rsidR="004A2A80">
      <w:pPr>
        <w:ind w:firstLine="720"/>
        <w:jc w:val="both"/>
        <w:rPr>
          <w:rFonts w:eastAsia="Times New Roman" w:hAnsi="Times New Roman" w:ascii="Times New Roman"/>
          <w:lang w:eastAsia="en-US"/>
        </w:rPr>
      </w:pPr>
      <w:r w:rsidRPr="000123E1">
        <w:rPr>
          <w:rFonts w:eastAsia="Times New Roman" w:hAnsi="Times New Roman" w:ascii="Times New Roman"/>
          <w:lang w:eastAsia="en-US"/>
        </w:rPr>
        <w:t xml:space="preserve">Trgovački sud u Zagrebu, Stalna služba u Karlovcu, po stečajnom sucu Vesni </w:t>
      </w:r>
      <w:proofErr w:type="spellStart"/>
      <w:r w:rsidRPr="000123E1">
        <w:rPr>
          <w:rFonts w:eastAsia="Times New Roman" w:hAnsi="Times New Roman" w:ascii="Times New Roman"/>
          <w:lang w:eastAsia="en-US"/>
        </w:rPr>
        <w:t>Fundurulić</w:t>
      </w:r>
      <w:proofErr w:type="spellEnd"/>
      <w:r w:rsidRPr="000123E1">
        <w:rPr>
          <w:rFonts w:eastAsia="Times New Roman" w:hAnsi="Times New Roman" w:ascii="Times New Roman"/>
          <w:lang w:eastAsia="en-US"/>
        </w:rPr>
        <w:t xml:space="preserve"> Perišin, u stečajnom postupku nad dužnikom Z-GRAĐENJE d.o.o. u stečaju, Zagreb, </w:t>
      </w:r>
      <w:proofErr w:type="spellStart"/>
      <w:r w:rsidRPr="000123E1">
        <w:rPr>
          <w:rFonts w:eastAsia="Times New Roman" w:hAnsi="Times New Roman" w:ascii="Times New Roman"/>
          <w:lang w:eastAsia="en-US"/>
        </w:rPr>
        <w:t>Kotoripska</w:t>
      </w:r>
      <w:proofErr w:type="spellEnd"/>
      <w:r w:rsidRPr="000123E1">
        <w:rPr>
          <w:rFonts w:eastAsia="Times New Roman" w:hAnsi="Times New Roman" w:ascii="Times New Roman"/>
          <w:lang w:eastAsia="en-US"/>
        </w:rPr>
        <w:t xml:space="preserve"> 12, OIB: 44679211464,  </w:t>
      </w:r>
      <w:r>
        <w:rPr>
          <w:rFonts w:eastAsia="Times New Roman" w:hAnsi="Times New Roman" w:ascii="Times New Roman"/>
          <w:lang w:eastAsia="en-US"/>
        </w:rPr>
        <w:t>10</w:t>
      </w:r>
      <w:r w:rsidRPr="000123E1">
        <w:rPr>
          <w:rFonts w:eastAsia="Times New Roman" w:hAnsi="Times New Roman" w:ascii="Times New Roman"/>
          <w:lang w:eastAsia="en-US"/>
        </w:rPr>
        <w:t>. srpnja 2019.,</w:t>
      </w:r>
    </w:p>
    <w:p w:rsidRDefault="000123E1" w:rsidP="008C3067" w:rsidR="000123E1">
      <w:pPr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486605" w:rsidR="0048660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0123E1">
        <w:rPr>
          <w:rFonts w:hAnsi="Times New Roman" w:ascii="Times New Roman"/>
        </w:rPr>
        <w:t>zaključak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0123E1">
        <w:rPr>
          <w:rFonts w:hAnsi="Times New Roman" w:ascii="Times New Roman"/>
        </w:rPr>
        <w:t>468/2017-52</w:t>
      </w:r>
      <w:r w:rsidR="00FB2FCD">
        <w:rPr>
          <w:rFonts w:hAnsi="Times New Roman" w:ascii="Times New Roman"/>
        </w:rPr>
        <w:t xml:space="preserve"> od </w:t>
      </w:r>
      <w:r w:rsidR="000123E1">
        <w:rPr>
          <w:rFonts w:hAnsi="Times New Roman" w:ascii="Times New Roman"/>
        </w:rPr>
        <w:t>4. srpnja</w:t>
      </w:r>
      <w:r w:rsidR="00331C09">
        <w:rPr>
          <w:rFonts w:hAnsi="Times New Roman" w:ascii="Times New Roman"/>
        </w:rPr>
        <w:t xml:space="preserve"> </w:t>
      </w:r>
      <w:r w:rsidR="00F63659">
        <w:rPr>
          <w:rFonts w:hAnsi="Times New Roman" w:ascii="Times New Roman"/>
        </w:rPr>
        <w:t>2019</w:t>
      </w:r>
      <w:r w:rsidR="00FB2FCD">
        <w:rPr>
          <w:rFonts w:hAnsi="Times New Roman" w:ascii="Times New Roman"/>
        </w:rPr>
        <w:t xml:space="preserve">. u </w:t>
      </w:r>
      <w:r w:rsidR="002F5069">
        <w:rPr>
          <w:rFonts w:hAnsi="Times New Roman" w:ascii="Times New Roman"/>
        </w:rPr>
        <w:t>izreci</w:t>
      </w:r>
      <w:r w:rsidR="00331C09">
        <w:rPr>
          <w:rFonts w:hAnsi="Times New Roman" w:ascii="Times New Roman"/>
        </w:rPr>
        <w:t xml:space="preserve">, </w:t>
      </w:r>
      <w:r w:rsidR="002F5069">
        <w:rPr>
          <w:rFonts w:hAnsi="Times New Roman" w:ascii="Times New Roman"/>
        </w:rPr>
        <w:t>točka I</w:t>
      </w:r>
      <w:r w:rsidR="000123E1">
        <w:rPr>
          <w:rFonts w:hAnsi="Times New Roman" w:ascii="Times New Roman"/>
        </w:rPr>
        <w:t>V</w:t>
      </w:r>
      <w:r w:rsidR="002F5069">
        <w:rPr>
          <w:rFonts w:hAnsi="Times New Roman" w:ascii="Times New Roman"/>
        </w:rPr>
        <w:t>.</w:t>
      </w:r>
      <w:r w:rsidR="000123E1">
        <w:rPr>
          <w:rFonts w:hAnsi="Times New Roman" w:ascii="Times New Roman"/>
        </w:rPr>
        <w:t>1. tako da umjesto "utvrđena vrijednost nekretnine iznosi 613.000,00 kn" treba pisati  "utvrđena vrijednost nekretnine iznosi 307.000,00 kn".</w:t>
      </w:r>
    </w:p>
    <w:p w:rsidRDefault="00F53DBE" w:rsidP="002413FE" w:rsidR="00F53DBE">
      <w:pPr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0123E1" w:rsidR="00FC16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0123E1">
        <w:rPr>
          <w:rFonts w:hAnsi="Times New Roman" w:ascii="Times New Roman"/>
        </w:rPr>
        <w:t>zaključku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 xml:space="preserve">ovog suda poslovni broj </w:t>
      </w:r>
      <w:r w:rsidR="00FC16F0">
        <w:rPr>
          <w:rFonts w:hAnsi="Times New Roman" w:ascii="Times New Roman"/>
        </w:rPr>
        <w:t>St-</w:t>
      </w:r>
      <w:r w:rsidR="000123E1">
        <w:rPr>
          <w:rFonts w:hAnsi="Times New Roman" w:ascii="Times New Roman"/>
        </w:rPr>
        <w:t>468/2017-52</w:t>
      </w:r>
      <w:r w:rsidR="00FC16F0">
        <w:rPr>
          <w:rFonts w:hAnsi="Times New Roman" w:ascii="Times New Roman"/>
        </w:rPr>
        <w:t xml:space="preserve"> od </w:t>
      </w:r>
      <w:r w:rsidR="000123E1">
        <w:rPr>
          <w:rFonts w:hAnsi="Times New Roman" w:ascii="Times New Roman"/>
        </w:rPr>
        <w:t>4. srpnja</w:t>
      </w:r>
      <w:r w:rsidR="00FC16F0">
        <w:rPr>
          <w:rFonts w:hAnsi="Times New Roman" w:ascii="Times New Roman"/>
        </w:rPr>
        <w:t xml:space="preserve"> 2019</w:t>
      </w:r>
      <w:r w:rsidR="00331C09" w:rsidRPr="00331C09">
        <w:rPr>
          <w:rFonts w:hAnsi="Times New Roman" w:ascii="Times New Roman"/>
        </w:rPr>
        <w:t>.</w:t>
      </w:r>
      <w:r w:rsidR="00FB2FCD">
        <w:rPr>
          <w:rFonts w:hAnsi="Times New Roman" w:ascii="Times New Roman"/>
        </w:rPr>
        <w:t xml:space="preserve"> nastala je očita </w:t>
      </w:r>
      <w:r w:rsidR="008C3067">
        <w:rPr>
          <w:rFonts w:hAnsi="Times New Roman" w:ascii="Times New Roman"/>
        </w:rPr>
        <w:t xml:space="preserve">pogreška </w:t>
      </w:r>
      <w:r w:rsidR="00331C09">
        <w:rPr>
          <w:rFonts w:hAnsi="Times New Roman" w:ascii="Times New Roman"/>
        </w:rPr>
        <w:t>u pisanju</w:t>
      </w:r>
      <w:r w:rsidR="008C3067">
        <w:rPr>
          <w:rFonts w:hAnsi="Times New Roman" w:ascii="Times New Roman"/>
        </w:rPr>
        <w:t xml:space="preserve"> </w:t>
      </w:r>
      <w:r w:rsidR="000123E1">
        <w:rPr>
          <w:rFonts w:hAnsi="Times New Roman" w:ascii="Times New Roman"/>
        </w:rPr>
        <w:t>utvrđene vrijednosti nekretnine te je umjesto iznosa od 307.000,00 kn omaškom upisan iznos od 613.000,00 kn, a na koju pogrešku je sud obavijestio stečajni upravitelj podneskom od 10. srpnja 2019.</w:t>
      </w:r>
      <w:r w:rsidR="00FC16F0">
        <w:rPr>
          <w:rFonts w:hAnsi="Times New Roman" w:ascii="Times New Roman"/>
        </w:rPr>
        <w:t xml:space="preserve"> </w:t>
      </w:r>
    </w:p>
    <w:p w:rsidRDefault="008C3067" w:rsidP="002413FE" w:rsidR="008C3067">
      <w:pPr>
        <w:jc w:val="both"/>
        <w:rPr>
          <w:rFonts w:hAnsi="Times New Roman" w:ascii="Times New Roman"/>
        </w:rPr>
      </w:pPr>
    </w:p>
    <w:p w:rsidRDefault="00EB51BB" w:rsidP="000123E1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</w:t>
      </w:r>
      <w:r w:rsidR="001D748D">
        <w:rPr>
          <w:rFonts w:hAnsi="Times New Roman" w:ascii="Times New Roman"/>
        </w:rPr>
        <w:t xml:space="preserve">čl. 21. Ovršnog zakona </w:t>
      </w:r>
      <w:r w:rsidR="001D748D" w:rsidRPr="001D748D">
        <w:rPr>
          <w:rFonts w:hAnsi="Times New Roman" w:ascii="Times New Roman"/>
        </w:rPr>
        <w:t>("Narodne novine" broj 112/12, 25/13, 93/14, 55/16, 73/17)</w:t>
      </w:r>
      <w:r w:rsidR="001D748D">
        <w:rPr>
          <w:rFonts w:hAnsi="Times New Roman" w:ascii="Times New Roman"/>
        </w:rPr>
        <w:t xml:space="preserve"> i </w:t>
      </w:r>
      <w:r>
        <w:rPr>
          <w:rFonts w:hAnsi="Times New Roman" w:ascii="Times New Roman"/>
        </w:rPr>
        <w:t xml:space="preserve">čl. </w:t>
      </w:r>
      <w:r w:rsidR="002413F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2413FE" w:rsidRPr="000E53CF">
        <w:rPr>
          <w:rFonts w:hAnsi="Times New Roman" w:ascii="Times New Roman"/>
        </w:rPr>
        <w:t xml:space="preserve"> ("Narodne novine" broj 71/15</w:t>
      </w:r>
      <w:r w:rsidR="002413FE">
        <w:rPr>
          <w:rFonts w:hAnsi="Times New Roman" w:ascii="Times New Roman"/>
        </w:rPr>
        <w:t>, 104/17</w:t>
      </w:r>
      <w:r w:rsidR="002413FE" w:rsidRPr="000E53CF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D71749" w:rsidP="00D71749" w:rsidR="00D71749">
      <w:pPr>
        <w:jc w:val="both"/>
        <w:rPr>
          <w:rFonts w:hAnsi="Times New Roman" w:ascii="Times New Roman"/>
        </w:rPr>
      </w:pPr>
    </w:p>
    <w:p w:rsidRDefault="008C3067" w:rsidP="008C3067" w:rsidR="008C3067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B303B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123E1">
        <w:rPr>
          <w:rFonts w:hAnsi="Times New Roman" w:ascii="Times New Roman"/>
        </w:rPr>
        <w:t>10</w:t>
      </w:r>
      <w:r w:rsidR="00FC16F0">
        <w:rPr>
          <w:rFonts w:hAnsi="Times New Roman" w:ascii="Times New Roman"/>
        </w:rPr>
        <w:t>. srpnja</w:t>
      </w:r>
      <w:r w:rsidRPr="00B670B8">
        <w:rPr>
          <w:rFonts w:hAnsi="Times New Roman" w:ascii="Times New Roman"/>
        </w:rPr>
        <w:t xml:space="preserve"> 201</w:t>
      </w:r>
      <w:r w:rsidR="00F6365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F75E24">
        <w:rPr>
          <w:rFonts w:hAnsi="Times New Roman" w:ascii="Times New Roman"/>
        </w:rPr>
        <w:t>, v.r.</w:t>
      </w:r>
    </w:p>
    <w:p w:rsidRDefault="00F75E24" w:rsidP="00F65F50" w:rsidR="00F75E24">
      <w:pPr>
        <w:jc w:val="right"/>
        <w:rPr>
          <w:rFonts w:hAnsi="Times New Roman" w:ascii="Times New Roman"/>
        </w:rPr>
      </w:pPr>
    </w:p>
    <w:p w:rsidRDefault="00F75E24" w:rsidP="00C339BE" w:rsidR="00F75E2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F75E24" w:rsidP="00F65F50" w:rsidR="00F75E24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0123E1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331C09">
        <w:rPr>
          <w:rFonts w:hAnsi="Times New Roman" w:ascii="Times New Roman"/>
        </w:rPr>
        <w:t xml:space="preserve">nije dopuštena </w:t>
      </w:r>
      <w:r w:rsidRPr="00B670B8">
        <w:rPr>
          <w:rFonts w:hAnsi="Times New Roman" w:ascii="Times New Roman"/>
        </w:rPr>
        <w:t>žalba.</w:t>
      </w:r>
    </w:p>
    <w:p w:rsidRDefault="00F63659" w:rsidP="00F75E24" w:rsidR="00F63659" w:rsidRPr="000123E1">
      <w:pPr>
        <w:pStyle w:val="Odlomakpopisa"/>
        <w:ind w:left="1080"/>
        <w:jc w:val="both"/>
        <w:rPr>
          <w:rFonts w:hAnsi="Times New Roman" w:ascii="Times New Roman"/>
          <w:sz w:val="20"/>
          <w:szCs w:val="20"/>
        </w:rPr>
      </w:pPr>
    </w:p>
    <w:sectPr w:rsidSect="00B303B4" w:rsidR="00F63659" w:rsidRPr="000123E1">
      <w:headerReference w:type="even" r:id="rId11"/>
      <w:headerReference w:type="default" r:id="rId12"/>
      <w:pgSz w:code="9" w:h="16838" w:w="11906"/>
      <w:pgMar w:gutter="0" w:footer="720" w:header="720" w:left="1418" w:bottom="1418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E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03B4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St-6377/2016-88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23E1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B54E5"/>
    <w:rsid w:val="000C5116"/>
    <w:rsid w:val="000C6183"/>
    <w:rsid w:val="000D6751"/>
    <w:rsid w:val="000E26BB"/>
    <w:rsid w:val="0010345D"/>
    <w:rsid w:val="001056B0"/>
    <w:rsid w:val="001314E4"/>
    <w:rsid w:val="00133C68"/>
    <w:rsid w:val="001A56D2"/>
    <w:rsid w:val="001B052B"/>
    <w:rsid w:val="001B54F2"/>
    <w:rsid w:val="001D5EB3"/>
    <w:rsid w:val="001D748D"/>
    <w:rsid w:val="001E12C7"/>
    <w:rsid w:val="001E35B4"/>
    <w:rsid w:val="001F099E"/>
    <w:rsid w:val="001F6418"/>
    <w:rsid w:val="00206FB2"/>
    <w:rsid w:val="002236A7"/>
    <w:rsid w:val="00231C0F"/>
    <w:rsid w:val="00236A27"/>
    <w:rsid w:val="002413FE"/>
    <w:rsid w:val="002558C5"/>
    <w:rsid w:val="00295B57"/>
    <w:rsid w:val="002A21C2"/>
    <w:rsid w:val="002E4C46"/>
    <w:rsid w:val="002F043B"/>
    <w:rsid w:val="002F5069"/>
    <w:rsid w:val="0031523D"/>
    <w:rsid w:val="00320B08"/>
    <w:rsid w:val="0032226F"/>
    <w:rsid w:val="00331C09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3DC3"/>
    <w:rsid w:val="004661FF"/>
    <w:rsid w:val="00466D65"/>
    <w:rsid w:val="00486605"/>
    <w:rsid w:val="004A2A80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74772"/>
    <w:rsid w:val="005939C6"/>
    <w:rsid w:val="005A30D9"/>
    <w:rsid w:val="005A5847"/>
    <w:rsid w:val="005B3753"/>
    <w:rsid w:val="00637330"/>
    <w:rsid w:val="006428DA"/>
    <w:rsid w:val="0065115D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90661"/>
    <w:rsid w:val="00895D4A"/>
    <w:rsid w:val="008A4408"/>
    <w:rsid w:val="008B4C87"/>
    <w:rsid w:val="008B57BD"/>
    <w:rsid w:val="008C131C"/>
    <w:rsid w:val="008C22DC"/>
    <w:rsid w:val="008C3067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06B56"/>
    <w:rsid w:val="00A262E2"/>
    <w:rsid w:val="00A41237"/>
    <w:rsid w:val="00A62437"/>
    <w:rsid w:val="00A6357F"/>
    <w:rsid w:val="00AA2646"/>
    <w:rsid w:val="00AD105D"/>
    <w:rsid w:val="00AE1818"/>
    <w:rsid w:val="00AF424C"/>
    <w:rsid w:val="00AF7971"/>
    <w:rsid w:val="00B07B8D"/>
    <w:rsid w:val="00B11619"/>
    <w:rsid w:val="00B303B4"/>
    <w:rsid w:val="00B314E8"/>
    <w:rsid w:val="00B40B1F"/>
    <w:rsid w:val="00B670B8"/>
    <w:rsid w:val="00B700D8"/>
    <w:rsid w:val="00B71A03"/>
    <w:rsid w:val="00B93A71"/>
    <w:rsid w:val="00BD2838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1749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711D0"/>
    <w:rsid w:val="00E91A3A"/>
    <w:rsid w:val="00E92AE7"/>
    <w:rsid w:val="00EA5B3D"/>
    <w:rsid w:val="00EB51BB"/>
    <w:rsid w:val="00EF065A"/>
    <w:rsid w:val="00EF18D0"/>
    <w:rsid w:val="00EF5EBA"/>
    <w:rsid w:val="00F232B3"/>
    <w:rsid w:val="00F24042"/>
    <w:rsid w:val="00F33591"/>
    <w:rsid w:val="00F45170"/>
    <w:rsid w:val="00F52E2B"/>
    <w:rsid w:val="00F53DBE"/>
    <w:rsid w:val="00F63659"/>
    <w:rsid w:val="00F65F50"/>
    <w:rsid w:val="00F6738B"/>
    <w:rsid w:val="00F75E24"/>
    <w:rsid w:val="00F86881"/>
    <w:rsid w:val="00FB2FCD"/>
    <w:rsid w:val="00FC16F0"/>
    <w:rsid w:val="00FC3737"/>
    <w:rsid w:val="00FC40FF"/>
    <w:rsid w:val="00FC553E"/>
    <w:rsid w:val="00FE32DC"/>
    <w:rsid w:val="00FE565D"/>
    <w:rsid w:val="00FE6485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75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E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75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E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7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Z-GRAĐENJE d.o.o. zastupanog po punomoćniku Zdenko Satinović</izvorni_sadrzaj>
    <derivirana_varijabla naziv="DomainObject.Predmet.ProtustrankaFormated_1">  Z-GRAĐENJE d.o.o. zastupanog po punomoćniku Zdenko Satinović</derivirana_varijabla>
  </DomainObject.Predmet.ProtustrankaFormated>
  <DomainObject.Predmet.ProtustrankaFormatedOIB>
    <izvorni_sadrzaj>  Z-GRAĐENJE d.o.o., OIB 44679211464 zastupanog po punomoćniku Zdenko Satinović</izvorni_sadrzaj>
    <derivirana_varijabla naziv="DomainObject.Predmet.ProtustrankaFormatedOIB_1">  Z-GRAĐENJE d.o.o., OIB 44679211464 zastupanog po punomoćniku Zdenko Satinović</derivirana_varijabla>
  </DomainObject.Predmet.ProtustrankaFormatedOIB>
  <DomainObject.Predmet.ProtustrankaFormatedWithAdress>
    <izvorni_sadrzaj> Z-GRAĐENJE d.o.o., Kotoripska 12, 10000 Zagreb zastupanog po punomoćniku Zdenko Satinović</izvorni_sadrzaj>
    <derivirana_varijabla naziv="DomainObject.Predmet.ProtustrankaFormatedWithAdress_1"> Z-GRAĐENJE d.o.o., Kotoripska 12, 10000 Zagreb zastupanog po punomoćniku Zdenko Satinović</derivirana_varijabla>
  </DomainObject.Predmet.ProtustrankaFormatedWithAdress>
  <DomainObject.Predmet.ProtustrankaFormatedWithAdressOIB>
    <izvorni_sadrzaj> Z-GRAĐENJE d.o.o., OIB 44679211464, Kotoripska 12, 10000 Zagreb zastupanog po punomoćniku Zdenko Satinović</izvorni_sadrzaj>
    <derivirana_varijabla naziv="DomainObject.Predmet.ProtustrankaFormatedWithAdressOIB_1"> Z-GRAĐENJE d.o.o., OIB 44679211464, Kotoripska 12, 10000 Zagreb zastupanog po punomoćniku Zdenko Satinović</derivirana_varijabla>
  </DomainObject.Predmet.ProtustrankaFormatedWithAdressOIB>
  <DomainObject.Predmet.ProtustrankaWithAdress>
    <izvorni_sadrzaj>Z-GRAĐENJE d.o.o. Kotoripska 12, 10000 Zagreb</izvorni_sadrzaj>
    <derivirana_varijabla naziv="DomainObject.Predmet.ProtustrankaWithAdress_1">Z-GRAĐENJE d.o.o. Kotoripska 12, 10000 Zagreb</derivirana_varijabla>
  </DomainObject.Predmet.ProtustrankaWithAdress>
  <DomainObject.Predmet.ProtustrankaWithAdressOIB>
    <izvorni_sadrzaj>Z-GRAĐENJE d.o.o., OIB 44679211464, Kotoripska 12, 10000 Zagreb</izvorni_sadrzaj>
    <derivirana_varijabla naziv="DomainObject.Predmet.ProtustrankaWithAdressOIB_1">Z-GRAĐENJE d.o.o., OIB 44679211464, Kotoripska 12, 10000 Zagreb</derivirana_varijabla>
  </DomainObject.Predmet.ProtustrankaWithAdressOIB>
  <DomainObject.Predmet.ProtustrankaNazivFormated>
    <izvorni_sadrzaj>Z-GRAĐENJE d.o.o.</izvorni_sadrzaj>
    <derivirana_varijabla naziv="DomainObject.Predmet.ProtustrankaNazivFormated_1">Z-GRAĐENJE d.o.o.</derivirana_varijabla>
  </DomainObject.Predmet.ProtustrankaNazivFormated>
  <DomainObject.Predmet.ProtustrankaNazivFormatedOIB>
    <izvorni_sadrzaj>Z-GRAĐENJE d.o.o., OIB 44679211464</izvorni_sadrzaj>
    <derivirana_varijabla naziv="DomainObject.Predmet.ProtustrankaNazivFormatedOIB_1">Z-GRAĐENJE d.o.o., OIB 44679211464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 MF Porezna uprava Zagreb; H-ABDUCO društvo s ograničenom odgovornošću za usluge</izvorni_sadrzaj>
    <derivirana_varijabla naziv="DomainObject.Predmet.StrankaFormated_1">  FINA Regionalni centar Zagreb; HR MF Porezna uprava Zagreb; H-ABDUCO društvo s ograničenom odgovornošću za usluge</derivirana_varijabla>
  </DomainObject.Predmet.StrankaFormated>
  <DomainObject.Predmet.StrankaFormatedOIB>
    <izvorni_sadrzaj>  FINA Regionalni centar Zagreb, OIB 85821130368; HR MF Porezna uprava Zagreb, OIB 18683136487; H-ABDUCO društvo s ograničenom odgovornošću za usluge, OIB 13667298928</izvorni_sadrzaj>
    <derivirana_varijabla naziv="DomainObject.Predmet.StrankaFormatedOIB_1">  FINA Regionalni centar Zagreb, OIB 85821130368; HR MF Porezna uprava Zagreb, OIB 18683136487;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HR MF Porezna uprava Zagreb; H-ABDUCO društvo s ograničenom odgovornošću za usluge, Horvatova 80a, 10000 Zagreb</izvorni_sadrzaj>
    <derivirana_varijabla naziv="DomainObject.Predmet.StrankaFormatedWithAdress_1"> FINA Regionalni centar Zagreb, Trg svibanjskih žrtava 1995. 1, 10000 Zagreb; HR MF Porezna uprava Zagreb; H-ABDUCO društvo s ograničenom odgovornošću za usluge, Horvatova 80a, 10000 Zagreb</derivirana_varijabla>
  </DomainObject.Predmet.StrankaFormatedWithAdress>
  <DomainObject.Predmet.StrankaFormatedWithAdressOIB>
    <izvorni_sadrzaj> FINA Regionalni centar Zagreb, OIB 85821130368, Trg svibanjskih žrtava 1995. 1, 10000 Zagreb; HR MF Porezna uprava Zagreb, OIB 18683136487; H-ABDUCO društvo s ograničenom odgovornošću za usluge, OIB 13667298928, Horvatova 80a, 10000 Zagreb</izvorni_sadrzaj>
    <derivirana_varijabla naziv="DomainObject.Predmet.StrankaFormatedWithAdressOIB_1"> FINA Regionalni centar Zagreb, OIB 85821130368, Trg svibanjskih žrtava 1995. 1, 10000 Zagreb; HR MF Porezna uprava Zagreb, OIB 18683136487; H-ABDUCO društvo s ograničenom odgovornošću za usluge, OIB 13667298928, Horvatova 80a, 10000 Zagreb</derivirana_varijabla>
  </DomainObject.Predmet.StrankaFormatedWithAdressOIB>
  <DomainObject.Predmet.StrankaWithAdress>
    <izvorni_sadrzaj>FINA Regionalni centar Zagreb Trg svibanjskih žrtava 1995. 1,10000 Zagreb,HR MF Porezna uprava Zagreb ,H-ABDUCO društvo s ograničenom odgovornošću za usluge Horvatova 80a,10000 Zagreb</izvorni_sadrzaj>
    <derivirana_varijabla naziv="DomainObject.Predmet.StrankaWithAdress_1">FINA Regionalni centar Zagreb Trg svibanjskih žrtava 1995. 1,10000 Zagreb,HR MF Porezna uprava Zagreb ,H-ABDUCO društvo s ograničenom odgovornošću za usluge Horvatova 80a,10000 Zagreb</derivirana_varijabla>
  </DomainObject.Predmet.StrankaWithAdress>
  <DomainObject.Predmet.StrankaWithAdressOIB>
    <izvorni_sadrzaj>FINA Regionalni centar Zagreb, OIB 85821130368, Trg svibanjskih žrtava 1995. 1,10000 Zagreb,HR MF Porezna uprava Zagreb, OIB 18683136487,H-ABDUCO društvo s ograničenom odgovornošću za usluge, OIB 13667298928, Horvatova 80a,10000 Zagreb</izvorni_sadrzaj>
    <derivirana_varijabla naziv="DomainObject.Predmet.StrankaWithAdressOIB_1">FINA Regionalni centar Zagreb, OIB 85821130368, Trg svibanjskih žrtava 1995. 1,10000 Zagreb,HR MF Porezna uprava Zagreb, OIB 18683136487,H-ABDUCO društvo s ograničenom odgovornošću za usluge, OIB 13667298928, Horvatova 80a,10000 Zagreb</derivirana_varijabla>
  </DomainObject.Predmet.StrankaWithAdressOIB>
  <DomainObject.Predmet.StrankaNazivFormated>
    <izvorni_sadrzaj>FINA Regionalni centar Zagreb,HR MF Porezna uprava Zagreb,H-ABDUCO društvo s ograničenom odgovornošću za usluge</izvorni_sadrzaj>
    <derivirana_varijabla naziv="DomainObject.Predmet.StrankaNazivFormated_1">FINA Regionalni centar Zagreb,HR MF Porezna uprava Zagreb,H-ABDUCO društvo s ograničenom odgovornošću za usluge</derivirana_varijabla>
  </DomainObject.Predmet.StrankaNazivFormated>
  <DomainObject.Predmet.StrankaNazivFormatedOIB>
    <izvorni_sadrzaj>FINA Regionalni centar Zagreb, OIB 85821130368,HR MF Porezna uprava Zagreb, OIB 18683136487,H-ABDUCO društvo s ograničenom odgovornošću za usluge, OIB 13667298928</izvorni_sadrzaj>
    <derivirana_varijabla naziv="DomainObject.Predmet.StrankaNazivFormatedOIB_1">FINA Regionalni centar Zagreb, OIB 85821130368,HR MF Porezna uprava Zagreb, OIB 18683136487,H-ABDUCO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Formated_1">
      <item>FINA Regionalni centar Zagreb</item>
      <item>HR MF Porezna uprava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HR MF Porezna uprava Zagreb</item>
      <item>H-ABDUCO društvo s ograničenom odgovornošću za usluge, Horvatova 80a, 10000 Zagreb</item>
    </izvorni_sadrzaj>
    <derivirana_varijabla naziv="DomainObject.Predmet.StrankaListFormatedWithAdress_1">
      <item>FINA Regionalni centar Zagreb, Trg svibanjskih žrtava 1995. 1, 10000 Zagreb</item>
      <item>HR MF Porezna uprava Zagreb</item>
      <item>H-ABDUCO društvo s ograničenom odgovornošću za usluge, Horvatova 80a,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 MF Porezna uprava Zagreb, OIB 18683136487</item>
      <item>H-ABDUCO društvo s ograničenom odgovornošću za usluge, OIB 13667298928, Horvatova 80a, 10000 Zagreb</item>
    </izvorni_sadrzaj>
    <derivirana_varijabla naziv="DomainObject.Predmet.StrankaListFormatedWithAdressOIB_1">
      <item>FINA Regionalni centar Zagreb, OIB 85821130368, Trg svibanjskih žrtava 1995. 1, 10000 Zagreb</item>
      <item>HR MF Porezna uprava Zagreb, OIB 18683136487</item>
      <item>H-ABDUCO društvo s ograničenom odgovornošću za usluge, OIB 13667298928, Horvatova 80a, 10000 Zagreb</item>
    </derivirana_varijabla>
  </DomainObject.Predmet.StrankaListFormatedWithAdressOIB>
  <DomainObject.Predmet.StrankaListNaziv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NazivFormated_1">
      <item>FINA Regionalni centar Zagreb</item>
      <item>HR MF Porezna uprava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Z-GRAĐENJE d.o.o. zastupanog po punomoćniku Zdenko Satinović</item>
    </izvorni_sadrzaj>
    <derivirana_varijabla naziv="DomainObject.Predmet.ProtuStrankaListFormated_1">
      <item>Z-GRAĐENJE d.o.o. zastupanog po punomoćniku Zdenko Satinović</item>
    </derivirana_varijabla>
  </DomainObject.Predmet.ProtuStrankaListFormated>
  <DomainObject.Predmet.ProtuStrankaListFormatedOIB>
    <izvorni_sadrzaj>
      <item>Z-GRAĐENJE d.o.o., OIB 44679211464 zastupanog po punomoćniku Zdenko Satinović</item>
    </izvorni_sadrzaj>
    <derivirana_varijabla naziv="DomainObject.Predmet.ProtuStrankaListFormatedOIB_1">
      <item>Z-GRAĐENJE d.o.o., OIB 44679211464 zastupanog po punomoćniku Zdenko Satinović</item>
    </derivirana_varijabla>
  </DomainObject.Predmet.ProtuStrankaListFormatedOIB>
  <DomainObject.Predmet.ProtuStrankaListFormatedWithAdress>
    <izvorni_sadrzaj>
      <item>Z-GRAĐENJE d.o.o., Kotoripska 12, 10000 Zagreb zastupanog po punomoćniku Zdenko Satinović</item>
    </izvorni_sadrzaj>
    <derivirana_varijabla naziv="DomainObject.Predmet.ProtuStrankaListFormatedWithAdress_1">
      <item>Z-GRAĐENJE d.o.o., Kotoripska 12, 10000 Zagreb zastupanog po punomoćniku Zdenko Satinović</item>
    </derivirana_varijabla>
  </DomainObject.Predmet.ProtuStrankaListFormatedWithAdress>
  <DomainObject.Predmet.ProtuStrankaListFormatedWithAdressOIB>
    <izvorni_sadrzaj>
      <item>Z-GRAĐENJE d.o.o., OIB 44679211464, Kotoripska 12, 10000 Zagreb zastupanog po punomoćniku Zdenko Satinović</item>
    </izvorni_sadrzaj>
    <derivirana_varijabla naziv="DomainObject.Predmet.ProtuStrankaListFormatedWithAdressOIB_1">
      <item>Z-GRAĐENJE d.o.o., OIB 44679211464, Kotoripska 12, 10000 Zagreb zastupanog po punomoćniku Zdenko Satinović</item>
    </derivirana_varijabla>
  </DomainObject.Predmet.ProtuStrankaListFormatedWithAdressOIB>
  <DomainObject.Predmet.ProtuStrankaListNazivFormated>
    <izvorni_sadrzaj>
      <item>Z-GRAĐENJE d.o.o.</item>
    </izvorni_sadrzaj>
    <derivirana_varijabla naziv="DomainObject.Predmet.ProtuStrankaListNazivFormated_1">
      <item>Z-GRAĐENJE d.o.o.</item>
    </derivirana_varijabla>
  </DomainObject.Predmet.ProtuStrankaListNazivFormated>
  <DomainObject.Predmet.ProtuStrankaListNazivFormatedOIB>
    <izvorni_sadrzaj>
      <item>Z-GRAĐENJE d.o.o., OIB 44679211464</item>
    </izvorni_sadrzaj>
    <derivirana_varijabla naziv="DomainObject.Predmet.ProtuStrankaListNazivFormatedOIB_1">
      <item>Z-GRAĐENJE d.o.o., OIB 44679211464</item>
    </derivirana_varijabla>
  </DomainObject.Predmet.ProtuStrankaListNazivFormatedOIB>
  <DomainObject.Predmet.OstaliListFormated>
    <izvorni_sadrzaj>
      <item>ŽDO u Zagrebu</item>
      <item>Zdenko Satinović punomoćnik sudionika u postupku Z-GRAĐENJE d.o.o.</item>
      <item>Nina Markovinović Belamarić</item>
    </izvorni_sadrzaj>
    <derivirana_varijabla naziv="DomainObject.Predmet.OstaliListFormated_1">
      <item>ŽDO u Zagrebu</item>
      <item>Zdenko Satinović punomoćnik sudionika u postupku Z-GRAĐENJE d.o.o.</item>
      <item>Nina Markovinović Belamarić</item>
    </derivirana_varijabla>
  </DomainObject.Predmet.OstaliListFormated>
  <DomainObject.Predmet.OstaliListFormatedOIB>
    <izvorni_sadrzaj>
      <item>ŽDO u Zagrebu, OIB 16488001145</item>
      <item>Zdenko Satinović, OIB 13475464119 punomoćnik sudionika u postupku Z-GRAĐENJE d.o.o.</item>
      <item>Nina Markovinović Belamarić, OIB 49920167790</item>
    </izvorni_sadrzaj>
    <derivirana_varijabla naziv="DomainObject.Predmet.OstaliListFormatedOIB_1">
      <item>ŽDO u Zagrebu, OIB 16488001145</item>
      <item>Zdenko Satinović, OIB 13475464119 punomoćnik sudionika u postupku Z-GRAĐENJE d.o.o.</item>
      <item>Nina Markovinović Belamarić, OIB 49920167790</item>
    </derivirana_varijabla>
  </DomainObject.Predmet.OstaliListFormatedOIB>
  <DomainObject.Predmet.OstaliListFormatedWithAdress>
    <izvorni_sadrzaj>
      <item>ŽDO u Zagrebu, Savska cesta 41, 10000 Zagreb</item>
      <item>Zdenko Satinović, Vidovčica 12c, 10000 Zagreb punomoćnik sudionika u postupku Z-GRAĐENJE d.o.o.</item>
      <item>Nina Markovinović Belamarić, Kralja Držislava 10, 10000 Zagreb</item>
    </izvorni_sadrzaj>
    <derivirana_varijabla naziv="DomainObject.Predmet.OstaliListFormatedWithAdress_1">
      <item>ŽDO u Zagrebu, Savska cesta 41, 10000 Zagreb</item>
      <item>Zdenko Satinović, Vidovčica 12c, 10000 Zagreb punomoćnik sudionika u postupku Z-GRAĐENJE d.o.o.</item>
      <item>Nina Markovinović Belamarić, Kralja Držislava 10, 10000 Zagreb</item>
    </derivirana_varijabla>
  </DomainObject.Predmet.OstaliListFormatedWithAdress>
  <DomainObject.Predmet.OstaliListFormatedWithAdressOIB>
    <izvorni_sadrzaj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izvorni_sadrzaj>
    <derivirana_varijabla naziv="DomainObject.Predmet.OstaliListFormatedWithAdressOIB_1"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derivirana_varijabla>
  </DomainObject.Predmet.OstaliListFormatedWithAdressOIB>
  <DomainObject.Predmet.OstaliListNazivFormated>
    <izvorni_sadrzaj>
      <item>ŽDO u Zagrebu</item>
      <item>Zdenko Satinović</item>
      <item>Nina Markovinović Belamarić</item>
    </izvorni_sadrzaj>
    <derivirana_varijabla naziv="DomainObject.Predmet.OstaliListNazivFormated_1">
      <item>ŽDO u Zagrebu</item>
      <item>Zdenko Satinović</item>
      <item>Nina Markovinović Belamarić</item>
    </derivirana_varijabla>
  </DomainObject.Predmet.OstaliListNazivFormated>
  <DomainObject.Predmet.OstaliListNazivFormatedOIB>
    <izvorni_sadrzaj>
      <item>ŽDO u Zagrebu, OIB 16488001145</item>
      <item>Zdenko Satinović, OIB 13475464119</item>
      <item>Nina Markovinović Belamarić, OIB 49920167790</item>
    </izvorni_sadrzaj>
    <derivirana_varijabla naziv="DomainObject.Predmet.OstaliListNazivFormatedOIB_1">
      <item>ŽDO u Zagrebu, OIB 16488001145</item>
      <item>Zdenko Satinović, OIB 13475464119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Z-GRAĐENJE d.o.o.</izvorni_sadrzaj>
    <derivirana_varijabla naziv="DomainObject.Predmet.ProtustrankaIDrugi_1">Z-GRAĐENJE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Z-GRAĐENJE d.o.o., OIB 44679211464, Kotoripska 12, 10000 Zagreb</izvorni_sadrzaj>
    <derivirana_varijabla naziv="DomainObject.Predmet.ProtustrankaIDrugiAdressOIB_1">Z-GRAĐENJE d.o.o., OIB 44679211464, Kotoripska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izvorni_sadrzaj>
    <derivirana_varijabla naziv="DomainObject.Predmet.SudioniciListNaziv_1"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derivirana_varijabla>
  </DomainObject.Predmet.SudioniciListNaziv>
  <DomainObject.Predmet.SudioniciListAdressOIB>
    <izvorni_sadrzaj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Horvatova 80a,10000 Zagreb</item>
      <item>Nina Markovinović Belamarić, OIB 49920167790, Kralja Držislava 10,10000 Zagreb</item>
    </izvorni_sadrzaj>
    <derivirana_varijabla naziv="DomainObject.Predmet.SudioniciListAdressOIB_1"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Horvatova 80a,10000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44679211464</item>
      <item>, OIB 85821130368</item>
      <item>, OIB 18683136487</item>
      <item>, OIB 16488001145</item>
      <item>, OIB 13475464119</item>
      <item>, OIB 13667298928</item>
      <item>, OIB 49920167790</item>
    </izvorni_sadrzaj>
    <derivirana_varijabla naziv="DomainObject.Predmet.SudioniciListNazivOIB_1">
      <item>, OIB 44679211464</item>
      <item>, OIB 85821130368</item>
      <item>, OIB 18683136487</item>
      <item>, OIB 16488001145</item>
      <item>, OIB 13475464119</item>
      <item>, OIB 13667298928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St-468/2017-52</izvorni_sadrzaj>
    <derivirana_varijabla naziv="DomainObject.PredzadnjaOdlukaIzPredmeta.Oznaka_1">St-468/2017-52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52D28-EBE7-48E1-A010-45C531302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248</properties:Words>
  <properties:Characters>1301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2019-07-10T07:36:00Z</dcterms:created>
  <dc:creator>x</dc:creator>
  <cp:lastModifiedBy>Gordana Cvitković</cp:lastModifiedBy>
  <cp:lastPrinted>2019-05-23T07:28:00Z</cp:lastPrinted>
  <dcterms:modified xmlns:xsi="http://www.w3.org/2001/XMLSchema-instance" xsi:type="dcterms:W3CDTF">2019-07-10T07:45:00Z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(St-468-2017-ispravak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