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df6b" w14:paraId="d02df6b" w:rsidRDefault="0040743A" w:rsidP="007F75A6" w:rsidR="0040743A">
      <w:pPr>
        <w:spacing w:lineRule="auto" w:line="240"/>
        <w15:collapsed w:val="false"/>
        <w:rPr>
          <w:b/>
        </w:rPr>
      </w:pPr>
      <w:bookmarkStart w:name="_GoBack" w:id="0"/>
      <w:bookmarkEnd w:id="0"/>
    </w:p>
    <w:p w:rsidRDefault="00EC7A76" w:rsidP="00DB4CC0" w:rsidR="00E161E9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Stečajna</w:t>
      </w:r>
      <w:r w:rsidR="00D00992" w:rsidRPr="00EC7A76">
        <w:rPr>
          <w:b/>
          <w:sz w:val="24"/>
          <w:szCs w:val="24"/>
        </w:rPr>
        <w:t xml:space="preserve"> upravitelj</w:t>
      </w:r>
      <w:r w:rsidRPr="00EC7A76">
        <w:rPr>
          <w:b/>
          <w:sz w:val="24"/>
          <w:szCs w:val="24"/>
        </w:rPr>
        <w:t>ica</w:t>
      </w:r>
    </w:p>
    <w:p w:rsidRDefault="00D00992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Gordana Štifter Draščić</w:t>
      </w:r>
    </w:p>
    <w:p w:rsidRDefault="00EC7A76" w:rsidP="00EA55E2" w:rsidR="00D00992">
      <w:pPr>
        <w:pStyle w:val="Bezproreda"/>
      </w:pPr>
      <w:r>
        <w:rPr>
          <w:b/>
          <w:sz w:val="24"/>
          <w:szCs w:val="24"/>
        </w:rPr>
        <w:t>Jurdani, Obadi 90c</w:t>
      </w:r>
    </w:p>
    <w:p w:rsidRDefault="00D00992" w:rsidP="00DB4CC0" w:rsidR="00D00992">
      <w:pPr>
        <w:pStyle w:val="Bezproreda"/>
      </w:pP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A76">
        <w:rPr>
          <w:b/>
          <w:sz w:val="24"/>
          <w:szCs w:val="24"/>
        </w:rPr>
        <w:t xml:space="preserve">Trgovački sud u </w:t>
      </w:r>
      <w:r w:rsidR="00B66CE1">
        <w:rPr>
          <w:b/>
          <w:sz w:val="24"/>
          <w:szCs w:val="24"/>
        </w:rPr>
        <w:t>Zagrebu</w:t>
      </w: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="00B66CE1">
        <w:rPr>
          <w:b/>
          <w:sz w:val="24"/>
          <w:szCs w:val="24"/>
        </w:rPr>
        <w:t>Zagreb, Amruševa 2/II</w:t>
      </w:r>
    </w:p>
    <w:p w:rsidRDefault="00D00992" w:rsidP="007F75A6" w:rsidR="00D00992">
      <w:pPr>
        <w:spacing w:lineRule="auto" w:line="240"/>
        <w:rPr>
          <w:b/>
          <w:sz w:val="24"/>
          <w:szCs w:val="24"/>
        </w:rPr>
      </w:pPr>
    </w:p>
    <w:p w:rsidRDefault="00C847C3" w:rsidP="007F75A6" w:rsidR="00C847C3" w:rsidRPr="00EC7A76">
      <w:pPr>
        <w:spacing w:lineRule="auto" w:line="240"/>
        <w:rPr>
          <w:b/>
          <w:sz w:val="24"/>
          <w:szCs w:val="24"/>
        </w:rPr>
      </w:pPr>
    </w:p>
    <w:p w:rsidRDefault="00DB4CC0" w:rsidP="007F75A6" w:rsidR="00D00992">
      <w:pPr>
        <w:spacing w:lineRule="auto" w:line="240"/>
        <w:rPr>
          <w:b/>
          <w:sz w:val="24"/>
          <w:szCs w:val="24"/>
        </w:rPr>
      </w:pPr>
      <w:r w:rsidRPr="00E90FAA">
        <w:rPr>
          <w:b/>
          <w:sz w:val="24"/>
          <w:szCs w:val="24"/>
        </w:rPr>
        <w:t xml:space="preserve">Posl. broj: </w:t>
      </w:r>
      <w:r w:rsidR="00B66CE1" w:rsidRPr="00E90FAA">
        <w:rPr>
          <w:b/>
          <w:sz w:val="24"/>
          <w:szCs w:val="24"/>
        </w:rPr>
        <w:t>St-</w:t>
      </w:r>
      <w:r w:rsidR="009A5852">
        <w:rPr>
          <w:b/>
          <w:sz w:val="24"/>
          <w:szCs w:val="24"/>
        </w:rPr>
        <w:t>6026</w:t>
      </w:r>
      <w:r w:rsidR="009E4FF7">
        <w:rPr>
          <w:b/>
          <w:sz w:val="24"/>
          <w:szCs w:val="24"/>
        </w:rPr>
        <w:t>/201</w:t>
      </w:r>
      <w:r w:rsidR="009A5852">
        <w:rPr>
          <w:b/>
          <w:sz w:val="24"/>
          <w:szCs w:val="24"/>
        </w:rPr>
        <w:t>6</w:t>
      </w:r>
    </w:p>
    <w:p w:rsidRDefault="00C847C3" w:rsidP="007F75A6" w:rsidR="00C847C3">
      <w:pPr>
        <w:spacing w:lineRule="auto" w:line="240"/>
        <w:rPr>
          <w:b/>
          <w:sz w:val="24"/>
          <w:szCs w:val="24"/>
        </w:rPr>
      </w:pPr>
    </w:p>
    <w:p w:rsidRDefault="000C16E2" w:rsidP="007F75A6" w:rsidR="000C16E2">
      <w:pPr>
        <w:spacing w:lineRule="auto" w:line="240"/>
        <w:rPr>
          <w:b/>
          <w:sz w:val="24"/>
          <w:szCs w:val="24"/>
        </w:rPr>
      </w:pPr>
    </w:p>
    <w:p w:rsidRDefault="000C16E2" w:rsidP="007F75A6" w:rsidR="000C16E2" w:rsidRPr="00E90FAA">
      <w:pPr>
        <w:spacing w:lineRule="auto" w:line="240"/>
        <w:rPr>
          <w:b/>
          <w:sz w:val="24"/>
          <w:szCs w:val="24"/>
        </w:rPr>
      </w:pPr>
    </w:p>
    <w:p w:rsidRDefault="00EC7A76" w:rsidP="007F75A6" w:rsidR="00EC7A76">
      <w:pPr>
        <w:spacing w:lineRule="auto" w:line="240"/>
      </w:pPr>
    </w:p>
    <w:p w:rsidRDefault="00EC7A76" w:rsidP="00EC7A76" w:rsidR="00EC7A76">
      <w:pPr>
        <w:spacing w:lineRule="auto" w:line="240"/>
        <w:jc w:val="center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IZVJEŠĆE STEČAJNE UPRAVITELJICE ZA ISPITNO I IZVJEŠTAJNO ROČIŠTE</w:t>
      </w:r>
    </w:p>
    <w:p w:rsidRDefault="00EC7A76" w:rsidP="00EC7A76" w:rsidR="00EC7A76" w:rsidRPr="00EC7A76">
      <w:pPr>
        <w:spacing w:lineRule="auto" w:line="240"/>
        <w:jc w:val="center"/>
        <w:rPr>
          <w:b/>
          <w:sz w:val="24"/>
          <w:szCs w:val="24"/>
        </w:rPr>
      </w:pPr>
    </w:p>
    <w:p w:rsidRDefault="00D00992" w:rsidP="001A431B" w:rsidR="00474ADF">
      <w:pPr>
        <w:pStyle w:val="Bezproreda"/>
      </w:pPr>
      <w:r>
        <w:t>Rješenjem Trgovačkog</w:t>
      </w:r>
      <w:r w:rsidR="00EC7A76">
        <w:t xml:space="preserve"> suda u </w:t>
      </w:r>
      <w:r w:rsidR="00B66CE1">
        <w:t>Zagrebu</w:t>
      </w:r>
      <w:r w:rsidR="00EC7A76">
        <w:t xml:space="preserve"> posl. br</w:t>
      </w:r>
      <w:r w:rsidR="00DB4CC0">
        <w:t xml:space="preserve">: </w:t>
      </w:r>
      <w:r w:rsidR="00B66CE1">
        <w:t xml:space="preserve"> St-</w:t>
      </w:r>
      <w:r w:rsidR="009A5852">
        <w:t>6026</w:t>
      </w:r>
      <w:r w:rsidR="009E4FF7">
        <w:t>/201</w:t>
      </w:r>
      <w:r w:rsidR="009A5852">
        <w:t>6</w:t>
      </w:r>
      <w:r w:rsidR="00DB4CC0">
        <w:t xml:space="preserve"> od </w:t>
      </w:r>
      <w:r w:rsidR="009A5852">
        <w:t>26</w:t>
      </w:r>
      <w:r w:rsidR="00DB4CC0">
        <w:t>.</w:t>
      </w:r>
      <w:r w:rsidR="006246A0">
        <w:t>0</w:t>
      </w:r>
      <w:r w:rsidR="009A5852">
        <w:t>4</w:t>
      </w:r>
      <w:r w:rsidR="00EF043C">
        <w:t>.</w:t>
      </w:r>
      <w:r w:rsidR="00DB4CC0">
        <w:t>201</w:t>
      </w:r>
      <w:r w:rsidR="006246A0">
        <w:t>8</w:t>
      </w:r>
      <w:r w:rsidR="00DB4CC0">
        <w:t>. g</w:t>
      </w:r>
      <w:r>
        <w:t>odine otvoren je stečajni postupak nad dužnikom</w:t>
      </w:r>
      <w:r w:rsidR="009A5852">
        <w:t xml:space="preserve"> GALOPSI KLUB „STARI GLOG“, Stari Glog, Stari Glog 43,</w:t>
      </w:r>
      <w:r>
        <w:t xml:space="preserve"> </w:t>
      </w:r>
      <w:r w:rsidR="00474ADF">
        <w:t>OIB</w:t>
      </w:r>
      <w:r w:rsidR="009A5852">
        <w:t>:</w:t>
      </w:r>
      <w:r w:rsidR="00474ADF">
        <w:t xml:space="preserve"> </w:t>
      </w:r>
      <w:r w:rsidR="009A5852">
        <w:t>07512658130</w:t>
      </w:r>
      <w:r w:rsidR="00474ADF">
        <w:t>.</w:t>
      </w:r>
    </w:p>
    <w:p w:rsidRDefault="002831FF" w:rsidP="001A431B" w:rsidR="002831FF">
      <w:pPr>
        <w:pStyle w:val="Bezproreda"/>
      </w:pPr>
      <w:r>
        <w:t xml:space="preserve">Rješenje o otvaranju stečajnog postupka s pozivom vjerovnicima da prijave svoje tražbine u roku od 60 dana, objavljeno je na e-oglasnoj ploči dana </w:t>
      </w:r>
      <w:r w:rsidR="009A5852">
        <w:t>26</w:t>
      </w:r>
      <w:r>
        <w:t>.03.2018. godine.</w:t>
      </w:r>
    </w:p>
    <w:p w:rsidRDefault="002831FF" w:rsidP="00EA55F6" w:rsidR="002831FF">
      <w:pPr>
        <w:pStyle w:val="Bezproreda"/>
      </w:pPr>
    </w:p>
    <w:p w:rsidRDefault="006246A0" w:rsidP="002D60A1" w:rsidR="00EA55F6">
      <w:pPr>
        <w:pStyle w:val="Bezproreda"/>
      </w:pPr>
      <w:r>
        <w:t>P</w:t>
      </w:r>
      <w:r w:rsidR="00845C86">
        <w:t>rijedlog za otvaranje stečajnog postupka</w:t>
      </w:r>
      <w:r w:rsidR="0040743A">
        <w:t xml:space="preserve"> nad dužnikom</w:t>
      </w:r>
      <w:r w:rsidRPr="006246A0">
        <w:t xml:space="preserve"> </w:t>
      </w:r>
      <w:r w:rsidR="009A5852">
        <w:t xml:space="preserve">GALOPSI KLUB „STARI GLOG“, Stari Glog, Stari Glog 43, OIB: 07512658130 </w:t>
      </w:r>
      <w:r w:rsidR="00C829EF">
        <w:t>podni</w:t>
      </w:r>
      <w:r w:rsidR="009A5852">
        <w:t>jela</w:t>
      </w:r>
      <w:r w:rsidR="00C829EF">
        <w:t xml:space="preserve"> je</w:t>
      </w:r>
      <w:r w:rsidR="009A5852">
        <w:t xml:space="preserve"> Financijska agencija</w:t>
      </w:r>
      <w:r w:rsidR="00C829EF">
        <w:t xml:space="preserve">, </w:t>
      </w:r>
      <w:r w:rsidR="002D60A1">
        <w:t>u kojem</w:t>
      </w:r>
      <w:r w:rsidR="00C829EF">
        <w:t xml:space="preserve"> navodi </w:t>
      </w:r>
      <w:r w:rsidR="002D60A1">
        <w:t>da stečajni dužnik u očevidniku redoslijeda osnova za plaćanje ima evidentirane neizvršene osnove za plaćanje u neprekinutom razdoblju od 646 dana u iznosu od 10.862,43 kn na dan 01. rujna 2015. godine. Na dan 07.08.2018. godine prema podacima FINA-e, dužnik je i dalje blokiran.</w:t>
      </w:r>
    </w:p>
    <w:p w:rsidRDefault="002D60A1" w:rsidP="002D60A1" w:rsidR="002D60A1">
      <w:pPr>
        <w:pStyle w:val="Bezproreda"/>
      </w:pPr>
    </w:p>
    <w:p w:rsidRDefault="00575380" w:rsidP="002D60A1" w:rsidR="00575380" w:rsidRPr="000C16E2">
      <w:pPr>
        <w:pStyle w:val="Bezproreda"/>
      </w:pPr>
    </w:p>
    <w:p w:rsidRDefault="00474ADF" w:rsidP="00EA55F6" w:rsidR="00474ADF">
      <w:pPr>
        <w:pStyle w:val="Odlomakpopisa"/>
        <w:numPr>
          <w:ilvl w:val="0"/>
          <w:numId w:val="1"/>
        </w:numPr>
        <w:spacing w:lineRule="auto" w:line="240"/>
        <w:rPr>
          <w:b/>
          <w:sz w:val="24"/>
          <w:szCs w:val="24"/>
        </w:rPr>
      </w:pPr>
      <w:r w:rsidRPr="00EA55F6">
        <w:rPr>
          <w:b/>
          <w:sz w:val="24"/>
          <w:szCs w:val="24"/>
        </w:rPr>
        <w:t>OSNOVNI PODACI O STEČAJNOM DUŽNIKU</w:t>
      </w:r>
    </w:p>
    <w:p w:rsidRDefault="00EA55F6" w:rsidP="007C1790" w:rsidR="00EA55F6" w:rsidRPr="00EA55F6">
      <w:pPr>
        <w:pStyle w:val="Odlomakpopisa"/>
        <w:spacing w:lineRule="auto" w:line="240"/>
        <w:rPr>
          <w:b/>
          <w:sz w:val="24"/>
          <w:szCs w:val="24"/>
        </w:rPr>
      </w:pPr>
    </w:p>
    <w:p w:rsidRDefault="002D60A1" w:rsidP="007C1790" w:rsidR="00474ADF">
      <w:pPr>
        <w:pStyle w:val="Bezproreda"/>
        <w:ind w:firstLine="360"/>
      </w:pPr>
      <w:r>
        <w:t>GALOPSI KLUB „STARI GLOG“</w:t>
      </w:r>
    </w:p>
    <w:p w:rsidRDefault="002D60A1" w:rsidP="002D60A1" w:rsidR="00474ADF">
      <w:pPr>
        <w:pStyle w:val="Bezproreda"/>
      </w:pPr>
      <w:r>
        <w:t xml:space="preserve">        Stari Glog 43, Stari Glog</w:t>
      </w:r>
    </w:p>
    <w:p w:rsidRDefault="002D60A1" w:rsidP="002D60A1" w:rsidR="002D60A1">
      <w:pPr>
        <w:pStyle w:val="Bezproreda"/>
      </w:pPr>
      <w:r>
        <w:t xml:space="preserve">        OIB: 07512658130</w:t>
      </w:r>
    </w:p>
    <w:p w:rsidRDefault="001907BB" w:rsidP="002D60A1" w:rsidR="001907BB">
      <w:pPr>
        <w:pStyle w:val="Bezproreda"/>
      </w:pPr>
    </w:p>
    <w:p w:rsidRDefault="001907BB" w:rsidP="001907BB" w:rsidR="002D60A1">
      <w:pPr>
        <w:pStyle w:val="Bezproreda"/>
      </w:pPr>
      <w:r>
        <w:t>Udruga je upisana u registar neprofitnih organizacija 24.01.2011. godine.</w:t>
      </w:r>
    </w:p>
    <w:p w:rsidRDefault="001907BB" w:rsidP="001907BB" w:rsidR="001907BB">
      <w:pPr>
        <w:pStyle w:val="Bezproreda"/>
      </w:pPr>
      <w:r>
        <w:t>Osoba ovlaštena za zastupanje je Božo Vidas.</w:t>
      </w:r>
    </w:p>
    <w:p w:rsidRDefault="001907BB" w:rsidP="001907BB" w:rsidR="001907BB">
      <w:pPr>
        <w:pStyle w:val="Bezproreda"/>
      </w:pPr>
      <w:r>
        <w:t xml:space="preserve">Registrirana djelatnost udruge je: „ </w:t>
      </w:r>
      <w:r w:rsidR="00DD3E86">
        <w:t>Uzgoj i trening sportskih konja za natjecanje; razvijanje programa međunarodne suradnje te uključivanje u rad organizacije natjecanja; poticanje razvoja konjičkog sporta; jačanje suradnje sa srodnim organizacijama u Hrvatskoj i izvan nje“.</w:t>
      </w:r>
    </w:p>
    <w:p w:rsidRDefault="002D60A1" w:rsidP="007C1790" w:rsidR="002D60A1">
      <w:pPr>
        <w:spacing w:lineRule="auto" w:line="240"/>
        <w:ind w:firstLine="360"/>
      </w:pPr>
    </w:p>
    <w:p w:rsidRDefault="001C2358" w:rsidP="001C2358" w:rsidR="001C2358">
      <w:pPr>
        <w:spacing w:lineRule="auto" w:line="240"/>
      </w:pPr>
    </w:p>
    <w:p w:rsidRDefault="009567BD" w:rsidP="001C2358" w:rsidR="009567BD" w:rsidRPr="00355CCB">
      <w:pPr>
        <w:pStyle w:val="Odlomakpopisa"/>
        <w:widowControl w:val="false"/>
        <w:numPr>
          <w:ilvl w:val="0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355CCB">
        <w:rPr>
          <w:rFonts w:cs="Calibri" w:eastAsia="Calibri"/>
          <w:b/>
          <w:sz w:val="24"/>
          <w:szCs w:val="24"/>
        </w:rPr>
        <w:t xml:space="preserve">IZVJEŠĆE O GOSPODARSKOM POLOŽAJU DUŽNIKA  </w:t>
      </w:r>
    </w:p>
    <w:p w:rsidRDefault="00EA55F6" w:rsidP="00EA55F6" w:rsidR="00EA55F6"/>
    <w:p w:rsidRDefault="009E515B" w:rsidP="009E515B" w:rsidR="009E515B">
      <w:pPr>
        <w:pStyle w:val="Bezproreda"/>
        <w:ind w:firstLine="360"/>
      </w:pPr>
      <w:r>
        <w:t>Udruga GALOPSI KLUB „STARI GLOG“ je predala zadnji izvještaj za 2012. godinu.</w:t>
      </w:r>
    </w:p>
    <w:p w:rsidRDefault="00885F69" w:rsidP="00EA55F6" w:rsidR="00885F69"/>
    <w:p w:rsidRDefault="009567BD" w:rsidP="009567BD" w:rsidR="009567BD"/>
    <w:p w:rsidRDefault="009567BD" w:rsidP="00573E51" w:rsidR="009567BD" w:rsidRPr="00573E51">
      <w:pPr>
        <w:pStyle w:val="Odlomakpopisa"/>
        <w:widowControl w:val="false"/>
        <w:numPr>
          <w:ilvl w:val="1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573E51">
        <w:rPr>
          <w:rFonts w:cs="Calibri" w:eastAsia="Calibri"/>
          <w:b/>
          <w:sz w:val="24"/>
          <w:szCs w:val="24"/>
        </w:rPr>
        <w:t>BILANCA</w:t>
      </w:r>
    </w:p>
    <w:p w:rsidRDefault="009567BD" w:rsidP="009567BD" w:rsidR="009567BD">
      <w:pPr>
        <w:ind w:left="720"/>
      </w:pPr>
    </w:p>
    <w:p w:rsidRDefault="009567BD" w:rsidP="009567BD" w:rsidR="00EF043C">
      <w:r>
        <w:rPr>
          <w:rFonts w:cs="Calibri" w:eastAsia="Calibri"/>
        </w:rPr>
        <w:t xml:space="preserve">Bilanca pokazuje sustavni pregled imovine,  obaveza i kapitala na dan 31.12. </w:t>
      </w:r>
      <w:r w:rsidR="00564C9E">
        <w:rPr>
          <w:rFonts w:cs="Calibri" w:eastAsia="Calibri"/>
        </w:rPr>
        <w:t xml:space="preserve"> </w:t>
      </w:r>
    </w:p>
    <w:p w:rsidRDefault="00EA55F6" w:rsidP="009567BD" w:rsidR="00EA55F6"/>
    <w:p w:rsidRDefault="009567BD" w:rsidP="0042265F" w:rsidR="0042265F" w:rsidRPr="0042265F">
      <w:pPr>
        <w:pStyle w:val="Odlomakpopisa"/>
        <w:widowControl w:val="false"/>
        <w:numPr>
          <w:ilvl w:val="2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</w:rPr>
      </w:pPr>
      <w:r w:rsidRPr="0042265F">
        <w:rPr>
          <w:rFonts w:cs="Calibri" w:eastAsia="Calibri"/>
          <w:b/>
        </w:rPr>
        <w:t>AKTIVA</w:t>
      </w:r>
    </w:p>
    <w:p w:rsidRDefault="00564C9E" w:rsidP="0042265F" w:rsidR="00564C9E" w:rsidRPr="0042265F">
      <w:pPr>
        <w:pStyle w:val="Odlomakpopisa"/>
        <w:widowControl w:val="false"/>
        <w:suppressAutoHyphens/>
        <w:overflowPunct w:val="false"/>
        <w:autoSpaceDE w:val="false"/>
        <w:autoSpaceDN w:val="false"/>
        <w:spacing w:lineRule="auto" w:line="240" w:after="0"/>
        <w:ind w:left="1080"/>
        <w:textAlignment w:val="baseline"/>
        <w:rPr>
          <w:b/>
        </w:rPr>
      </w:pPr>
      <w:r>
        <w:tab/>
      </w:r>
      <w:r>
        <w:tab/>
      </w:r>
      <w:r>
        <w:tab/>
      </w:r>
    </w:p>
    <w:tbl>
      <w:tblPr>
        <w:tblW w:type="dxa" w:w="5313"/>
        <w:tblInd w:type="dxa" w:w="-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13"/>
        <w:gridCol w:w="1300"/>
        <w:gridCol w:w="1300"/>
      </w:tblGrid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1C2358" w:rsidR="00EF043C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E515B">
              <w:rPr>
                <w:rFonts w:cs="Calibri" w:eastAsia="Calibri"/>
              </w:rPr>
              <w:t>1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E515B">
              <w:rPr>
                <w:rFonts w:cs="Calibri" w:eastAsia="Calibri"/>
              </w:rPr>
              <w:t>2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8F5BFD" w:rsidR="00EF043C">
            <w:pPr>
              <w:jc w:val="center"/>
            </w:pPr>
            <w:r>
              <w:rPr>
                <w:rFonts w:cs="Calibri" w:eastAsia="Calibri"/>
              </w:rPr>
              <w:t>Ukupno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EF043C">
            <w:pPr>
              <w:jc w:val="center"/>
            </w:pPr>
            <w:r>
              <w:t>485.596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EF043C">
            <w:pPr>
              <w:jc w:val="center"/>
            </w:pPr>
            <w:r>
              <w:t>413.849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9567BD" w:rsidR="00EF043C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Dugotrajna imovina</w:t>
            </w:r>
            <w:r w:rsidR="001F049E">
              <w:rPr>
                <w:rFonts w:cs="Calibri" w:eastAsia="Calibri"/>
              </w:rPr>
              <w:t xml:space="preserve"> 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EF043C">
            <w:pPr>
              <w:jc w:val="center"/>
            </w:pPr>
            <w:r>
              <w:rPr>
                <w:rFonts w:cs="Calibri" w:eastAsia="Calibri"/>
              </w:rPr>
              <w:t>482.670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EF043C">
            <w:pPr>
              <w:jc w:val="center"/>
            </w:pPr>
            <w:r>
              <w:rPr>
                <w:rFonts w:cs="Calibri" w:eastAsia="Calibri"/>
              </w:rPr>
              <w:t>406.818</w:t>
            </w:r>
          </w:p>
        </w:tc>
      </w:tr>
      <w:tr w:rsidTr="0042265F" w:rsidR="005E1AB8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E1AB8" w:rsidP="009567BD" w:rsidR="005E1AB8">
            <w:pPr>
              <w:widowControl w:val="false"/>
              <w:numPr>
                <w:ilvl w:val="0"/>
                <w:numId w:val="18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Kratkotrajna financijska imovina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5E1AB8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2.926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385649" w:rsidR="005E1AB8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7.031</w:t>
            </w:r>
          </w:p>
        </w:tc>
      </w:tr>
    </w:tbl>
    <w:p w:rsidRDefault="00564C9E" w:rsidP="009567BD" w:rsidR="009567BD">
      <w:r>
        <w:tab/>
      </w:r>
      <w:r>
        <w:tab/>
      </w:r>
      <w:r>
        <w:tab/>
      </w:r>
      <w:r>
        <w:tab/>
      </w:r>
      <w:r>
        <w:tab/>
      </w:r>
      <w:r>
        <w:tab/>
      </w:r>
      <w:r w:rsidR="00283C66">
        <w:t>u HRK</w:t>
      </w:r>
    </w:p>
    <w:p w:rsidRDefault="009567BD" w:rsidP="009567BD" w:rsidR="009567BD"/>
    <w:p w:rsidRDefault="009E515B" w:rsidP="009567BD" w:rsidR="009E515B">
      <w:pPr>
        <w:rPr>
          <w:rFonts w:cs="Calibri" w:eastAsia="Calibri"/>
        </w:rPr>
      </w:pPr>
      <w:r>
        <w:rPr>
          <w:rFonts w:cs="Calibri" w:eastAsia="Calibri"/>
        </w:rPr>
        <w:t>Dugotrajna imovina se sastoji od teretnog vozila N1, marke RENAULT MASTER 2.3 DCI PROTEO, broj šasije: VF1VAE5F645278196.</w:t>
      </w:r>
    </w:p>
    <w:p w:rsidRDefault="009E515B" w:rsidP="009567BD" w:rsidR="00D54737">
      <w:pPr>
        <w:rPr>
          <w:rFonts w:cs="Calibri" w:eastAsia="Calibri"/>
        </w:rPr>
      </w:pPr>
      <w:r>
        <w:rPr>
          <w:rFonts w:cs="Calibri" w:eastAsia="Calibri"/>
        </w:rPr>
        <w:t xml:space="preserve">Kratkotrajna imovina se sastoji od novca na žiro računu i u blagajni. </w:t>
      </w:r>
    </w:p>
    <w:p w:rsidRDefault="00D54737" w:rsidP="009567BD" w:rsidR="00D54737">
      <w:pPr>
        <w:rPr>
          <w:rFonts w:cs="Calibri" w:eastAsia="Calibri"/>
        </w:rPr>
      </w:pPr>
    </w:p>
    <w:p w:rsidRDefault="00B401A9" w:rsidP="00B401A9" w:rsidR="009567BD">
      <w:pPr>
        <w:ind w:firstLine="708"/>
        <w:rPr>
          <w:b/>
        </w:rPr>
      </w:pPr>
      <w:r>
        <w:rPr>
          <w:rFonts w:cs="Calibri" w:eastAsia="Calibri"/>
          <w:b/>
        </w:rPr>
        <w:t xml:space="preserve">2.1.2 </w:t>
      </w:r>
      <w:r w:rsidR="009567BD" w:rsidRPr="00573E51">
        <w:rPr>
          <w:rFonts w:cs="Calibri" w:eastAsia="Calibri"/>
          <w:b/>
        </w:rPr>
        <w:t>PASIVA</w:t>
      </w:r>
    </w:p>
    <w:p w:rsidRDefault="00B401A9" w:rsidP="00B401A9" w:rsidR="00B401A9" w:rsidRPr="00B401A9">
      <w:pPr>
        <w:ind w:firstLine="708"/>
        <w:rPr>
          <w:b/>
        </w:rPr>
      </w:pPr>
    </w:p>
    <w:tbl>
      <w:tblPr>
        <w:tblW w:type="dxa" w:w="4712"/>
        <w:tblInd w:type="dxa" w:w="6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019"/>
        <w:gridCol w:w="1275"/>
        <w:gridCol w:w="1418"/>
      </w:tblGrid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D54737">
              <w:rPr>
                <w:rFonts w:cs="Calibri" w:eastAsia="Calibri"/>
              </w:rPr>
              <w:t>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D54737">
              <w:rPr>
                <w:rFonts w:cs="Calibri" w:eastAsia="Calibri"/>
              </w:rPr>
              <w:t>2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1C2358" w:rsidR="007E4229" w:rsidRP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Dugoročne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1C2358" w:rsidR="007E4229">
            <w:pPr>
              <w:jc w:val="center"/>
            </w:pPr>
            <w:r>
              <w:rPr>
                <w:rFonts w:cs="Calibri" w:eastAsia="Calibri"/>
              </w:rPr>
              <w:t>390.313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E515B" w:rsidP="001C2358" w:rsidR="007E4229">
            <w:pPr>
              <w:jc w:val="center"/>
            </w:pPr>
            <w:r>
              <w:rPr>
                <w:rFonts w:cs="Calibri" w:eastAsia="Calibri"/>
              </w:rPr>
              <w:t>305.338</w:t>
            </w:r>
          </w:p>
        </w:tc>
      </w:tr>
    </w:tbl>
    <w:p w:rsidRDefault="007A6111" w:rsidP="009567BD" w:rsidR="00355CCB">
      <w:r>
        <w:tab/>
      </w:r>
      <w:r>
        <w:tab/>
      </w:r>
      <w:r>
        <w:tab/>
      </w:r>
      <w:r>
        <w:tab/>
      </w:r>
      <w:r>
        <w:tab/>
      </w:r>
      <w:r>
        <w:tab/>
      </w:r>
      <w:r w:rsidR="00D01CEF">
        <w:t>u</w:t>
      </w:r>
      <w:r>
        <w:t xml:space="preserve"> HRK</w:t>
      </w:r>
    </w:p>
    <w:p w:rsidRDefault="009E515B" w:rsidP="009567BD" w:rsidR="009E515B">
      <w:r>
        <w:t>Dugoročne obveze odnose se na dugoročni kredit za kupnju teretnog vozila.</w:t>
      </w:r>
    </w:p>
    <w:p w:rsidRDefault="00A82AC2" w:rsidP="009567BD" w:rsidR="00A82AC2"/>
    <w:p w:rsidRDefault="009E515B" w:rsidP="009567BD" w:rsidR="009E515B"/>
    <w:p w:rsidRDefault="007C1790" w:rsidP="007C1790" w:rsidR="00A82AC2" w:rsidRPr="007C1790">
      <w:pPr>
        <w:pStyle w:val="Odlomakpopisa"/>
        <w:widowControl w:val="false"/>
        <w:numPr>
          <w:ilvl w:val="1"/>
          <w:numId w:val="36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>
        <w:rPr>
          <w:rFonts w:cs="Calibri" w:eastAsia="Calibri"/>
          <w:b/>
          <w:sz w:val="24"/>
          <w:szCs w:val="24"/>
        </w:rPr>
        <w:lastRenderedPageBreak/>
        <w:t xml:space="preserve">    </w:t>
      </w:r>
      <w:r w:rsidR="00A82AC2" w:rsidRPr="007C1790">
        <w:rPr>
          <w:rFonts w:cs="Calibri" w:eastAsia="Calibri"/>
          <w:b/>
          <w:sz w:val="24"/>
          <w:szCs w:val="24"/>
        </w:rPr>
        <w:t>RAČUN DOBITI I GUBITKA</w:t>
      </w:r>
    </w:p>
    <w:p w:rsidRDefault="007A6111" w:rsidP="00A82AC2" w:rsidR="009B1BD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7DE1" w:rsidP="00A82AC2" w:rsidR="00A82AC2">
      <w:r>
        <w:t xml:space="preserve">Udruga </w:t>
      </w:r>
      <w:r w:rsidR="0056235C">
        <w:t>GALOPSI KLUB „STARI GLOG“  poslovala je s viškom prihoda u 2012. godini u iznosu 25.476,92 kn.</w:t>
      </w:r>
    </w:p>
    <w:p w:rsidRDefault="00573E51" w:rsidP="009567BD" w:rsidR="00573E51"/>
    <w:p w:rsidRDefault="001C2358" w:rsidP="001C2358" w:rsidR="001C2358" w:rsidRPr="001C235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1C2358">
        <w:rPr>
          <w:b/>
          <w:sz w:val="24"/>
          <w:szCs w:val="24"/>
        </w:rPr>
        <w:t>TIJEK STEČAJNOG POSTUPKA</w:t>
      </w:r>
    </w:p>
    <w:p w:rsidRDefault="001C2358" w:rsidP="001C2358" w:rsidR="00697851">
      <w:pPr>
        <w:spacing w:lineRule="auto" w:line="240"/>
        <w:rPr>
          <w:b/>
        </w:rPr>
      </w:pPr>
      <w:r>
        <w:rPr>
          <w:b/>
        </w:rPr>
        <w:t xml:space="preserve">       Poduzete aktivnosti po preuzimanju dužnosti </w:t>
      </w:r>
    </w:p>
    <w:p w:rsidRDefault="001C2358" w:rsidP="000C16E2" w:rsidR="00F1679F">
      <w:pPr>
        <w:pStyle w:val="Odlomakpopisa"/>
        <w:numPr>
          <w:ilvl w:val="0"/>
          <w:numId w:val="3"/>
        </w:numPr>
        <w:spacing w:lineRule="auto" w:line="240"/>
      </w:pPr>
      <w:r>
        <w:t>Utvrđeno je stanje stečajne imovine prema dostupnoj i raspoloživoj dokumentaciji</w:t>
      </w:r>
    </w:p>
    <w:p w:rsidRDefault="002831FF" w:rsidP="000C16E2" w:rsidR="002831FF">
      <w:pPr>
        <w:pStyle w:val="Odlomakpopisa"/>
        <w:numPr>
          <w:ilvl w:val="0"/>
          <w:numId w:val="3"/>
        </w:numPr>
        <w:spacing w:lineRule="auto" w:line="240"/>
      </w:pPr>
      <w:r>
        <w:t>Preuzet</w:t>
      </w:r>
      <w:r w:rsidR="007E30CC">
        <w:t>o</w:t>
      </w:r>
      <w:r w:rsidR="00B660C2">
        <w:t xml:space="preserve"> je</w:t>
      </w:r>
      <w:r>
        <w:t xml:space="preserve"> </w:t>
      </w:r>
      <w:r w:rsidR="007E30CC">
        <w:t>uvjerenje</w:t>
      </w:r>
      <w:r>
        <w:t xml:space="preserve"> MUP-a o </w:t>
      </w:r>
      <w:r w:rsidR="007E30CC">
        <w:t>evidenciji registracije cestovnih vozila</w:t>
      </w:r>
    </w:p>
    <w:p w:rsidRDefault="007E30CC" w:rsidP="000C16E2" w:rsidR="007E30CC">
      <w:pPr>
        <w:pStyle w:val="Odlomakpopisa"/>
        <w:numPr>
          <w:ilvl w:val="0"/>
          <w:numId w:val="3"/>
        </w:numPr>
        <w:spacing w:lineRule="auto" w:line="240"/>
      </w:pPr>
      <w:r>
        <w:t xml:space="preserve">Izvršena </w:t>
      </w:r>
      <w:r w:rsidR="00B660C2">
        <w:t xml:space="preserve">je </w:t>
      </w:r>
      <w:r>
        <w:t>provjera zaposlenih na HZMO</w:t>
      </w:r>
    </w:p>
    <w:p w:rsidRDefault="000C16E2" w:rsidP="001C2358" w:rsidR="00F1679F">
      <w:pPr>
        <w:pStyle w:val="Odlomakpopisa"/>
        <w:numPr>
          <w:ilvl w:val="0"/>
          <w:numId w:val="3"/>
        </w:numPr>
        <w:spacing w:lineRule="auto" w:line="240"/>
      </w:pPr>
      <w:r>
        <w:t>Uspostavljen je k</w:t>
      </w:r>
      <w:r w:rsidR="00F1679F">
        <w:t>ontakt s odgovorn</w:t>
      </w:r>
      <w:r>
        <w:t>o</w:t>
      </w:r>
      <w:r w:rsidR="00F1679F">
        <w:t>m oso</w:t>
      </w:r>
      <w:r>
        <w:t>bom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Ispitane su prijavljene tražbine</w:t>
      </w:r>
    </w:p>
    <w:p w:rsidRDefault="001C2358" w:rsidP="00D1701E" w:rsidR="00D1701E">
      <w:pPr>
        <w:pStyle w:val="Odlomakpopisa"/>
        <w:numPr>
          <w:ilvl w:val="0"/>
          <w:numId w:val="3"/>
        </w:numPr>
        <w:spacing w:lineRule="auto" w:line="240"/>
      </w:pPr>
      <w:r>
        <w:t>Sastavljena je Tablica prijavljenih tražbina</w:t>
      </w:r>
    </w:p>
    <w:p w:rsidRDefault="009551AF" w:rsidP="00D1701E" w:rsidR="007E30CC">
      <w:pPr>
        <w:spacing w:lineRule="auto" w:line="240"/>
      </w:pPr>
      <w:r>
        <w:t>Prema službenoj evidenciji Ministarstva unutarnjih poslova</w:t>
      </w:r>
      <w:r w:rsidR="00981DC8">
        <w:t>,</w:t>
      </w:r>
      <w:r>
        <w:t xml:space="preserve"> GALOPSI KLUB „STARI GLOG“ , Stari Glog 43, Stari Glog nije evidentiran kao vlasnik vozila.</w:t>
      </w:r>
    </w:p>
    <w:p w:rsidRDefault="00575380" w:rsidP="00D1701E" w:rsidR="00575380">
      <w:pPr>
        <w:spacing w:lineRule="auto" w:line="240"/>
      </w:pPr>
      <w:r>
        <w:t>Iz razgovora s zakonskim zastupnikom utvrđeno je da je predmetno vozilo prodano. Ugovor o kupoprodaji do dana predaje izvještaja nisam zaprimila.</w:t>
      </w:r>
    </w:p>
    <w:p w:rsidRDefault="00DA6E1A" w:rsidP="00D1701E" w:rsidR="00DA6E1A">
      <w:pPr>
        <w:spacing w:lineRule="auto" w:line="240"/>
      </w:pPr>
      <w:r>
        <w:t>Udruga nema zaposlenih.</w:t>
      </w:r>
    </w:p>
    <w:p w:rsidRDefault="00DB6D38" w:rsidP="00D1701E" w:rsidR="00DB6D38">
      <w:pPr>
        <w:spacing w:lineRule="auto" w:line="240"/>
      </w:pPr>
    </w:p>
    <w:p w:rsidRDefault="00BA7285" w:rsidP="000A0DB2" w:rsidR="00EF75F5" w:rsidRPr="00BD7BA6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STANJE STEČAJNE MASE</w:t>
      </w:r>
    </w:p>
    <w:p w:rsidRDefault="009551AF" w:rsidP="009551AF" w:rsidR="009B1BD7" w:rsidRPr="009551AF">
      <w:pPr>
        <w:spacing w:lineRule="auto" w:line="240"/>
        <w:rPr>
          <w:rFonts w:cs="Calibri" w:eastAsia="Calibri"/>
        </w:rPr>
      </w:pPr>
      <w:r>
        <w:t xml:space="preserve">Prema dostupnim podacima utvrđeno je da udruga GALOPSI KLUB „STARI GLOG“  nema imovinu. </w:t>
      </w:r>
      <w:r w:rsidR="000A0DB2">
        <w:t xml:space="preserve"> </w:t>
      </w:r>
    </w:p>
    <w:p w:rsidRDefault="009B1BD7" w:rsidP="009B1BD7" w:rsidR="009B1BD7" w:rsidRPr="000A0DB2">
      <w:pPr>
        <w:pStyle w:val="Odlomakpopisa"/>
        <w:ind w:left="765"/>
        <w:rPr>
          <w:rFonts w:cs="Calibri" w:eastAsia="Calibri"/>
        </w:rPr>
      </w:pPr>
    </w:p>
    <w:p w:rsidRDefault="00AD3D44" w:rsidP="00214F48" w:rsidR="00AD3D44">
      <w:pPr>
        <w:pStyle w:val="Odlomakpopisa"/>
        <w:numPr>
          <w:ilvl w:val="0"/>
          <w:numId w:val="23"/>
        </w:numPr>
        <w:spacing w:lineRule="auto" w: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OBVEZE STEČAJNOG DUŽNIKA</w:t>
      </w:r>
    </w:p>
    <w:p w:rsidRDefault="00C35537" w:rsidP="00C35537" w:rsidR="00C35537" w:rsidRPr="00C35537">
      <w:pPr>
        <w:spacing w:lineRule="auto" w:line="240"/>
        <w:ind w:left="360"/>
        <w:jc w:val="both"/>
        <w:rPr>
          <w:b/>
          <w:sz w:val="24"/>
          <w:szCs w:val="24"/>
        </w:rPr>
      </w:pPr>
    </w:p>
    <w:p w:rsidRDefault="004E2F44" w:rsidP="00214F48" w:rsidR="004E2F44" w:rsidRPr="00214F48">
      <w:pPr>
        <w:pStyle w:val="Odlomakpopisa"/>
        <w:numPr>
          <w:ilvl w:val="1"/>
          <w:numId w:val="29"/>
        </w:numPr>
        <w:spacing w:lineRule="auto" w:line="240"/>
        <w:jc w:val="both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Prijavljene tražbine</w:t>
      </w:r>
    </w:p>
    <w:p w:rsidRDefault="00885F69" w:rsidP="00360763" w:rsidR="00B32846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Pristigl</w:t>
      </w:r>
      <w:r w:rsidR="009551AF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9551AF">
        <w:rPr>
          <w:sz w:val="24"/>
          <w:szCs w:val="24"/>
        </w:rPr>
        <w:t>su</w:t>
      </w:r>
      <w:r w:rsidR="00360763">
        <w:rPr>
          <w:sz w:val="24"/>
          <w:szCs w:val="24"/>
        </w:rPr>
        <w:t xml:space="preserve"> </w:t>
      </w:r>
      <w:r w:rsidR="009551AF">
        <w:rPr>
          <w:sz w:val="24"/>
          <w:szCs w:val="24"/>
        </w:rPr>
        <w:t>2</w:t>
      </w:r>
      <w:r w:rsidR="00360763">
        <w:rPr>
          <w:sz w:val="24"/>
          <w:szCs w:val="24"/>
        </w:rPr>
        <w:t xml:space="preserve"> tražbin</w:t>
      </w:r>
      <w:r w:rsidR="00DA6E1A">
        <w:rPr>
          <w:sz w:val="24"/>
          <w:szCs w:val="24"/>
        </w:rPr>
        <w:t>e</w:t>
      </w:r>
      <w:r w:rsidR="007F6E4D">
        <w:rPr>
          <w:sz w:val="24"/>
          <w:szCs w:val="24"/>
        </w:rPr>
        <w:t xml:space="preserve"> vjerovnika koj</w:t>
      </w:r>
      <w:r w:rsidR="00871180">
        <w:rPr>
          <w:sz w:val="24"/>
          <w:szCs w:val="24"/>
        </w:rPr>
        <w:t>e</w:t>
      </w:r>
      <w:r w:rsidR="007F6E4D">
        <w:rPr>
          <w:sz w:val="24"/>
          <w:szCs w:val="24"/>
        </w:rPr>
        <w:t xml:space="preserve"> se svrstav</w:t>
      </w:r>
      <w:r w:rsidR="000C16E2">
        <w:rPr>
          <w:sz w:val="24"/>
          <w:szCs w:val="24"/>
        </w:rPr>
        <w:t>a</w:t>
      </w:r>
      <w:r w:rsidR="00871180">
        <w:rPr>
          <w:sz w:val="24"/>
          <w:szCs w:val="24"/>
        </w:rPr>
        <w:t>ju</w:t>
      </w:r>
      <w:r w:rsidR="007F6E4D">
        <w:rPr>
          <w:sz w:val="24"/>
          <w:szCs w:val="24"/>
        </w:rPr>
        <w:t xml:space="preserve"> u tražbine</w:t>
      </w:r>
      <w:r w:rsidR="009551AF">
        <w:rPr>
          <w:sz w:val="24"/>
          <w:szCs w:val="24"/>
        </w:rPr>
        <w:t xml:space="preserve"> I i</w:t>
      </w:r>
      <w:r w:rsidR="00A275E0">
        <w:rPr>
          <w:sz w:val="24"/>
          <w:szCs w:val="24"/>
        </w:rPr>
        <w:t xml:space="preserve"> </w:t>
      </w:r>
      <w:r w:rsidR="007F6E4D">
        <w:rPr>
          <w:sz w:val="24"/>
          <w:szCs w:val="24"/>
        </w:rPr>
        <w:t>II. v</w:t>
      </w:r>
      <w:r w:rsidR="00360763">
        <w:rPr>
          <w:sz w:val="24"/>
          <w:szCs w:val="24"/>
        </w:rPr>
        <w:t>išeg isplatnog reda</w:t>
      </w:r>
      <w:r w:rsidR="00DA6E1A">
        <w:rPr>
          <w:sz w:val="24"/>
          <w:szCs w:val="24"/>
        </w:rPr>
        <w:t>, ukupne vrijednosti 271.986,55 kn.</w:t>
      </w:r>
    </w:p>
    <w:p w:rsidRDefault="00360763" w:rsidP="00360763" w:rsidR="00F909D9" w:rsidRPr="003607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Rekapitulacija: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909D9" w:rsidR="00360763">
        <w:tc>
          <w:tcPr>
            <w:tcW w:type="dxa" w:w="2248"/>
          </w:tcPr>
          <w:p w:rsidRDefault="00D1701E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60763"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360763"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360763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9551AF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17.564,46</w:t>
            </w:r>
            <w:r w:rsidR="004802BB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9551AF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17.564,46</w:t>
            </w:r>
            <w:r w:rsidR="004802BB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2846">
              <w:rPr>
                <w:sz w:val="24"/>
                <w:szCs w:val="24"/>
              </w:rPr>
              <w:t xml:space="preserve"> </w:t>
            </w:r>
          </w:p>
        </w:tc>
      </w:tr>
      <w:tr w:rsidTr="00F909D9" w:rsidR="00360763">
        <w:tc>
          <w:tcPr>
            <w:tcW w:type="dxa" w:w="2248"/>
          </w:tcPr>
          <w:p w:rsidRDefault="004E2F44" w:rsidP="00360763" w:rsidR="00360763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9551AF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17.564,46</w:t>
            </w:r>
            <w:r w:rsidR="004802BB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9551AF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17.564,46</w:t>
            </w:r>
            <w:r w:rsidR="004802BB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C847C3" w:rsidP="00E161E9" w:rsidR="00C847C3">
      <w:pPr>
        <w:spacing w:lineRule="auto" w:line="240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876AF1" w:rsidR="009551AF">
        <w:tc>
          <w:tcPr>
            <w:tcW w:type="dxa" w:w="2248"/>
          </w:tcPr>
          <w:p w:rsidRDefault="009551AF" w:rsidP="00876AF1" w:rsidR="009551AF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9551AF" w:rsidP="00876AF1" w:rsidR="009551AF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9551AF" w:rsidP="00876AF1" w:rsidR="009551AF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9551AF" w:rsidP="00876AF1" w:rsidR="009551AF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876AF1" w:rsidR="009551AF">
        <w:tc>
          <w:tcPr>
            <w:tcW w:type="dxa" w:w="2248"/>
          </w:tcPr>
          <w:p w:rsidRDefault="009551AF" w:rsidP="00876AF1" w:rsidR="00955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7A3511" w:rsidP="00876AF1" w:rsidR="009551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23DA">
              <w:rPr>
                <w:sz w:val="24"/>
                <w:szCs w:val="24"/>
              </w:rPr>
              <w:t>54.422,09</w:t>
            </w:r>
            <w:r w:rsidR="009551AF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B623DA" w:rsidP="00876AF1" w:rsidR="009551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254.422,09</w:t>
            </w:r>
            <w:r w:rsidR="009551AF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9551AF" w:rsidP="00876AF1" w:rsidR="00955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Tr="00876AF1" w:rsidR="009551AF">
        <w:tc>
          <w:tcPr>
            <w:tcW w:type="dxa" w:w="2248"/>
          </w:tcPr>
          <w:p w:rsidRDefault="009551AF" w:rsidP="00876AF1" w:rsidR="009551AF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B623DA" w:rsidP="00876AF1" w:rsidR="009551AF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254.422,09</w:t>
            </w:r>
            <w:r w:rsidR="009551AF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B623DA" w:rsidP="00876AF1" w:rsidR="009551AF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254.422,09</w:t>
            </w:r>
            <w:r w:rsidR="009551AF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9551AF" w:rsidP="00876AF1" w:rsidR="009551AF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B623DA" w:rsidP="00E161E9" w:rsidR="00B623DA">
      <w:pPr>
        <w:spacing w:lineRule="auto" w:line="240"/>
      </w:pPr>
    </w:p>
    <w:p w:rsidRDefault="00D838F6" w:rsidP="00214F48" w:rsidR="009570CC">
      <w:pPr>
        <w:pStyle w:val="Odlomakpopisa"/>
        <w:numPr>
          <w:ilvl w:val="1"/>
          <w:numId w:val="29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lastRenderedPageBreak/>
        <w:t>Razlučna prava</w:t>
      </w:r>
    </w:p>
    <w:p w:rsidRDefault="00575380" w:rsidP="00575380" w:rsidR="00575380" w:rsidRPr="00575380">
      <w:pPr>
        <w:spacing w:lineRule="auto" w:line="240"/>
        <w:rPr>
          <w:sz w:val="24"/>
          <w:szCs w:val="24"/>
        </w:rPr>
      </w:pPr>
      <w:r w:rsidRPr="00575380">
        <w:rPr>
          <w:sz w:val="24"/>
          <w:szCs w:val="24"/>
        </w:rPr>
        <w:t>Zagrebačka banka d.d.</w:t>
      </w:r>
      <w:r>
        <w:rPr>
          <w:sz w:val="24"/>
          <w:szCs w:val="24"/>
        </w:rPr>
        <w:t xml:space="preserve"> prijavila je razlučno pravo na privatnoj imovini zakonskog zastupnika. Navedena imovina nije u vlasništvu GALOPSKOG KLUBA „STARI GLOG“.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64"/>
        <w:gridCol w:w="3737"/>
        <w:gridCol w:w="2230"/>
        <w:gridCol w:w="2231"/>
      </w:tblGrid>
      <w:tr w:rsidTr="00061019" w:rsidR="00061019">
        <w:tc>
          <w:tcPr>
            <w:tcW w:type="dxa" w:w="864"/>
          </w:tcPr>
          <w:p w:rsidRDefault="00061019" w:rsidP="00E161E9" w:rsidR="00061019">
            <w:r>
              <w:t>Red.br.</w:t>
            </w:r>
          </w:p>
        </w:tc>
        <w:tc>
          <w:tcPr>
            <w:tcW w:type="dxa" w:w="3737"/>
          </w:tcPr>
          <w:p w:rsidRDefault="00061019" w:rsidP="00E161E9" w:rsidR="00061019">
            <w:r>
              <w:t>Naziv vjerovnika</w:t>
            </w:r>
          </w:p>
        </w:tc>
        <w:tc>
          <w:tcPr>
            <w:tcW w:type="dxa" w:w="2230"/>
          </w:tcPr>
          <w:p w:rsidRDefault="00061019" w:rsidP="00E161E9" w:rsidR="00061019">
            <w:r>
              <w:t>Iznos tražbine</w:t>
            </w:r>
          </w:p>
        </w:tc>
        <w:tc>
          <w:tcPr>
            <w:tcW w:type="dxa" w:w="2231"/>
          </w:tcPr>
          <w:p w:rsidRDefault="00061019" w:rsidP="00E161E9" w:rsidR="00061019">
            <w:r>
              <w:t>Imovina na koju se odnosi pravo</w:t>
            </w:r>
          </w:p>
        </w:tc>
      </w:tr>
      <w:tr w:rsidTr="00061019" w:rsidR="00061019">
        <w:tc>
          <w:tcPr>
            <w:tcW w:type="dxa" w:w="864"/>
          </w:tcPr>
          <w:p w:rsidRDefault="0045065B" w:rsidP="00E161E9" w:rsidR="0045065B"/>
          <w:p w:rsidRDefault="00061019" w:rsidP="00E161E9" w:rsidR="00061019">
            <w:r>
              <w:t>1.</w:t>
            </w:r>
          </w:p>
        </w:tc>
        <w:tc>
          <w:tcPr>
            <w:tcW w:type="dxa" w:w="3737"/>
          </w:tcPr>
          <w:p w:rsidRDefault="0045065B" w:rsidP="00E161E9" w:rsidR="0045065B"/>
          <w:p w:rsidRDefault="008F08EA" w:rsidP="00E161E9" w:rsidR="00061019">
            <w:r>
              <w:t>ZAGREBAČKA BANKA d.d.</w:t>
            </w:r>
          </w:p>
          <w:p w:rsidRDefault="008F08EA" w:rsidP="00E161E9" w:rsidR="008F08EA">
            <w:r>
              <w:t>Zagreb,</w:t>
            </w:r>
            <w:r w:rsidR="007C77EE">
              <w:t xml:space="preserve"> </w:t>
            </w:r>
            <w:r>
              <w:t>Trg bana Josipa Jelačića 10</w:t>
            </w:r>
          </w:p>
          <w:p w:rsidRDefault="008F08EA" w:rsidP="00E161E9" w:rsidR="008F08EA"/>
        </w:tc>
        <w:tc>
          <w:tcPr>
            <w:tcW w:type="dxa" w:w="2230"/>
          </w:tcPr>
          <w:p w:rsidRDefault="0045065B" w:rsidP="00E161E9" w:rsidR="0045065B"/>
          <w:p w:rsidRDefault="008F08EA" w:rsidP="00E161E9" w:rsidR="00061019">
            <w:r>
              <w:t>55.000,00 EUR</w:t>
            </w:r>
          </w:p>
        </w:tc>
        <w:tc>
          <w:tcPr>
            <w:tcW w:type="dxa" w:w="2231"/>
          </w:tcPr>
          <w:p w:rsidRDefault="004802BB" w:rsidP="004802BB" w:rsidR="00EF4624">
            <w:r>
              <w:t>Nekretnina</w:t>
            </w:r>
            <w:r w:rsidR="007C77EE">
              <w:t xml:space="preserve"> u vlasništvu Bože Vidasa</w:t>
            </w:r>
          </w:p>
          <w:p w:rsidRDefault="007C77EE" w:rsidP="004802BB" w:rsidR="007C77EE" w:rsidRPr="000804C2">
            <w:r>
              <w:t>k.o. Stari Glog, zk.ul.br.347, Zemljišno knjižni odjel Vrbovec</w:t>
            </w:r>
          </w:p>
        </w:tc>
      </w:tr>
    </w:tbl>
    <w:p w:rsidRDefault="00EA55F6" w:rsidP="007E30CC" w:rsidR="00EA55F6">
      <w:pPr>
        <w:spacing w:lineRule="auto" w:line="240"/>
      </w:pPr>
    </w:p>
    <w:p w:rsidRDefault="00EA55F6" w:rsidP="007C77EE" w:rsidR="00EA55F6">
      <w:pPr>
        <w:spacing w:lineRule="auto" w:line="240"/>
      </w:pPr>
    </w:p>
    <w:p w:rsidRDefault="003A1E25" w:rsidP="00DB6D38" w:rsidR="00712E11">
      <w:pPr>
        <w:pStyle w:val="Odlomakpopisa"/>
        <w:numPr>
          <w:ilvl w:val="0"/>
          <w:numId w:val="2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="00712E11"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Default="00DA6E1A" w:rsidP="00DA6E1A" w:rsidR="00DA6E1A">
      <w:pPr>
        <w:pStyle w:val="Odlomakpopisa"/>
        <w:ind w:left="360"/>
        <w:rPr>
          <w:b/>
          <w:sz w:val="24"/>
          <w:szCs w:val="24"/>
        </w:rPr>
      </w:pPr>
    </w:p>
    <w:p w:rsidRDefault="00DA6E1A" w:rsidP="00DA6E1A" w:rsidR="00DA6E1A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Imovina stečajnog dužnika</w:t>
      </w:r>
    </w:p>
    <w:p w:rsidRDefault="00DA6E1A" w:rsidP="00DA6E1A" w:rsidR="00C847C3" w:rsidRPr="00DA6E1A">
      <w:pPr>
        <w:rPr>
          <w:sz w:val="24"/>
          <w:szCs w:val="24"/>
        </w:rPr>
      </w:pPr>
      <w:r w:rsidRPr="00DA6E1A">
        <w:rPr>
          <w:sz w:val="24"/>
          <w:szCs w:val="24"/>
        </w:rPr>
        <w:t>Udruga nema imovine.</w:t>
      </w:r>
    </w:p>
    <w:p w:rsidRDefault="00712E11" w:rsidP="00DB6D38" w:rsidR="00712E11" w:rsidRPr="009C036C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9C036C">
        <w:rPr>
          <w:b/>
          <w:sz w:val="24"/>
          <w:szCs w:val="24"/>
        </w:rPr>
        <w:t>O</w:t>
      </w:r>
      <w:r w:rsidR="00B244A4" w:rsidRPr="009C036C">
        <w:rPr>
          <w:b/>
          <w:sz w:val="24"/>
          <w:szCs w:val="24"/>
        </w:rPr>
        <w:t>bveze stečajnog dužnika</w:t>
      </w:r>
    </w:p>
    <w:p w:rsidRDefault="00712E11" w:rsidP="00712E11" w:rsidR="00712E11">
      <w:pPr>
        <w:ind w:left="360"/>
      </w:pPr>
      <w:r>
        <w:t>Obveze stečajnog dužnika pre</w:t>
      </w:r>
      <w:r w:rsidR="005333C2">
        <w:t>ma prijavljenim tražbinama u ste</w:t>
      </w:r>
      <w:r>
        <w:t>čajnom postupku: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AD0261" w:rsidR="00C448EF" w:rsidRPr="00360763">
        <w:tc>
          <w:tcPr>
            <w:tcW w:type="dxa" w:w="2248"/>
          </w:tcPr>
          <w:p w:rsidRDefault="00E10F1A" w:rsidP="00AD0261" w:rsidR="00C448EF" w:rsidRPr="00E10F1A">
            <w:pPr>
              <w:jc w:val="both"/>
              <w:rPr>
                <w:sz w:val="24"/>
                <w:szCs w:val="24"/>
              </w:rPr>
            </w:pPr>
            <w:r w:rsidRPr="00E10F1A"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E10F1A" w:rsidP="00FE41EA" w:rsidR="00C448EF" w:rsidRPr="00E10F1A">
            <w:pPr>
              <w:jc w:val="right"/>
              <w:rPr>
                <w:sz w:val="24"/>
                <w:szCs w:val="24"/>
              </w:rPr>
            </w:pPr>
            <w:r w:rsidRPr="00E10F1A">
              <w:rPr>
                <w:sz w:val="24"/>
                <w:szCs w:val="24"/>
              </w:rPr>
              <w:t>17.564,46 kn</w:t>
            </w:r>
          </w:p>
        </w:tc>
        <w:tc>
          <w:tcPr>
            <w:tcW w:type="dxa" w:w="2277"/>
          </w:tcPr>
          <w:p w:rsidRDefault="00E10F1A" w:rsidP="00FE41EA" w:rsidR="00C448EF" w:rsidRPr="00E10F1A">
            <w:pPr>
              <w:jc w:val="right"/>
              <w:rPr>
                <w:sz w:val="24"/>
                <w:szCs w:val="24"/>
              </w:rPr>
            </w:pPr>
            <w:r w:rsidRPr="00E10F1A">
              <w:rPr>
                <w:sz w:val="24"/>
                <w:szCs w:val="24"/>
              </w:rPr>
              <w:t>17.564,46 kn</w:t>
            </w:r>
          </w:p>
        </w:tc>
        <w:tc>
          <w:tcPr>
            <w:tcW w:type="dxa" w:w="2260"/>
          </w:tcPr>
          <w:p w:rsidRDefault="00FE41EA" w:rsidP="00FE41EA" w:rsidR="00FE41EA" w:rsidRPr="00FE41EA">
            <w:pPr>
              <w:jc w:val="center"/>
              <w:rPr>
                <w:sz w:val="24"/>
                <w:szCs w:val="24"/>
              </w:rPr>
            </w:pPr>
            <w:r w:rsidRPr="00FE41EA">
              <w:rPr>
                <w:sz w:val="24"/>
                <w:szCs w:val="24"/>
              </w:rPr>
              <w:t>0</w:t>
            </w:r>
          </w:p>
        </w:tc>
      </w:tr>
      <w:tr w:rsidTr="00AD0261" w:rsidR="000B6516">
        <w:tc>
          <w:tcPr>
            <w:tcW w:type="dxa" w:w="2248"/>
          </w:tcPr>
          <w:p w:rsidRDefault="000B6516" w:rsidP="00AD0261" w:rsidR="000B6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FD27CE" w:rsidP="00FE41EA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254.422,09</w:t>
            </w:r>
            <w:r w:rsidR="00B7687C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FE41EA" w:rsidP="00FE41EA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254.422,09</w:t>
            </w:r>
            <w:r w:rsidR="00B7687C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B6516" w:rsidP="00AD0261" w:rsidR="000B6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FE41EA" w:rsidP="00FE41EA" w:rsidR="000B6516" w:rsidRPr="00FE41EA">
            <w:pPr>
              <w:jc w:val="right"/>
              <w:rPr>
                <w:b/>
                <w:sz w:val="24"/>
                <w:szCs w:val="24"/>
              </w:rPr>
            </w:pPr>
            <w:r w:rsidRPr="00FE41EA">
              <w:rPr>
                <w:b/>
                <w:sz w:val="24"/>
                <w:szCs w:val="24"/>
              </w:rPr>
              <w:t>271.986,55</w:t>
            </w:r>
            <w:r w:rsidR="00B7687C" w:rsidRPr="00FE41EA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FE41EA" w:rsidP="00FE41EA" w:rsidR="000B6516" w:rsidRPr="00FE41EA">
            <w:pPr>
              <w:jc w:val="right"/>
              <w:rPr>
                <w:b/>
                <w:sz w:val="24"/>
                <w:szCs w:val="24"/>
              </w:rPr>
            </w:pPr>
            <w:r w:rsidRPr="00FE41EA">
              <w:rPr>
                <w:b/>
                <w:sz w:val="24"/>
                <w:szCs w:val="24"/>
              </w:rPr>
              <w:t>271.986,55</w:t>
            </w:r>
            <w:r w:rsidR="00B7687C" w:rsidRPr="00FE41EA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B6516" w:rsidP="00AD0261" w:rsidR="000B6516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5A47B8" w:rsidP="0022062A" w:rsidR="005A47B8">
      <w:pPr>
        <w:spacing w:lineRule="auto" w:line="240"/>
        <w:rPr>
          <w:b/>
        </w:rPr>
      </w:pPr>
    </w:p>
    <w:p w:rsidRDefault="00EB4E68" w:rsidP="0022062A" w:rsidR="00EB4E68">
      <w:pPr>
        <w:spacing w:lineRule="auto" w:line="240"/>
        <w:rPr>
          <w:b/>
        </w:rPr>
      </w:pPr>
    </w:p>
    <w:p w:rsidRDefault="005A47B8" w:rsidP="00DB6D38" w:rsidR="005A47B8" w:rsidRPr="00EE2E0B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EE2E0B">
        <w:rPr>
          <w:b/>
          <w:sz w:val="24"/>
          <w:szCs w:val="24"/>
        </w:rPr>
        <w:t>PREDRAČUN TROŠKOVA</w:t>
      </w:r>
      <w:r w:rsidR="004345E7" w:rsidRPr="00EE2E0B">
        <w:rPr>
          <w:b/>
          <w:sz w:val="24"/>
          <w:szCs w:val="24"/>
        </w:rPr>
        <w:t xml:space="preserve"> </w:t>
      </w:r>
    </w:p>
    <w:p w:rsidRDefault="005A47B8" w:rsidP="00214F48" w:rsidR="00B244A4">
      <w:pPr>
        <w:spacing w:lineRule="auto" w:line="240"/>
      </w:pPr>
      <w:r>
        <w:t>Predviđeni</w:t>
      </w:r>
      <w:r w:rsidR="004113D6">
        <w:t xml:space="preserve"> </w:t>
      </w:r>
      <w:r>
        <w:t>troškovi</w:t>
      </w:r>
      <w:r w:rsidR="004113D6">
        <w:t xml:space="preserve"> stečajnog postupka za period od</w:t>
      </w:r>
      <w:r w:rsidR="009C036C">
        <w:t xml:space="preserve"> </w:t>
      </w:r>
      <w:r w:rsidR="009F5448">
        <w:t>6</w:t>
      </w:r>
      <w:r w:rsidR="004113D6">
        <w:t xml:space="preserve"> mjeseci su</w:t>
      </w:r>
      <w:r>
        <w:t>: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Potrošni materijal 5</w:t>
      </w:r>
      <w:r w:rsidR="00EE2E0B">
        <w:t>00,00 kn</w:t>
      </w:r>
    </w:p>
    <w:p w:rsidRDefault="009C036C" w:rsidP="002529FB" w:rsidR="00B244A4">
      <w:pPr>
        <w:pStyle w:val="Odlomakpopisa"/>
        <w:numPr>
          <w:ilvl w:val="0"/>
          <w:numId w:val="12"/>
        </w:numPr>
        <w:spacing w:lineRule="auto" w:line="240"/>
      </w:pPr>
      <w:r>
        <w:t xml:space="preserve">Troškovi knjigovodstva </w:t>
      </w:r>
      <w:r w:rsidR="00FE41EA">
        <w:t>3</w:t>
      </w:r>
      <w:r>
        <w:t>.000,00 kn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Naknada banke 360,00 kn</w:t>
      </w:r>
    </w:p>
    <w:p w:rsidRDefault="00EE2E0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stečajne upravitel</w:t>
      </w:r>
      <w:r w:rsidR="002529FB">
        <w:t xml:space="preserve">jice ( putni </w:t>
      </w:r>
      <w:r w:rsidR="00A029C7">
        <w:t>nalozi, telefon ) 6</w:t>
      </w:r>
      <w:r>
        <w:t>.000,00 kn</w:t>
      </w:r>
    </w:p>
    <w:p w:rsidRDefault="009C036C" w:rsidP="00C45E4B" w:rsidR="002529FB">
      <w:pPr>
        <w:pStyle w:val="Odlomakpopisa"/>
        <w:numPr>
          <w:ilvl w:val="0"/>
          <w:numId w:val="12"/>
        </w:numPr>
        <w:spacing w:lineRule="auto" w:line="240"/>
      </w:pPr>
      <w:r>
        <w:t xml:space="preserve">Odvjetnički troškovi </w:t>
      </w:r>
      <w:r w:rsidR="00B7687C">
        <w:t>5</w:t>
      </w:r>
      <w:r w:rsidR="002529FB">
        <w:t>.000,00 kn</w:t>
      </w:r>
    </w:p>
    <w:p w:rsidRDefault="002529FB" w:rsidP="002529FB" w:rsidR="002529FB">
      <w:pPr>
        <w:pStyle w:val="Odlomakpopisa"/>
        <w:spacing w:lineRule="auto" w:line="240"/>
      </w:pPr>
    </w:p>
    <w:p w:rsidRDefault="00EE2E0B" w:rsidP="00EE2E0B" w:rsidR="00EE2E0B">
      <w:pPr>
        <w:spacing w:lineRule="auto" w:line="240"/>
      </w:pPr>
      <w:r>
        <w:t xml:space="preserve">Ukupan predviđeni trošak za </w:t>
      </w:r>
      <w:r w:rsidR="00A029C7">
        <w:t xml:space="preserve">narednih 6 mjeseci iznosi </w:t>
      </w:r>
      <w:r w:rsidR="00FE41EA">
        <w:t>14</w:t>
      </w:r>
      <w:r w:rsidR="009C036C">
        <w:t>.860</w:t>
      </w:r>
      <w:r>
        <w:t>,00 kn.</w:t>
      </w:r>
    </w:p>
    <w:p w:rsidRDefault="0031435F" w:rsidP="00EE2E0B" w:rsidR="00EB4E68">
      <w:pPr>
        <w:spacing w:lineRule="auto" w:line="240"/>
      </w:pPr>
      <w:r>
        <w:t>Nagrada stečajnoj upraviteljici nije u iznosu troškova</w:t>
      </w:r>
      <w:r w:rsidR="00CC2F5E">
        <w:t>.</w:t>
      </w:r>
    </w:p>
    <w:p w:rsidRDefault="00575380" w:rsidP="00EE2E0B" w:rsidR="00575380">
      <w:pPr>
        <w:spacing w:lineRule="auto" w:line="240"/>
      </w:pPr>
    </w:p>
    <w:p w:rsidRDefault="00FE41EA" w:rsidP="00EE2E0B" w:rsidR="00FE41EA">
      <w:pPr>
        <w:spacing w:lineRule="auto" w:line="240"/>
      </w:pPr>
    </w:p>
    <w:p w:rsidRDefault="00CC2F5E" w:rsidP="00DB6D38" w:rsidR="00CC2F5E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CC2F5E">
        <w:rPr>
          <w:b/>
          <w:sz w:val="24"/>
          <w:szCs w:val="24"/>
        </w:rPr>
        <w:lastRenderedPageBreak/>
        <w:t>TROŠKOVI OD OTVARANJA STEČAJNOG POSTUPKA</w:t>
      </w:r>
    </w:p>
    <w:p w:rsidRDefault="000C7813" w:rsidP="000C7813" w:rsidR="000C7813">
      <w:pPr>
        <w:pStyle w:val="Odlomakpopisa"/>
        <w:spacing w:lineRule="auto" w:line="240"/>
        <w:ind w:left="360"/>
        <w:rPr>
          <w:b/>
          <w:sz w:val="24"/>
          <w:szCs w:val="24"/>
        </w:rPr>
      </w:pPr>
    </w:p>
    <w:p w:rsidRDefault="001A431B" w:rsidP="000C7813" w:rsidR="001A431B">
      <w:pPr>
        <w:pStyle w:val="Odlomakpopisa"/>
        <w:numPr>
          <w:ilvl w:val="0"/>
          <w:numId w:val="34"/>
        </w:numPr>
        <w:spacing w:lineRule="auto" w:line="240"/>
      </w:pPr>
      <w:r w:rsidRPr="007E30CC">
        <w:t>Trošak potvrde Auto-Hrvatska STP d.o.o. 17,94 kn</w:t>
      </w:r>
    </w:p>
    <w:p w:rsidRDefault="00EB4E68" w:rsidP="000C7813" w:rsidR="00EB4E68">
      <w:pPr>
        <w:pStyle w:val="Odlomakpopisa"/>
        <w:numPr>
          <w:ilvl w:val="0"/>
          <w:numId w:val="34"/>
        </w:numPr>
        <w:spacing w:lineRule="auto" w:line="240"/>
      </w:pPr>
      <w:r>
        <w:t>Uredski materijal, Narodne novine d.d. 53,40 kn</w:t>
      </w:r>
    </w:p>
    <w:p w:rsidRDefault="00A029C7" w:rsidP="00EE2E0B" w:rsidR="009E0C99" w:rsidRPr="007E30CC">
      <w:pPr>
        <w:spacing w:lineRule="auto" w:line="240"/>
      </w:pPr>
      <w:r w:rsidRPr="007E30CC">
        <w:t xml:space="preserve">Ukupni troškovi </w:t>
      </w:r>
      <w:r w:rsidR="00EB4E68">
        <w:t>71,34</w:t>
      </w:r>
      <w:r w:rsidR="009E0C99" w:rsidRPr="007E30CC">
        <w:t xml:space="preserve"> kn.</w:t>
      </w:r>
    </w:p>
    <w:p w:rsidRDefault="00A029C7" w:rsidP="00EE2E0B" w:rsidR="00A029C7">
      <w:pPr>
        <w:spacing w:lineRule="auto" w:line="240"/>
        <w:rPr>
          <w:sz w:val="24"/>
          <w:szCs w:val="24"/>
        </w:rPr>
      </w:pPr>
    </w:p>
    <w:p w:rsidRDefault="00275D0B" w:rsidP="00EE2E0B" w:rsidR="00275D0B" w:rsidRPr="009E0C99">
      <w:pPr>
        <w:spacing w:lineRule="auto" w:line="240"/>
        <w:rPr>
          <w:sz w:val="24"/>
          <w:szCs w:val="24"/>
        </w:rPr>
      </w:pPr>
    </w:p>
    <w:p w:rsidRDefault="000C3796" w:rsidP="00DB6D38" w:rsidR="004345E7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</w:rPr>
      </w:pPr>
      <w:r>
        <w:rPr>
          <w:b/>
          <w:sz w:val="24"/>
        </w:rPr>
        <w:t>ZAKLJUČAK</w:t>
      </w:r>
    </w:p>
    <w:p w:rsidRDefault="005C4866" w:rsidP="005C4866" w:rsidR="005C4866" w:rsidRPr="005C4866">
      <w:pPr>
        <w:pStyle w:val="Odlomakpopisa"/>
        <w:spacing w:lineRule="auto" w:line="240"/>
        <w:ind w:left="360"/>
        <w:rPr>
          <w:b/>
          <w:sz w:val="24"/>
        </w:rPr>
      </w:pPr>
    </w:p>
    <w:p w:rsidRDefault="00857B36" w:rsidP="000C3796" w:rsidR="000C3796" w:rsidRPr="000C3796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Prihvaća se izvješće ste</w:t>
      </w:r>
      <w:r w:rsidR="004E2F44">
        <w:t>čajne upraviteljice</w:t>
      </w:r>
      <w:r w:rsidR="000C3796">
        <w:t>.</w:t>
      </w:r>
    </w:p>
    <w:p w:rsidRDefault="000C3796" w:rsidP="000C3796" w:rsidR="000C3796" w:rsidRPr="00B7687C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Utvrđuje se da nema uvjeta za nastav</w:t>
      </w:r>
      <w:r w:rsidR="00857B36">
        <w:t>a</w:t>
      </w:r>
      <w:r>
        <w:t>k poslovanja stečajnog dužnika.</w:t>
      </w:r>
    </w:p>
    <w:p w:rsidRDefault="000175B7" w:rsidP="000C3796" w:rsidR="006449AF" w:rsidRPr="00473FA9">
      <w:pPr>
        <w:pStyle w:val="Odlomakpopisa"/>
        <w:numPr>
          <w:ilvl w:val="0"/>
          <w:numId w:val="10"/>
        </w:numPr>
        <w:spacing w:lineRule="auto" w:line="240"/>
        <w:rPr>
          <w:sz w:val="24"/>
        </w:rPr>
      </w:pPr>
      <w:r>
        <w:rPr>
          <w:sz w:val="24"/>
        </w:rPr>
        <w:t xml:space="preserve">Predlaže </w:t>
      </w:r>
      <w:r w:rsidR="00275D0B">
        <w:rPr>
          <w:sz w:val="24"/>
        </w:rPr>
        <w:t>se zatvaranje stečajnog postupka, radi nedostatnosti stečajne mase.</w:t>
      </w:r>
    </w:p>
    <w:p w:rsidRDefault="0077145B" w:rsidP="0077145B" w:rsidR="0077145B">
      <w:pPr>
        <w:spacing w:lineRule="auto" w:line="240"/>
        <w:ind w:firstLine="708" w:left="6372"/>
      </w:pPr>
    </w:p>
    <w:p w:rsidRDefault="000C7813" w:rsidP="0077145B" w:rsidR="000C7813">
      <w:pPr>
        <w:spacing w:lineRule="auto" w:line="240"/>
        <w:ind w:firstLine="708" w:left="6372"/>
      </w:pPr>
    </w:p>
    <w:p w:rsidRDefault="004E2F44" w:rsidP="0031435F" w:rsidR="00573E51">
      <w:pPr>
        <w:spacing w:lineRule="auto" w:line="240"/>
        <w:ind w:left="6372"/>
      </w:pPr>
      <w:r>
        <w:t>Stečajna</w:t>
      </w:r>
      <w:r w:rsidR="00161CE1">
        <w:t xml:space="preserve"> upravitelj</w:t>
      </w:r>
      <w:r>
        <w:t>ica</w:t>
      </w:r>
      <w:r w:rsidR="0077145B">
        <w:t xml:space="preserve"> </w:t>
      </w:r>
      <w:r w:rsidR="0031435F">
        <w:t xml:space="preserve">       </w:t>
      </w:r>
    </w:p>
    <w:p w:rsidRDefault="006449AF" w:rsidP="00C847C3" w:rsidR="006449AF">
      <w:pPr>
        <w:spacing w:lineRule="auto" w:line="240"/>
      </w:pPr>
    </w:p>
    <w:p w:rsidRDefault="0077145B" w:rsidP="0031435F" w:rsidR="0077145B">
      <w:pPr>
        <w:spacing w:lineRule="auto" w:line="240"/>
        <w:ind w:left="6372"/>
      </w:pPr>
      <w:r>
        <w:t>Gordana Štifter Draščić</w:t>
      </w:r>
    </w:p>
    <w:p w:rsidRDefault="00930307" w:rsidP="0077145B" w:rsidR="00BC0CDE">
      <w:pPr>
        <w:spacing w:lineRule="auto" w:line="240"/>
      </w:pPr>
      <w:r>
        <w:t xml:space="preserve">U Jurdani, </w:t>
      </w:r>
      <w:r w:rsidR="00275D0B">
        <w:t>10</w:t>
      </w:r>
      <w:r>
        <w:t xml:space="preserve">. </w:t>
      </w:r>
      <w:r w:rsidR="00275D0B">
        <w:t>kolovoza</w:t>
      </w:r>
      <w:r>
        <w:t xml:space="preserve"> 201</w:t>
      </w:r>
      <w:r w:rsidR="00473FA9">
        <w:t>8</w:t>
      </w:r>
      <w:r w:rsidR="00161CE1">
        <w:t>. godine</w:t>
      </w:r>
      <w:r w:rsidR="00FF08D5">
        <w:t xml:space="preserve">     </w:t>
      </w:r>
    </w:p>
    <w:p w:rsidRDefault="00BC0CDE" w:rsidR="00BC0CDE">
      <w:r>
        <w:br w:type="page"/>
      </w:r>
    </w:p>
    <w:p w:rsidRDefault="00BC0CDE" w:rsidP="00BC0CDE" w:rsidR="00BC0CDE">
      <w:pPr>
        <w:pStyle w:val="Standard"/>
        <w:sectPr w:rsidR="00BC0CDE">
          <w:footerReference w:type="default" r:id="rId9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BC0CDE" w:rsidP="00BC0CDE" w:rsidR="00BC0CDE">
      <w:pPr>
        <w:pStyle w:val="Standard"/>
      </w:pPr>
      <w:r>
        <w:lastRenderedPageBreak/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>TABLICA PRIJAVLJENIH TRAŽBINA</w:t>
      </w:r>
      <w:r>
        <w:rPr>
          <w:b/>
          <w:bCs/>
        </w:rPr>
        <w:tab/>
        <w:t xml:space="preserve">                                                                    </w:t>
      </w:r>
      <w:r>
        <w:rPr>
          <w:b/>
        </w:rPr>
        <w:t>St-6026/16</w:t>
      </w:r>
    </w:p>
    <w:p w:rsidRDefault="00BC0CDE" w:rsidP="00BC0CDE" w:rsidR="00BC0CDE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PRVI VIŠI ISPLATNI RED</w:t>
      </w:r>
    </w:p>
    <w:p w:rsidRDefault="00BC0CDE" w:rsidP="00BC0CDE" w:rsidR="00BC0CDE">
      <w:pPr>
        <w:pStyle w:val="Standard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ab/>
      </w:r>
      <w:r>
        <w:tab/>
        <w:t xml:space="preserve">             </w:t>
      </w:r>
    </w:p>
    <w:p w:rsidRDefault="00BC0CDE" w:rsidP="00BC0CDE" w:rsidR="00BC0CDE">
      <w:pPr>
        <w:pStyle w:val="Standard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</w:pPr>
    </w:p>
    <w:p w:rsidRDefault="00BC0CDE" w:rsidP="00BC0CDE" w:rsidR="00BC0CDE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Posl. br. St-6026/16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Dužnik: GALOPSKI KLUB "STARI GLOG", Stari Glog, Stari Glog 43, OIB: 07512658130</w:t>
      </w: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  <w:rPr>
          <w:b/>
          <w:bCs/>
        </w:rPr>
      </w:pPr>
    </w:p>
    <w:tbl>
      <w:tblPr>
        <w:tblW w:type="dxa" w:w="13439"/>
        <w:tblInd w:type="dxa" w:w="2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97"/>
        <w:gridCol w:w="2291"/>
        <w:gridCol w:w="1460"/>
        <w:gridCol w:w="1650"/>
        <w:gridCol w:w="1582"/>
        <w:gridCol w:w="1606"/>
        <w:gridCol w:w="1418"/>
        <w:gridCol w:w="992"/>
        <w:gridCol w:w="1843"/>
      </w:tblGrid>
      <w:tr w:rsidTr="00BF6AC7" w:rsidR="00BC0CDE">
        <w:tc>
          <w:tcPr>
            <w:tcW w:type="dxa" w:w="59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Red</w:t>
            </w:r>
          </w:p>
          <w:p w:rsidRDefault="00BC0CDE" w:rsidP="00BF6AC7" w:rsidR="00BC0CDE">
            <w:pPr>
              <w:pStyle w:val="TableContents"/>
            </w:pPr>
            <w:r>
              <w:t>broj</w:t>
            </w:r>
          </w:p>
        </w:tc>
        <w:tc>
          <w:tcPr>
            <w:tcW w:type="dxa" w:w="22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4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OIB vjerovnika</w:t>
            </w:r>
          </w:p>
        </w:tc>
        <w:tc>
          <w:tcPr>
            <w:tcW w:type="dxa" w:w="16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58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60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Iznos priznate tražbine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Pravna osnova priznate tražbine</w:t>
            </w:r>
          </w:p>
        </w:tc>
      </w:tr>
      <w:tr w:rsidTr="00BF6AC7" w:rsidR="00BC0CDE">
        <w:tc>
          <w:tcPr>
            <w:tcW w:type="dxa" w:w="59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1.</w:t>
            </w:r>
          </w:p>
        </w:tc>
        <w:tc>
          <w:tcPr>
            <w:tcW w:type="dxa" w:w="229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REPUBLIKA HRVATSKA, Ministarstvo financija</w:t>
            </w:r>
          </w:p>
          <w:p w:rsidRDefault="00BC0CDE" w:rsidP="00BF6AC7" w:rsidR="00BC0CDE">
            <w:pPr>
              <w:pStyle w:val="TableContents"/>
            </w:pPr>
            <w:r>
              <w:t>zastupano po ŽDO u Velikoj Gorici</w:t>
            </w:r>
          </w:p>
          <w:p w:rsidRDefault="00BC0CDE" w:rsidP="00BF6AC7" w:rsidR="00BC0CDE">
            <w:pPr>
              <w:pStyle w:val="TableContents"/>
            </w:pPr>
          </w:p>
        </w:tc>
        <w:tc>
          <w:tcPr>
            <w:tcW w:type="dxa" w:w="146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  <w:r>
              <w:t>18683136487</w:t>
            </w:r>
          </w:p>
        </w:tc>
        <w:tc>
          <w:tcPr>
            <w:tcW w:type="dxa" w:w="16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  <w:r>
              <w:t>Zagreb, Savska cesta 41</w:t>
            </w:r>
          </w:p>
        </w:tc>
        <w:tc>
          <w:tcPr>
            <w:tcW w:type="dxa" w:w="158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  <w:r>
              <w:t>17.564,46 kn</w:t>
            </w:r>
          </w:p>
        </w:tc>
        <w:tc>
          <w:tcPr>
            <w:tcW w:type="dxa" w:w="160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Porezi, doprinosi i druga javna davanja</w:t>
            </w:r>
          </w:p>
        </w:tc>
        <w:tc>
          <w:tcPr>
            <w:tcW w:type="dxa" w:w="141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  <w:r>
              <w:t>17.564,46 kn</w:t>
            </w: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 xml:space="preserve">        </w:t>
            </w:r>
          </w:p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843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Porezi, doprinosi i druga javna davanja</w:t>
            </w:r>
          </w:p>
        </w:tc>
      </w:tr>
    </w:tbl>
    <w:p w:rsidRDefault="00BC0CDE" w:rsidP="00BC0CDE" w:rsidR="00BC0CDE">
      <w:pPr>
        <w:pStyle w:val="Standard"/>
      </w:pPr>
    </w:p>
    <w:p w:rsidRDefault="00BC0CDE" w:rsidR="00BC0CDE">
      <w:r>
        <w:br w:type="page"/>
      </w:r>
    </w:p>
    <w:p w:rsidRDefault="00BC0CDE" w:rsidP="00BC0CDE" w:rsidR="00BC0CDE">
      <w:pPr>
        <w:pStyle w:val="Standard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>
        <w:rPr>
          <w:b/>
        </w:rPr>
        <w:t>St-6026/16</w:t>
      </w:r>
    </w:p>
    <w:p w:rsidRDefault="00BC0CDE" w:rsidP="00BC0CDE" w:rsidR="00BC0CDE">
      <w:pPr>
        <w:pStyle w:val="Standard"/>
      </w:pP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DRUGI VIŠI ISPLATNI RED</w:t>
      </w: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</w:pPr>
    </w:p>
    <w:p w:rsidRDefault="00BC0CDE" w:rsidP="00BC0CDE" w:rsidR="00BC0CDE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Zagreb, Amruševa 2/II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Posl. br. St-6026/16</w:t>
      </w:r>
    </w:p>
    <w:p w:rsidRDefault="00BC0CDE" w:rsidP="00BC0CDE" w:rsidR="00BC0CDE">
      <w:pPr>
        <w:pStyle w:val="Standard"/>
        <w:rPr>
          <w:b/>
          <w:bCs/>
        </w:rPr>
      </w:pPr>
      <w:r>
        <w:rPr>
          <w:b/>
          <w:bCs/>
        </w:rPr>
        <w:tab/>
        <w:t>Dužnik: GALOPSKI KLUB "STARI GLOG", Stari Glog, Stari Glog 43, OIB: 07512658130</w:t>
      </w:r>
    </w:p>
    <w:p w:rsidRDefault="00BC0CDE" w:rsidP="00BC0CDE" w:rsidR="00BC0CDE">
      <w:pPr>
        <w:pStyle w:val="Standard"/>
        <w:rPr>
          <w:b/>
          <w:bCs/>
        </w:rPr>
      </w:pPr>
    </w:p>
    <w:p w:rsidRDefault="00BC0CDE" w:rsidP="00BC0CDE" w:rsidR="00BC0CDE">
      <w:pPr>
        <w:pStyle w:val="Standard"/>
        <w:rPr>
          <w:b/>
          <w:bCs/>
        </w:rPr>
      </w:pPr>
    </w:p>
    <w:tbl>
      <w:tblPr>
        <w:tblW w:type="dxa" w:w="13628"/>
        <w:tblInd w:type="dxa" w:w="4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1"/>
        <w:gridCol w:w="2273"/>
        <w:gridCol w:w="1546"/>
        <w:gridCol w:w="1610"/>
        <w:gridCol w:w="1574"/>
        <w:gridCol w:w="1536"/>
        <w:gridCol w:w="1627"/>
        <w:gridCol w:w="1287"/>
        <w:gridCol w:w="1554"/>
      </w:tblGrid>
      <w:tr w:rsidTr="00BF6AC7" w:rsidR="00BC0CDE">
        <w:tc>
          <w:tcPr>
            <w:tcW w:type="dxa" w:w="6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</w:t>
            </w:r>
          </w:p>
        </w:tc>
        <w:tc>
          <w:tcPr>
            <w:tcW w:type="dxa" w:w="227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54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6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Adresa/sjedište vjerovnika</w:t>
            </w:r>
          </w:p>
        </w:tc>
        <w:tc>
          <w:tcPr>
            <w:tcW w:type="dxa" w:w="1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prijavljenih tražbina (kn)</w:t>
            </w:r>
          </w:p>
        </w:tc>
        <w:tc>
          <w:tcPr>
            <w:tcW w:type="dxa" w:w="153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6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</w:t>
            </w:r>
          </w:p>
        </w:tc>
        <w:tc>
          <w:tcPr>
            <w:tcW w:type="dxa" w:w="12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55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priznate tražbine</w:t>
            </w:r>
          </w:p>
        </w:tc>
      </w:tr>
      <w:tr w:rsidTr="00BF6AC7" w:rsidR="00BC0CDE">
        <w:tc>
          <w:tcPr>
            <w:tcW w:type="dxa" w:w="62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</w:p>
          <w:p w:rsidRDefault="00BC0CDE" w:rsidP="00BF6AC7" w:rsidR="00BC0CDE">
            <w:pPr>
              <w:pStyle w:val="TableContents"/>
            </w:pPr>
            <w:r>
              <w:t>1.</w:t>
            </w:r>
          </w:p>
        </w:tc>
        <w:tc>
          <w:tcPr>
            <w:tcW w:type="dxa" w:w="227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HRVATSKA, Ministarstvo financija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zastupano po ŽDO u Velikoj Gorici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4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18683136487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6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Savska cesta 41</w:t>
            </w:r>
          </w:p>
        </w:tc>
        <w:tc>
          <w:tcPr>
            <w:tcW w:type="dxa" w:w="157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 kn</w:t>
            </w:r>
          </w:p>
        </w:tc>
        <w:tc>
          <w:tcPr>
            <w:tcW w:type="dxa" w:w="153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rPr>
                <w:kern w:val="0"/>
              </w:rPr>
              <w:t>Porezi, doprinosi i druga javna davanja</w:t>
            </w:r>
          </w:p>
        </w:tc>
        <w:tc>
          <w:tcPr>
            <w:tcW w:type="dxa" w:w="1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200,00 kn</w:t>
            </w:r>
          </w:p>
        </w:tc>
        <w:tc>
          <w:tcPr>
            <w:tcW w:type="dxa" w:w="1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rPr>
                <w:kern w:val="0"/>
              </w:rPr>
              <w:t>Porezi, doprinosi i druga javna davanja</w:t>
            </w:r>
          </w:p>
        </w:tc>
      </w:tr>
      <w:tr w:rsidTr="00BF6AC7" w:rsidR="00BC0CDE">
        <w:tc>
          <w:tcPr>
            <w:tcW w:type="dxa" w:w="62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</w:pPr>
            <w:r>
              <w:t>2.</w:t>
            </w:r>
          </w:p>
        </w:tc>
        <w:tc>
          <w:tcPr>
            <w:tcW w:type="dxa" w:w="227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BANKA d.d.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4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92963223473</w:t>
            </w:r>
          </w:p>
        </w:tc>
        <w:tc>
          <w:tcPr>
            <w:tcW w:type="dxa" w:w="16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</w:t>
            </w: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Trg Josipa Bana Jelačića 10</w:t>
            </w:r>
          </w:p>
        </w:tc>
        <w:tc>
          <w:tcPr>
            <w:tcW w:type="dxa" w:w="157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254.222,09 kn</w:t>
            </w:r>
          </w:p>
        </w:tc>
        <w:tc>
          <w:tcPr>
            <w:tcW w:type="dxa" w:w="153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dugoročnom kreditu, izvadak iz poslovnih knjiga</w:t>
            </w:r>
          </w:p>
        </w:tc>
        <w:tc>
          <w:tcPr>
            <w:tcW w:type="dxa" w:w="1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254.222,09 kn</w:t>
            </w:r>
          </w:p>
        </w:tc>
        <w:tc>
          <w:tcPr>
            <w:tcW w:type="dxa" w:w="1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</w:p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C0CDE" w:rsidP="00BF6AC7" w:rsidR="00BC0CD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dugoročnom kreditu, izvadak iz poslovnih knjiga</w:t>
            </w:r>
          </w:p>
        </w:tc>
      </w:tr>
    </w:tbl>
    <w:p w:rsidRDefault="00BC0CDE" w:rsidP="00BC0CDE" w:rsidR="00BC0CDE">
      <w:pPr>
        <w:pStyle w:val="Standard"/>
        <w:rPr>
          <w:b/>
          <w:bCs/>
        </w:rPr>
      </w:pPr>
    </w:p>
    <w:p w:rsidRDefault="00D00992" w:rsidP="0077145B" w:rsidR="00D00992">
      <w:pPr>
        <w:spacing w:lineRule="auto" w:line="240"/>
      </w:pPr>
    </w:p>
    <w:sectPr w:rsidSect="00BC0CDE" w:rsidR="00D00992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026" w:rsidP="0007558C" w:rsidR="00FD2026">
      <w:pPr>
        <w:spacing w:lineRule="auto" w:line="240" w:after="0"/>
      </w:pPr>
      <w:r>
        <w:separator/>
      </w:r>
    </w:p>
  </w:endnote>
  <w:endnote w:id="0" w:type="continuationSeparator">
    <w:p w:rsidRDefault="00FD2026" w:rsidP="0007558C" w:rsidR="00FD20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4495228"/>
      <w:docPartObj>
        <w:docPartGallery w:val="Page Numbers (Bottom of Page)"/>
        <w:docPartUnique/>
      </w:docPartObj>
    </w:sdtPr>
    <w:sdtEndPr/>
    <w:sdtContent>
      <w:p w:rsidRDefault="000A0DB2" w:rsidR="000A0D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71B">
          <w:rPr>
            <w:noProof/>
          </w:rPr>
          <w:t>7</w:t>
        </w:r>
        <w:r>
          <w:fldChar w:fldCharType="end"/>
        </w:r>
      </w:p>
    </w:sdtContent>
  </w:sdt>
  <w:p w:rsidRDefault="000A0DB2" w:rsidR="000A0D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026" w:rsidP="0007558C" w:rsidR="00FD2026">
      <w:pPr>
        <w:spacing w:lineRule="auto" w:line="240" w:after="0"/>
      </w:pPr>
      <w:r>
        <w:separator/>
      </w:r>
    </w:p>
  </w:footnote>
  <w:footnote w:id="0" w:type="continuationSeparator">
    <w:p w:rsidRDefault="00FD2026" w:rsidP="0007558C" w:rsidR="00FD202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94B79"/>
    <w:multiLevelType w:val="multilevel"/>
    <w:tmpl w:val="4F52882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52EA9"/>
    <w:multiLevelType w:val="hybridMultilevel"/>
    <w:tmpl w:val="68E696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102D24"/>
    <w:multiLevelType w:val="multilevel"/>
    <w:tmpl w:val="1962240C"/>
    <w:lvl w:ilvl="0">
      <w:start w:val="3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cs="Calibri" w:eastAsia="Calibri" w:hint="default"/>
      </w:rPr>
    </w:lvl>
  </w:abstractNum>
  <w:abstractNum w:abstractNumId="4">
    <w:nsid w:val="0B4920B0"/>
    <w:multiLevelType w:val="hybridMultilevel"/>
    <w:tmpl w:val="99003CD0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5">
    <w:nsid w:val="0CF42A89"/>
    <w:multiLevelType w:val="hybridMultilevel"/>
    <w:tmpl w:val="2232473A"/>
    <w:lvl w:tplc="041A0001" w:ilvl="0">
      <w:start w:val="1"/>
      <w:numFmt w:val="bullet"/>
      <w:lvlText w:val=""/>
      <w:lvlJc w:val="left"/>
      <w:pPr>
        <w:ind w:hanging="360" w:left="8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85"/>
      </w:pPr>
      <w:rPr>
        <w:rFonts w:hAnsi="Wingdings" w:ascii="Wingdings" w:hint="default"/>
      </w:rPr>
    </w:lvl>
  </w:abstractNum>
  <w:abstractNum w:abstractNumId="6">
    <w:nsid w:val="14F24E41"/>
    <w:multiLevelType w:val="hybridMultilevel"/>
    <w:tmpl w:val="D99C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AC2AEE"/>
    <w:multiLevelType w:val="multilevel"/>
    <w:tmpl w:val="4CF60BA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5E643CC"/>
    <w:multiLevelType w:val="hybridMultilevel"/>
    <w:tmpl w:val="7A2C83E6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1C4401D0"/>
    <w:multiLevelType w:val="hybridMultilevel"/>
    <w:tmpl w:val="6D48D0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4D24DEA"/>
    <w:multiLevelType w:val="hybridMultilevel"/>
    <w:tmpl w:val="AC12C11E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1">
    <w:nsid w:val="26BF18CA"/>
    <w:multiLevelType w:val="hybridMultilevel"/>
    <w:tmpl w:val="47E47E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747CED"/>
    <w:multiLevelType w:val="hybridMultilevel"/>
    <w:tmpl w:val="DDCC68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0789A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14">
    <w:nsid w:val="34B0796F"/>
    <w:multiLevelType w:val="hybridMultilevel"/>
    <w:tmpl w:val="CDA4C0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B125538"/>
    <w:multiLevelType w:val="hybridMultilevel"/>
    <w:tmpl w:val="10C485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315DD3"/>
    <w:multiLevelType w:val="multilevel"/>
    <w:tmpl w:val="A1CE06E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2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57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6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82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9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0800"/>
      </w:pPr>
      <w:rPr>
        <w:rFonts w:hint="default"/>
      </w:rPr>
    </w:lvl>
  </w:abstractNum>
  <w:abstractNum w:abstractNumId="17">
    <w:nsid w:val="4215658F"/>
    <w:multiLevelType w:val="multilevel"/>
    <w:tmpl w:val="5E40471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660" w:left="10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4344549A"/>
    <w:multiLevelType w:val="hybridMultilevel"/>
    <w:tmpl w:val="B4C0DF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994701E"/>
    <w:multiLevelType w:val="multilevel"/>
    <w:tmpl w:val="FC10B25C"/>
    <w:lvl w:ilvl="0">
      <w:start w:val="2"/>
      <w:numFmt w:val="decimal"/>
      <w:lvlText w:val="%1."/>
      <w:lvlJc w:val="left"/>
      <w:pPr>
        <w:ind w:hanging="495" w:left="495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495" w:left="1575"/>
      </w:pPr>
      <w:rPr>
        <w:rFonts w:cs="Calibri" w:eastAsia="Calibri" w:hint="default"/>
      </w:rPr>
    </w:lvl>
    <w:lvl w:ilvl="2">
      <w:start w:val="2"/>
      <w:numFmt w:val="decimal"/>
      <w:lvlText w:val="%1.%2.%3.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20">
    <w:nsid w:val="4A864B7E"/>
    <w:multiLevelType w:val="multilevel"/>
    <w:tmpl w:val="C9D0EABE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AC36E48"/>
    <w:multiLevelType w:val="multilevel"/>
    <w:tmpl w:val="3CC0E46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BD57F7D"/>
    <w:multiLevelType w:val="multilevel"/>
    <w:tmpl w:val="8634F858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C633D93"/>
    <w:multiLevelType w:val="hybridMultilevel"/>
    <w:tmpl w:val="007E229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4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504370C7"/>
    <w:multiLevelType w:val="hybridMultilevel"/>
    <w:tmpl w:val="F278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F60EED"/>
    <w:multiLevelType w:val="multilevel"/>
    <w:tmpl w:val="B18E0AA4"/>
    <w:lvl w:ilvl="0">
      <w:start w:val="3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35" w:left="9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7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5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6120"/>
      </w:pPr>
      <w:rPr>
        <w:rFonts w:hint="default"/>
      </w:rPr>
    </w:lvl>
  </w:abstractNum>
  <w:abstractNum w:abstractNumId="27">
    <w:nsid w:val="5E227B8B"/>
    <w:multiLevelType w:val="multilevel"/>
    <w:tmpl w:val="B972C2FA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5F063769"/>
    <w:multiLevelType w:val="hybridMultilevel"/>
    <w:tmpl w:val="D9504F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5FCA22FA"/>
    <w:multiLevelType w:val="multilevel"/>
    <w:tmpl w:val="21869944"/>
    <w:lvl w:ilvl="0">
      <w:start w:val="2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144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30">
    <w:nsid w:val="6BCD6D81"/>
    <w:multiLevelType w:val="hybridMultilevel"/>
    <w:tmpl w:val="7DA0CF1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F3E63B7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32">
    <w:nsid w:val="6FDA4B71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33">
    <w:nsid w:val="770420B9"/>
    <w:multiLevelType w:val="hybridMultilevel"/>
    <w:tmpl w:val="C46AC9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600C20"/>
    <w:multiLevelType w:val="multilevel"/>
    <w:tmpl w:val="C180CA30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7A7E092D"/>
    <w:multiLevelType w:val="hybridMultilevel"/>
    <w:tmpl w:val="8D8A57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AA01D6B"/>
    <w:multiLevelType w:val="multilevel"/>
    <w:tmpl w:val="AEC6672C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360" w:left="2520"/>
      </w:pPr>
      <w:rPr>
        <w:rFonts w:cs="Calibri" w:eastAsia="Calibri" w:hint="default"/>
      </w:rPr>
    </w:lvl>
    <w:lvl w:ilvl="2">
      <w:start w:val="1"/>
      <w:numFmt w:val="decimal"/>
      <w:lvlText w:val="%1.%2.%3."/>
      <w:lvlJc w:val="left"/>
      <w:pPr>
        <w:ind w:hanging="720" w:left="504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720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972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118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1440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1656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9080"/>
      </w:pPr>
      <w:rPr>
        <w:rFonts w:cs="Calibri" w:eastAsia="Calibri" w:hint="default"/>
      </w:rPr>
    </w:lvl>
  </w:abstractNum>
  <w:abstractNum w:abstractNumId="37">
    <w:nsid w:val="7C20249D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7"/>
  </w:num>
  <w:num w:numId="5">
    <w:abstractNumId w:val="30"/>
  </w:num>
  <w:num w:numId="6">
    <w:abstractNumId w:val="12"/>
  </w:num>
  <w:num w:numId="7">
    <w:abstractNumId w:val="6"/>
  </w:num>
  <w:num w:numId="8">
    <w:abstractNumId w:val="25"/>
  </w:num>
  <w:num w:numId="9">
    <w:abstractNumId w:val="9"/>
  </w:num>
  <w:num w:numId="10">
    <w:abstractNumId w:val="28"/>
  </w:num>
  <w:num w:numId="11">
    <w:abstractNumId w:val="26"/>
  </w:num>
  <w:num w:numId="12">
    <w:abstractNumId w:val="1"/>
  </w:num>
  <w:num w:numId="13">
    <w:abstractNumId w:val="5"/>
  </w:num>
  <w:num w:numId="14">
    <w:abstractNumId w:val="8"/>
  </w:num>
  <w:num w:numId="15">
    <w:abstractNumId w:val="0"/>
  </w:num>
  <w:num w:numId="16">
    <w:abstractNumId w:val="31"/>
  </w:num>
  <w:num w:numId="17">
    <w:abstractNumId w:val="21"/>
  </w:num>
  <w:num w:numId="18">
    <w:abstractNumId w:val="7"/>
  </w:num>
  <w:num w:numId="19">
    <w:abstractNumId w:val="34"/>
  </w:num>
  <w:num w:numId="20">
    <w:abstractNumId w:val="22"/>
  </w:num>
  <w:num w:numId="21">
    <w:abstractNumId w:val="27"/>
  </w:num>
  <w:num w:numId="22">
    <w:abstractNumId w:val="20"/>
  </w:num>
  <w:num w:numId="23">
    <w:abstractNumId w:val="33"/>
  </w:num>
  <w:num w:numId="24">
    <w:abstractNumId w:val="13"/>
  </w:num>
  <w:num w:numId="25">
    <w:abstractNumId w:val="23"/>
  </w:num>
  <w:num w:numId="26">
    <w:abstractNumId w:val="14"/>
  </w:num>
  <w:num w:numId="27">
    <w:abstractNumId w:val="36"/>
  </w:num>
  <w:num w:numId="28">
    <w:abstractNumId w:val="3"/>
  </w:num>
  <w:num w:numId="29">
    <w:abstractNumId w:val="32"/>
  </w:num>
  <w:num w:numId="30">
    <w:abstractNumId w:val="19"/>
  </w:num>
  <w:num w:numId="31">
    <w:abstractNumId w:val="10"/>
  </w:num>
  <w:num w:numId="32">
    <w:abstractNumId w:val="15"/>
  </w:num>
  <w:num w:numId="33">
    <w:abstractNumId w:val="4"/>
  </w:num>
  <w:num w:numId="34">
    <w:abstractNumId w:val="18"/>
  </w:num>
  <w:num w:numId="35">
    <w:abstractNumId w:val="2"/>
  </w:num>
  <w:num w:numId="36">
    <w:abstractNumId w:val="29"/>
  </w:num>
  <w:num w:numId="37">
    <w:abstractNumId w:val="11"/>
  </w:num>
  <w:num w:numId="38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92"/>
    <w:rsid w:val="00000F29"/>
    <w:rsid w:val="00003E3E"/>
    <w:rsid w:val="000175B7"/>
    <w:rsid w:val="00061019"/>
    <w:rsid w:val="0006529C"/>
    <w:rsid w:val="0007558C"/>
    <w:rsid w:val="000804C2"/>
    <w:rsid w:val="00096C05"/>
    <w:rsid w:val="000A0DB2"/>
    <w:rsid w:val="000B6516"/>
    <w:rsid w:val="000C1667"/>
    <w:rsid w:val="000C16E2"/>
    <w:rsid w:val="000C3796"/>
    <w:rsid w:val="000C5004"/>
    <w:rsid w:val="000C7813"/>
    <w:rsid w:val="000E3AB9"/>
    <w:rsid w:val="0010740E"/>
    <w:rsid w:val="00107DEB"/>
    <w:rsid w:val="00121D90"/>
    <w:rsid w:val="00122647"/>
    <w:rsid w:val="0013164B"/>
    <w:rsid w:val="001559D3"/>
    <w:rsid w:val="00161CE1"/>
    <w:rsid w:val="001675CC"/>
    <w:rsid w:val="001726BC"/>
    <w:rsid w:val="001907BB"/>
    <w:rsid w:val="001A431B"/>
    <w:rsid w:val="001A69A3"/>
    <w:rsid w:val="001B2F1B"/>
    <w:rsid w:val="001C2358"/>
    <w:rsid w:val="001F049E"/>
    <w:rsid w:val="001F2347"/>
    <w:rsid w:val="001F4DD2"/>
    <w:rsid w:val="0021459A"/>
    <w:rsid w:val="00214F48"/>
    <w:rsid w:val="0022062A"/>
    <w:rsid w:val="0025224C"/>
    <w:rsid w:val="002529FB"/>
    <w:rsid w:val="00272CF7"/>
    <w:rsid w:val="00275D0B"/>
    <w:rsid w:val="002831FF"/>
    <w:rsid w:val="00283C66"/>
    <w:rsid w:val="00286B10"/>
    <w:rsid w:val="002912CE"/>
    <w:rsid w:val="002A08A8"/>
    <w:rsid w:val="002B5780"/>
    <w:rsid w:val="002D2964"/>
    <w:rsid w:val="002D60A1"/>
    <w:rsid w:val="00306C4F"/>
    <w:rsid w:val="00313090"/>
    <w:rsid w:val="0031435F"/>
    <w:rsid w:val="00314E49"/>
    <w:rsid w:val="00326EEC"/>
    <w:rsid w:val="00335C61"/>
    <w:rsid w:val="00336F8A"/>
    <w:rsid w:val="00341241"/>
    <w:rsid w:val="00355CCB"/>
    <w:rsid w:val="00360763"/>
    <w:rsid w:val="00365F20"/>
    <w:rsid w:val="00385649"/>
    <w:rsid w:val="003973C5"/>
    <w:rsid w:val="003A1E25"/>
    <w:rsid w:val="003A543C"/>
    <w:rsid w:val="003B6D4B"/>
    <w:rsid w:val="003B7138"/>
    <w:rsid w:val="003D45D4"/>
    <w:rsid w:val="003E1CD1"/>
    <w:rsid w:val="003E5343"/>
    <w:rsid w:val="0040743A"/>
    <w:rsid w:val="004113D6"/>
    <w:rsid w:val="004167E6"/>
    <w:rsid w:val="0042265F"/>
    <w:rsid w:val="0042796A"/>
    <w:rsid w:val="00430F26"/>
    <w:rsid w:val="004345E7"/>
    <w:rsid w:val="0045065B"/>
    <w:rsid w:val="004641A5"/>
    <w:rsid w:val="00473FA9"/>
    <w:rsid w:val="00474ADF"/>
    <w:rsid w:val="004802BB"/>
    <w:rsid w:val="00482017"/>
    <w:rsid w:val="0048769B"/>
    <w:rsid w:val="00495D87"/>
    <w:rsid w:val="004A69C5"/>
    <w:rsid w:val="004C415D"/>
    <w:rsid w:val="004C432F"/>
    <w:rsid w:val="004D1752"/>
    <w:rsid w:val="004E2F44"/>
    <w:rsid w:val="004E3741"/>
    <w:rsid w:val="004E5E64"/>
    <w:rsid w:val="00501B5A"/>
    <w:rsid w:val="005131CC"/>
    <w:rsid w:val="0053260A"/>
    <w:rsid w:val="005333C2"/>
    <w:rsid w:val="005424D3"/>
    <w:rsid w:val="0056235C"/>
    <w:rsid w:val="00564C9E"/>
    <w:rsid w:val="00573E51"/>
    <w:rsid w:val="00575380"/>
    <w:rsid w:val="00581796"/>
    <w:rsid w:val="00583DC6"/>
    <w:rsid w:val="005A47B8"/>
    <w:rsid w:val="005C4866"/>
    <w:rsid w:val="005D3F42"/>
    <w:rsid w:val="005E1AB8"/>
    <w:rsid w:val="005E1C4A"/>
    <w:rsid w:val="005E255B"/>
    <w:rsid w:val="00623DC9"/>
    <w:rsid w:val="006246A0"/>
    <w:rsid w:val="00626CF6"/>
    <w:rsid w:val="006276D8"/>
    <w:rsid w:val="00627FAE"/>
    <w:rsid w:val="00632941"/>
    <w:rsid w:val="00633381"/>
    <w:rsid w:val="006449AF"/>
    <w:rsid w:val="00667C08"/>
    <w:rsid w:val="00696C45"/>
    <w:rsid w:val="00697851"/>
    <w:rsid w:val="006B2995"/>
    <w:rsid w:val="006B46D1"/>
    <w:rsid w:val="006E41AC"/>
    <w:rsid w:val="006F3A4E"/>
    <w:rsid w:val="00712E11"/>
    <w:rsid w:val="00747994"/>
    <w:rsid w:val="00761148"/>
    <w:rsid w:val="00761C08"/>
    <w:rsid w:val="00762FE4"/>
    <w:rsid w:val="0077145B"/>
    <w:rsid w:val="00772B08"/>
    <w:rsid w:val="007741E7"/>
    <w:rsid w:val="0079423E"/>
    <w:rsid w:val="007A3511"/>
    <w:rsid w:val="007A6111"/>
    <w:rsid w:val="007B1AD0"/>
    <w:rsid w:val="007C0C91"/>
    <w:rsid w:val="007C1790"/>
    <w:rsid w:val="007C77EE"/>
    <w:rsid w:val="007D2EE9"/>
    <w:rsid w:val="007E30CC"/>
    <w:rsid w:val="007E4229"/>
    <w:rsid w:val="007E51B3"/>
    <w:rsid w:val="007F4DFB"/>
    <w:rsid w:val="007F6E4D"/>
    <w:rsid w:val="007F75A6"/>
    <w:rsid w:val="008032E9"/>
    <w:rsid w:val="00832CE1"/>
    <w:rsid w:val="00844966"/>
    <w:rsid w:val="00845C86"/>
    <w:rsid w:val="00846F1A"/>
    <w:rsid w:val="008535D2"/>
    <w:rsid w:val="00857B36"/>
    <w:rsid w:val="008665B4"/>
    <w:rsid w:val="0086784B"/>
    <w:rsid w:val="00871180"/>
    <w:rsid w:val="00873A67"/>
    <w:rsid w:val="00884166"/>
    <w:rsid w:val="00885F69"/>
    <w:rsid w:val="00886DB9"/>
    <w:rsid w:val="008C3E90"/>
    <w:rsid w:val="008F05FD"/>
    <w:rsid w:val="008F08EA"/>
    <w:rsid w:val="008F5BFD"/>
    <w:rsid w:val="00925C40"/>
    <w:rsid w:val="00930307"/>
    <w:rsid w:val="009534B5"/>
    <w:rsid w:val="009551AF"/>
    <w:rsid w:val="009556D2"/>
    <w:rsid w:val="00955CDA"/>
    <w:rsid w:val="009567BD"/>
    <w:rsid w:val="009570CC"/>
    <w:rsid w:val="00967DE1"/>
    <w:rsid w:val="00981DC8"/>
    <w:rsid w:val="00981FCB"/>
    <w:rsid w:val="00983085"/>
    <w:rsid w:val="009902E7"/>
    <w:rsid w:val="009A2141"/>
    <w:rsid w:val="009A5852"/>
    <w:rsid w:val="009B1BD7"/>
    <w:rsid w:val="009C036C"/>
    <w:rsid w:val="009C2C2F"/>
    <w:rsid w:val="009E0AB7"/>
    <w:rsid w:val="009E0C99"/>
    <w:rsid w:val="009E47AE"/>
    <w:rsid w:val="009E4FF7"/>
    <w:rsid w:val="009E515B"/>
    <w:rsid w:val="009F5448"/>
    <w:rsid w:val="00A029C7"/>
    <w:rsid w:val="00A04617"/>
    <w:rsid w:val="00A275E0"/>
    <w:rsid w:val="00A33A90"/>
    <w:rsid w:val="00A36AA9"/>
    <w:rsid w:val="00A63022"/>
    <w:rsid w:val="00A70DB4"/>
    <w:rsid w:val="00A73FD3"/>
    <w:rsid w:val="00A74D86"/>
    <w:rsid w:val="00A82AC2"/>
    <w:rsid w:val="00A84535"/>
    <w:rsid w:val="00A9427D"/>
    <w:rsid w:val="00AD0617"/>
    <w:rsid w:val="00AD3D44"/>
    <w:rsid w:val="00AD70FD"/>
    <w:rsid w:val="00AE7587"/>
    <w:rsid w:val="00AF5231"/>
    <w:rsid w:val="00B13D65"/>
    <w:rsid w:val="00B16F2C"/>
    <w:rsid w:val="00B244A4"/>
    <w:rsid w:val="00B32846"/>
    <w:rsid w:val="00B401A9"/>
    <w:rsid w:val="00B53D40"/>
    <w:rsid w:val="00B55E2B"/>
    <w:rsid w:val="00B623DA"/>
    <w:rsid w:val="00B660C2"/>
    <w:rsid w:val="00B66CE1"/>
    <w:rsid w:val="00B7687C"/>
    <w:rsid w:val="00B83ED8"/>
    <w:rsid w:val="00B87B02"/>
    <w:rsid w:val="00B92DB8"/>
    <w:rsid w:val="00BA0D05"/>
    <w:rsid w:val="00BA7285"/>
    <w:rsid w:val="00BC0CDE"/>
    <w:rsid w:val="00BD38F6"/>
    <w:rsid w:val="00BD7BA6"/>
    <w:rsid w:val="00BE0DD5"/>
    <w:rsid w:val="00BE3A42"/>
    <w:rsid w:val="00C13C1C"/>
    <w:rsid w:val="00C16E77"/>
    <w:rsid w:val="00C27F1A"/>
    <w:rsid w:val="00C35537"/>
    <w:rsid w:val="00C448EF"/>
    <w:rsid w:val="00C45E4B"/>
    <w:rsid w:val="00C46DFB"/>
    <w:rsid w:val="00C829EF"/>
    <w:rsid w:val="00C847C3"/>
    <w:rsid w:val="00C876DD"/>
    <w:rsid w:val="00CC2F5E"/>
    <w:rsid w:val="00CC33AD"/>
    <w:rsid w:val="00CE126C"/>
    <w:rsid w:val="00D00992"/>
    <w:rsid w:val="00D00DB7"/>
    <w:rsid w:val="00D01CEF"/>
    <w:rsid w:val="00D1701E"/>
    <w:rsid w:val="00D32ADE"/>
    <w:rsid w:val="00D4371B"/>
    <w:rsid w:val="00D54737"/>
    <w:rsid w:val="00D6101F"/>
    <w:rsid w:val="00D621EF"/>
    <w:rsid w:val="00D800F9"/>
    <w:rsid w:val="00D838F6"/>
    <w:rsid w:val="00D87EA0"/>
    <w:rsid w:val="00DA16D5"/>
    <w:rsid w:val="00DA6E1A"/>
    <w:rsid w:val="00DB4CC0"/>
    <w:rsid w:val="00DB6D38"/>
    <w:rsid w:val="00DC1FD2"/>
    <w:rsid w:val="00DD094A"/>
    <w:rsid w:val="00DD3E86"/>
    <w:rsid w:val="00E10F1A"/>
    <w:rsid w:val="00E134F6"/>
    <w:rsid w:val="00E161E9"/>
    <w:rsid w:val="00E1632F"/>
    <w:rsid w:val="00E172D3"/>
    <w:rsid w:val="00E32ADD"/>
    <w:rsid w:val="00E4147C"/>
    <w:rsid w:val="00E45E03"/>
    <w:rsid w:val="00E7062C"/>
    <w:rsid w:val="00E854A1"/>
    <w:rsid w:val="00E90FAA"/>
    <w:rsid w:val="00EA55E2"/>
    <w:rsid w:val="00EA55F6"/>
    <w:rsid w:val="00EB10D1"/>
    <w:rsid w:val="00EB4E68"/>
    <w:rsid w:val="00EC0953"/>
    <w:rsid w:val="00EC7A76"/>
    <w:rsid w:val="00EE2E0B"/>
    <w:rsid w:val="00EF043C"/>
    <w:rsid w:val="00EF4624"/>
    <w:rsid w:val="00EF75F5"/>
    <w:rsid w:val="00F12ABC"/>
    <w:rsid w:val="00F1679F"/>
    <w:rsid w:val="00F256BA"/>
    <w:rsid w:val="00F300BA"/>
    <w:rsid w:val="00F338C5"/>
    <w:rsid w:val="00F403D8"/>
    <w:rsid w:val="00F506B3"/>
    <w:rsid w:val="00F71BEA"/>
    <w:rsid w:val="00F909D9"/>
    <w:rsid w:val="00FA62F4"/>
    <w:rsid w:val="00FB681B"/>
    <w:rsid w:val="00FC1E98"/>
    <w:rsid w:val="00FC7B37"/>
    <w:rsid w:val="00FD0AB6"/>
    <w:rsid w:val="00FD2026"/>
    <w:rsid w:val="00FD27CE"/>
    <w:rsid w:val="00FE013B"/>
    <w:rsid w:val="00FE41EA"/>
    <w:rsid w:val="00FE66BF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B4CC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58C"/>
  </w:style>
  <w:style w:customStyle="true" w:styleId="Standard" w:type="paragraph">
    <w:name w:val="Standard"/>
    <w:rsid w:val="00BC0CDE"/>
    <w:pPr>
      <w:widowControl w:val="false"/>
      <w:suppressAutoHyphens/>
      <w:autoSpaceDN w:val="false"/>
      <w:spacing w:lineRule="auto" w:line="240"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BC0CDE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4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7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7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7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7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B4CC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558C"/>
  </w:style>
  <w:style w:customStyle="1" w:styleId="Standard" w:type="paragraph">
    <w:name w:val="Standard"/>
    <w:rsid w:val="00BC0C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BC0CDE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4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7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7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7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7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7</properties:Pages>
  <properties:Words>974</properties:Words>
  <properties:Characters>5866</properties:Characters>
  <properties:Lines>377</properties:Lines>
  <properties:Paragraphs>205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2018-08-07T09:08:00Z</dcterms:created>
  <dc:creator>Obitelj Pavletić</dc:creator>
  <dc:description/>
  <cp:keywords/>
  <cp:lastModifiedBy>Matea Bizjak</cp:lastModifiedBy>
  <cp:lastPrinted>2018-05-22T14:35:00Z</cp:lastPrinted>
  <dcterms:modified xmlns:xsi="http://www.w3.org/2001/XMLSchema-instance" xsi:type="dcterms:W3CDTF">2018-08-20T06:54:00Z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St-6026/2016-25 / Podnesak - Izvješće stečajnog upravitelja (Stari Glog izvještaj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