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20834" w14:paraId="0620834" w:rsidRDefault="00C82BA1" w:rsidP="00C82BA1" w:rsidR="00A9627C" w:rsidRPr="001B0B5A">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r>
      <w:r>
        <w:tab/>
      </w:r>
      <w:r w:rsidRPr="001B0B5A">
        <w:t xml:space="preserve">    </w:t>
      </w:r>
      <w:r w:rsidR="001B0B5A">
        <w:t>Poslovni broj:</w:t>
      </w:r>
      <w:r w:rsidRPr="001B0B5A">
        <w:t xml:space="preserve"> 12. St-</w:t>
      </w:r>
      <w:r w:rsidR="0042064A" w:rsidRPr="001B0B5A">
        <w:t>331</w:t>
      </w:r>
      <w:r w:rsidR="00F8105A" w:rsidRPr="001B0B5A">
        <w:t>/2018</w:t>
      </w:r>
      <w:r w:rsidR="001B0B5A">
        <w:t>-2</w:t>
      </w:r>
    </w:p>
    <w:p w:rsidRDefault="00C82BA1" w:rsidR="00C82BA1" w:rsidRPr="001B0B5A">
      <w:pPr>
        <w:rPr>
          <w:szCs w:val="24"/>
        </w:rPr>
      </w:pPr>
      <w:r w:rsidRPr="001B0B5A">
        <w:rPr>
          <w:szCs w:val="24"/>
        </w:rPr>
        <w:t>REPUBLIKA HRVATSKA</w:t>
      </w:r>
    </w:p>
    <w:p w:rsidRDefault="00C82BA1" w:rsidR="00C82BA1" w:rsidRPr="001B0B5A">
      <w:pPr>
        <w:rPr>
          <w:szCs w:val="24"/>
        </w:rPr>
      </w:pPr>
      <w:r w:rsidRPr="001B0B5A">
        <w:rPr>
          <w:szCs w:val="24"/>
        </w:rPr>
        <w:t>TRGOVAČKI SUD U SPLITU</w:t>
      </w:r>
    </w:p>
    <w:p w:rsidRDefault="00C82BA1" w:rsidR="00C82BA1" w:rsidRPr="001B0B5A">
      <w:pPr>
        <w:rPr>
          <w:szCs w:val="24"/>
        </w:rPr>
      </w:pPr>
      <w:r w:rsidRPr="001B0B5A">
        <w:rPr>
          <w:szCs w:val="24"/>
        </w:rPr>
        <w:t>Split, Sukoišanska br. 6</w:t>
      </w:r>
    </w:p>
    <w:p w:rsidRDefault="00C82BA1" w:rsidP="00C82BA1" w:rsidR="00C82BA1" w:rsidRPr="001B0B5A"/>
    <w:p w:rsidRDefault="00C82BA1" w:rsidP="00C82BA1" w:rsidR="00C82BA1" w:rsidRPr="001B0B5A">
      <w:pPr>
        <w:jc w:val="center"/>
      </w:pPr>
      <w:r w:rsidRPr="001B0B5A">
        <w:t>R E P U B L I K A    H R V A T S K A</w:t>
      </w:r>
    </w:p>
    <w:p w:rsidRDefault="00C82BA1" w:rsidP="00C82BA1" w:rsidR="00C82BA1" w:rsidRPr="001B0B5A">
      <w:pPr>
        <w:jc w:val="center"/>
      </w:pPr>
    </w:p>
    <w:p w:rsidRDefault="00C82BA1" w:rsidP="00C82BA1" w:rsidR="00C82BA1" w:rsidRPr="001B0B5A">
      <w:pPr>
        <w:jc w:val="center"/>
      </w:pPr>
      <w:r w:rsidRPr="001B0B5A">
        <w:t>R J E Š E N J E</w:t>
      </w:r>
    </w:p>
    <w:p w:rsidRDefault="00C82BA1" w:rsidP="00C82BA1" w:rsidR="00C82BA1" w:rsidRPr="001B0B5A">
      <w:pPr>
        <w:jc w:val="cente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42064A" w:rsidRPr="0042064A">
        <w:t>DETONI CHARTER d.o.o. Solin, Kneza Trpimira 107, OIB: 07649820378</w:t>
      </w:r>
      <w:r w:rsidR="00025F8B">
        <w:t xml:space="preserve">, </w:t>
      </w:r>
      <w:r w:rsidR="001B0B5A">
        <w:t xml:space="preserve">26. rujna </w:t>
      </w:r>
      <w:r w:rsidR="005604F1">
        <w:t>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42064A" w:rsidRPr="0042064A">
        <w:t>DETONI CHARTER d.o.o. Solin, Kneza Trpimira 107, OIB: 07649820378</w:t>
      </w:r>
      <w:r w:rsidR="00C82BA1">
        <w:t xml:space="preserve">, MBS: </w:t>
      </w:r>
      <w:r w:rsidR="0042064A">
        <w:t>130002174</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1B0B5A">
        <w:t xml:space="preserve">23. listopada </w:t>
      </w:r>
      <w:r w:rsidR="005604F1">
        <w:t>018</w:t>
      </w:r>
      <w:r w:rsidR="00C82BA1">
        <w:t>.</w:t>
      </w:r>
      <w:r w:rsidR="0064322E">
        <w:t xml:space="preserve"> u</w:t>
      </w:r>
      <w:r w:rsidR="0041632C">
        <w:t xml:space="preserve"> </w:t>
      </w:r>
      <w:r w:rsidR="005604F1">
        <w:t>9</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42064A">
        <w:rPr>
          <w:szCs w:val="24"/>
        </w:rPr>
        <w:t>Antonio Buble iz Trogira, Rimski put 72</w:t>
      </w:r>
      <w:r w:rsidR="0041632C">
        <w:rPr>
          <w:szCs w:val="24"/>
        </w:rPr>
        <w:t xml:space="preserve">, OIB: </w:t>
      </w:r>
      <w:r w:rsidR="0042064A">
        <w:rPr>
          <w:szCs w:val="24"/>
        </w:rPr>
        <w:t>96740831536</w:t>
      </w:r>
      <w:r w:rsidR="009B7DF4">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42064A">
        <w:rPr>
          <w:szCs w:val="24"/>
        </w:rPr>
        <w:t>Antoniu Bubli</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w:t>
      </w:r>
      <w:r w:rsidR="00A35CF4">
        <w:t>anka</w:t>
      </w:r>
      <w:r>
        <w:t xml:space="preserve">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F0494" w:rsidP="00CF0494" w:rsidR="00CF0494">
      <w:pPr>
        <w:ind w:left="708"/>
        <w:jc w:val="both"/>
        <w:rPr>
          <w:szCs w:val="24"/>
        </w:rPr>
      </w:pPr>
      <w:r>
        <w:t xml:space="preserve">V. Poziva se </w:t>
      </w:r>
      <w:r>
        <w:rPr>
          <w:szCs w:val="24"/>
        </w:rPr>
        <w:t xml:space="preserve">Financijska agencija dostaviti ovom sudu, pozivom na gornji poslovni broj spisa, pisano izvješće – potvrdu, u smislu odredbi članka 6. stavak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CF0494" w:rsidP="00CF0494" w:rsidR="00CF0494">
      <w:pPr>
        <w:ind w:left="708"/>
        <w:jc w:val="both"/>
        <w:rPr>
          <w:szCs w:val="24"/>
        </w:rPr>
      </w:pPr>
    </w:p>
    <w:p w:rsidRDefault="00CF0494" w:rsidP="00CF0494" w:rsidR="00CF0494">
      <w:pPr>
        <w:ind w:left="708"/>
        <w:jc w:val="both"/>
        <w:rPr>
          <w:szCs w:val="24"/>
        </w:rPr>
      </w:pPr>
      <w:r>
        <w:rPr>
          <w:szCs w:val="24"/>
        </w:rPr>
        <w:t xml:space="preserve">VI. Poziva se Financijska agencija, u roku iz točke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42064A">
        <w:t>2</w:t>
      </w:r>
      <w:r w:rsidR="00F8105A">
        <w:t>9.01.2018</w:t>
      </w:r>
      <w:r>
        <w:t>. na temelju odredbe čl</w:t>
      </w:r>
      <w:r w:rsidR="001B0B5A">
        <w:t>anka</w:t>
      </w:r>
      <w:r>
        <w:t xml:space="preserve"> </w:t>
      </w:r>
      <w:r w:rsidR="00F8105A">
        <w:t>429</w:t>
      </w:r>
      <w:r w:rsidR="001B0B5A">
        <w:t>. stavak</w:t>
      </w:r>
      <w:r>
        <w:t xml:space="preserve"> 1. Stečajnog zakona (Narodne novine broj 71/15</w:t>
      </w:r>
      <w:r w:rsidR="00C16A78">
        <w:t xml:space="preserve"> i 104/17</w:t>
      </w:r>
      <w:r>
        <w:t xml:space="preserve">, dalje SZ), zahtjev za provedbu skraćenog stečajnog postupka nad dužnikom </w:t>
      </w:r>
      <w:r w:rsidR="0042064A">
        <w:t>DETONI CHARTER d.o.o. Solin</w:t>
      </w:r>
      <w:r w:rsidR="0041632C">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42064A">
        <w:t>22</w:t>
      </w:r>
      <w:r w:rsidR="00F8105A">
        <w:t>. siječnja</w:t>
      </w:r>
      <w:r>
        <w:t xml:space="preserve"> 201</w:t>
      </w:r>
      <w:r w:rsidR="00F8105A">
        <w:t>8</w:t>
      </w:r>
      <w:r>
        <w:t xml:space="preserve">. u Očevidniku redoslijeda osnova za plaćanje, ima evidentirane neizvršene osnove za plaćanje u neprekinutom razdoblju od </w:t>
      </w:r>
      <w:r w:rsidR="00F8105A">
        <w:t>120</w:t>
      </w:r>
      <w:r>
        <w:t xml:space="preserve"> dana u ukupnom iznosu od </w:t>
      </w:r>
      <w:r w:rsidR="0042064A">
        <w:t>13.151,37</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w:t>
      </w:r>
      <w:r w:rsidR="001B0B5A">
        <w:t>članka</w:t>
      </w:r>
      <w:r>
        <w:t xml:space="preserve"> 428. SZ-a, za provedbu skraćenog stečajnog postupka </w:t>
      </w:r>
      <w:r w:rsidRPr="00874DE6">
        <w:t xml:space="preserve">ovaj sud je </w:t>
      </w:r>
      <w:r>
        <w:t xml:space="preserve">temeljem odredbi </w:t>
      </w:r>
      <w:r w:rsidR="001B0B5A">
        <w:t>članka</w:t>
      </w:r>
      <w:r>
        <w:t xml:space="preserve"> 430</w:t>
      </w:r>
      <w:r w:rsidRPr="00874DE6">
        <w:t>.</w:t>
      </w:r>
      <w:r>
        <w:t xml:space="preserve"> SZ-a, </w:t>
      </w:r>
      <w:r w:rsidRPr="00874DE6">
        <w:t>na mrežnoj stranici e-Oglasna ploča sudova</w:t>
      </w:r>
      <w:r>
        <w:t>,</w:t>
      </w:r>
      <w:r w:rsidRPr="00874DE6">
        <w:t xml:space="preserve"> </w:t>
      </w:r>
      <w:r w:rsidR="0042064A">
        <w:t>9. veljače</w:t>
      </w:r>
      <w:r w:rsidR="00F8105A">
        <w:t xml:space="preserve"> 2018</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3A3B0C">
        <w:t>22</w:t>
      </w:r>
      <w:r w:rsidR="00F8105A">
        <w:t>. veljače 2018</w:t>
      </w:r>
      <w:r w:rsidRPr="00874DE6">
        <w:t>.</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3A3B0C">
        <w:t>113.439,34</w:t>
      </w:r>
      <w:r w:rsidR="000A098D">
        <w:t xml:space="preserve"> kn</w:t>
      </w:r>
      <w:r>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3A3B0C">
        <w:t>6</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1B0B5A">
        <w:t xml:space="preserve">13. veljače </w:t>
      </w:r>
      <w:r w:rsidR="00F8105A">
        <w:t>2018</w:t>
      </w:r>
      <w:r w:rsidR="00BF1E80">
        <w:t>.</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3A3B0C">
        <w:t>113.439,34</w:t>
      </w:r>
      <w:r w:rsidR="00BF1E80">
        <w:t xml:space="preserve"> kn. Isto tako, dostavljen je i godišnji finan</w:t>
      </w:r>
      <w:r w:rsidR="0041632C">
        <w:t>cijski izvještaj dužnika za 201</w:t>
      </w:r>
      <w:r w:rsidR="003A3B0C">
        <w:t>6</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w:t>
      </w:r>
      <w:r w:rsidR="001B0B5A">
        <w:t>članka 114. stavak</w:t>
      </w:r>
      <w:r w:rsidRPr="008B415B">
        <w:t xml:space="preserve"> 3. SZ-a oslobođen </w:t>
      </w:r>
      <w:r>
        <w:t xml:space="preserve">od </w:t>
      </w:r>
      <w:r w:rsidRPr="008B415B">
        <w:t xml:space="preserve">plaćanja predujma za namirenje troškova stečajnog postupka, </w:t>
      </w:r>
      <w:r w:rsidR="00BF1E80">
        <w:t xml:space="preserve">rješenjem ovog suda posl. br. </w:t>
      </w:r>
      <w:r w:rsidR="00F8105A">
        <w:t>12</w:t>
      </w:r>
      <w:r w:rsidR="00A91F7C">
        <w:t>.</w:t>
      </w:r>
      <w:r w:rsidR="00834A8F">
        <w:t xml:space="preserve"> St-</w:t>
      </w:r>
      <w:r w:rsidR="003A3B0C">
        <w:t>103</w:t>
      </w:r>
      <w:r w:rsidR="00834A8F">
        <w:t>/</w:t>
      </w:r>
      <w:r w:rsidR="00F8105A">
        <w:t>2018</w:t>
      </w:r>
      <w:r w:rsidR="00834A8F">
        <w:t xml:space="preserve"> od </w:t>
      </w:r>
      <w:r w:rsidR="003A3B0C">
        <w:t>28</w:t>
      </w:r>
      <w:r w:rsidR="00F8105A">
        <w:t>.</w:t>
      </w:r>
      <w:r w:rsidR="001B0B5A">
        <w:t xml:space="preserve"> ožujka 2</w:t>
      </w:r>
      <w:r w:rsidR="00F8105A">
        <w:t>018</w:t>
      </w:r>
      <w:r w:rsidR="00BF1E80">
        <w:t xml:space="preserve">.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3A3B0C">
        <w:t>28</w:t>
      </w:r>
      <w:r w:rsidR="00F8105A">
        <w:t>.</w:t>
      </w:r>
      <w:r w:rsidR="001B0B5A">
        <w:t xml:space="preserve"> ožujka </w:t>
      </w:r>
      <w:r w:rsidR="00F8105A">
        <w:t>2018</w:t>
      </w:r>
      <w:r>
        <w:t>., ovaj pr</w:t>
      </w:r>
      <w:r w:rsidR="00CD0CB8">
        <w:t>edmet je zaveden po novi poslo</w:t>
      </w:r>
      <w:r>
        <w:t>vni broj St-</w:t>
      </w:r>
      <w:r w:rsidR="003A3B0C">
        <w:t>331</w:t>
      </w:r>
      <w:r w:rsidR="0041632C">
        <w:t>/</w:t>
      </w:r>
      <w:r w:rsidR="001B0B5A">
        <w:t>20</w:t>
      </w:r>
      <w:r w:rsidR="00F8105A">
        <w:t>18</w:t>
      </w:r>
      <w:r w:rsidR="00CD0CB8">
        <w:t>.</w:t>
      </w:r>
    </w:p>
    <w:p w:rsidRDefault="00CD0CB8" w:rsidP="0001635B" w:rsidR="00CD0CB8">
      <w:pPr>
        <w:ind w:firstLine="708"/>
        <w:jc w:val="both"/>
      </w:pPr>
    </w:p>
    <w:p w:rsidRDefault="00CD0CB8" w:rsidP="0001635B" w:rsidR="00CD0CB8">
      <w:pPr>
        <w:ind w:firstLine="708"/>
        <w:jc w:val="both"/>
      </w:pPr>
      <w:r>
        <w:t xml:space="preserve">Odredbom </w:t>
      </w:r>
      <w:r w:rsidR="001B0B5A">
        <w:t>članka</w:t>
      </w:r>
      <w:r>
        <w:t xml:space="preserve"> 433. SZ-a propisano je da ako nisu ispunjene pretpostavke za istodobno otvaranje i zaključenje skraćenog stečajnog postupka </w:t>
      </w:r>
      <w:r w:rsidRPr="008B415B">
        <w:t xml:space="preserve">u smislu odredbi </w:t>
      </w:r>
      <w:r w:rsidR="001B0B5A">
        <w:t>članka</w:t>
      </w:r>
      <w:r w:rsidRPr="008B415B">
        <w:t xml:space="preserve">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3A3B0C">
        <w:t>28</w:t>
      </w:r>
      <w:r w:rsidR="00F8105A">
        <w:t>.</w:t>
      </w:r>
      <w:r w:rsidR="001B0B5A">
        <w:t xml:space="preserve"> ožujka </w:t>
      </w:r>
      <w:r w:rsidR="00F8105A">
        <w:t>2018</w:t>
      </w:r>
      <w:r>
        <w:t>. pravomoćno obustavljen skraćeni stečajni postupak nad dužnikom to je stoga</w:t>
      </w:r>
      <w:r w:rsidR="00574E7E">
        <w:t xml:space="preserve"> ovaj sud</w:t>
      </w:r>
      <w:r>
        <w:t xml:space="preserve">, </w:t>
      </w:r>
      <w:r w:rsidR="00574E7E">
        <w:rPr>
          <w:szCs w:val="24"/>
        </w:rPr>
        <w:t xml:space="preserve">radi utvrđenja stvarnog stanja stvari odnosno radi utvrđenja postoje li uvjeti za otvaranje i provođenje stečajnog postupka, odlučio u skladu s odredbama </w:t>
      </w:r>
      <w:r w:rsidR="001B0B5A">
        <w:t>članka</w:t>
      </w:r>
      <w:r w:rsidR="001B0B5A">
        <w:rPr>
          <w:szCs w:val="24"/>
        </w:rPr>
        <w:t xml:space="preserve"> 115. stavak</w:t>
      </w:r>
      <w:r w:rsidR="00574E7E">
        <w:rPr>
          <w:szCs w:val="24"/>
        </w:rPr>
        <w:t xml:space="preserve"> 1. u vezi s </w:t>
      </w:r>
      <w:r w:rsidR="001B0B5A">
        <w:t xml:space="preserve">članka </w:t>
      </w:r>
      <w:r w:rsidR="00574E7E">
        <w:rPr>
          <w:szCs w:val="24"/>
        </w:rPr>
        <w:t xml:space="preserve">433. SZ-a pokrenuti prethodni postupak te je isto tako, temeljem odredbi </w:t>
      </w:r>
      <w:r w:rsidR="001B0B5A">
        <w:t>članka</w:t>
      </w:r>
      <w:r w:rsidR="00574E7E">
        <w:rPr>
          <w:szCs w:val="24"/>
        </w:rPr>
        <w:t xml:space="preserve"> 123. st</w:t>
      </w:r>
      <w:r w:rsidR="001B0B5A">
        <w:rPr>
          <w:szCs w:val="24"/>
        </w:rPr>
        <w:t>avak</w:t>
      </w:r>
      <w:r w:rsidR="00574E7E">
        <w:rPr>
          <w:szCs w:val="24"/>
        </w:rPr>
        <w:t xml:space="preserve"> 1. SZ-a, zakazano ročište radi očitovanja o podnesenom prijedlogu za otvaranje stečajnog postupka.</w:t>
      </w:r>
      <w:r w:rsidR="00574E7E" w:rsidRPr="00574E7E">
        <w:rPr>
          <w:szCs w:val="24"/>
        </w:rPr>
        <w:t xml:space="preserve"> </w:t>
      </w:r>
      <w:r w:rsidR="00574E7E">
        <w:rPr>
          <w:szCs w:val="24"/>
        </w:rPr>
        <w:t xml:space="preserve">Nadalje, a sukladno odredbama </w:t>
      </w:r>
      <w:r w:rsidR="001B0B5A">
        <w:t>članka</w:t>
      </w:r>
      <w:r w:rsidR="00574E7E">
        <w:rPr>
          <w:szCs w:val="24"/>
        </w:rPr>
        <w:t xml:space="preserve"> 117. te </w:t>
      </w:r>
      <w:r w:rsidR="001B0B5A">
        <w:t>članka</w:t>
      </w:r>
      <w:r w:rsidR="00574E7E">
        <w:rPr>
          <w:szCs w:val="24"/>
        </w:rPr>
        <w:t xml:space="preserve"> 16. st</w:t>
      </w:r>
      <w:r w:rsidR="001B0B5A">
        <w:rPr>
          <w:szCs w:val="24"/>
        </w:rPr>
        <w:t>avak</w:t>
      </w:r>
      <w:r w:rsidR="00574E7E">
        <w:rPr>
          <w:szCs w:val="24"/>
        </w:rPr>
        <w:t xml:space="preserve"> 2. i 3. i </w:t>
      </w:r>
      <w:r w:rsidR="001B0B5A">
        <w:t>članka</w:t>
      </w:r>
      <w:r w:rsidR="00574E7E">
        <w:rPr>
          <w:szCs w:val="24"/>
        </w:rPr>
        <w:t xml:space="preserve">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w:t>
      </w:r>
      <w:r w:rsidR="001B0B5A">
        <w:t>članka</w:t>
      </w:r>
      <w:r w:rsidR="001B0B5A">
        <w:rPr>
          <w:szCs w:val="24"/>
        </w:rPr>
        <w:t xml:space="preserve"> 6. stavak</w:t>
      </w:r>
      <w:r w:rsidR="00574E7E">
        <w:rPr>
          <w:szCs w:val="24"/>
        </w:rPr>
        <w:t xml:space="preserve"> 2. i 4. te </w:t>
      </w:r>
      <w:r w:rsidR="001B0B5A">
        <w:t>članka</w:t>
      </w:r>
      <w:r w:rsidR="00574E7E">
        <w:rPr>
          <w:szCs w:val="24"/>
        </w:rPr>
        <w:t xml:space="preserve"> 112. st</w:t>
      </w:r>
      <w:r w:rsidR="001B0B5A">
        <w:rPr>
          <w:szCs w:val="24"/>
        </w:rPr>
        <w:t>avak</w:t>
      </w:r>
      <w:r w:rsidR="00574E7E">
        <w:rPr>
          <w:szCs w:val="24"/>
        </w:rPr>
        <w:t xml:space="preserve">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1B0B5A">
        <w:rPr>
          <w:szCs w:val="24"/>
        </w:rPr>
        <w:t xml:space="preserve">26. rujna </w:t>
      </w:r>
      <w:r w:rsidR="005604F1">
        <w:rPr>
          <w:szCs w:val="24"/>
        </w:rPr>
        <w:t>2018</w:t>
      </w:r>
      <w:r>
        <w:rPr>
          <w:szCs w:val="24"/>
        </w:rPr>
        <w:t>.</w:t>
      </w:r>
    </w:p>
    <w:p w:rsidRDefault="0064322E" w:rsidP="0064322E" w:rsidR="0064322E">
      <w:pPr>
        <w:ind w:firstLine="708"/>
        <w:jc w:val="both"/>
        <w:rPr>
          <w:szCs w:val="24"/>
        </w:rPr>
      </w:pPr>
    </w:p>
    <w:p w:rsidRDefault="0002744E" w:rsidP="0002744E" w:rsidR="0002744E">
      <w:pPr>
        <w:ind w:left="4248"/>
        <w:jc w:val="center"/>
        <w:rPr>
          <w:szCs w:val="24"/>
        </w:rPr>
      </w:pPr>
      <w:r w:rsidRPr="00F049A9">
        <w:rPr>
          <w:szCs w:val="24"/>
        </w:rPr>
        <w:t>Sudac</w:t>
      </w:r>
    </w:p>
    <w:p w:rsidRDefault="0002744E" w:rsidP="0002744E" w:rsidR="0002744E" w:rsidRPr="00EF31D7">
      <w:pPr>
        <w:ind w:left="4248"/>
        <w:jc w:val="center"/>
        <w:rPr>
          <w:sz w:val="28"/>
          <w:szCs w:val="28"/>
        </w:rPr>
      </w:pPr>
    </w:p>
    <w:p w:rsidRDefault="0002744E" w:rsidP="0002744E" w:rsidR="0002744E" w:rsidRPr="00F049A9">
      <w:pPr>
        <w:ind w:left="4248"/>
        <w:jc w:val="center"/>
        <w:rPr>
          <w:szCs w:val="24"/>
        </w:rPr>
      </w:pPr>
      <w:r w:rsidRPr="00F049A9">
        <w:rPr>
          <w:szCs w:val="24"/>
        </w:rPr>
        <w:t>Paško Bačić</w:t>
      </w:r>
      <w:r>
        <w:t>, v.r.</w:t>
      </w:r>
    </w:p>
    <w:p w:rsidRDefault="0002744E" w:rsidP="0002744E" w:rsidR="0002744E" w:rsidRPr="00F049A9">
      <w:pPr>
        <w:ind w:left="4248"/>
        <w:jc w:val="center"/>
        <w:rPr>
          <w:szCs w:val="24"/>
        </w:rPr>
      </w:pPr>
      <w:r w:rsidRPr="00F049A9">
        <w:rPr>
          <w:szCs w:val="24"/>
        </w:rPr>
        <w:t>za točnost otpravka</w:t>
      </w:r>
      <w:r>
        <w:t>-</w:t>
      </w:r>
      <w:r w:rsidRPr="00F049A9">
        <w:rPr>
          <w:szCs w:val="24"/>
        </w:rPr>
        <w:t>ovlašteni službenik</w:t>
      </w:r>
    </w:p>
    <w:p w:rsidRDefault="0002744E" w:rsidP="0002744E" w:rsidR="0064322E">
      <w:pPr>
        <w:ind w:left="5664"/>
      </w:pPr>
      <w:r>
        <w:rPr>
          <w:szCs w:val="24"/>
        </w:rPr>
        <w:t xml:space="preserve">     </w:t>
      </w:r>
      <w:r w:rsidRPr="00F049A9">
        <w:rPr>
          <w:szCs w:val="24"/>
        </w:rPr>
        <w:t>Katarina Raos</w:t>
      </w:r>
    </w:p>
    <w:p w:rsidRDefault="0064322E" w:rsidP="0064322E" w:rsidR="0064322E"/>
    <w:p w:rsidRDefault="0064322E" w:rsidP="0064322E" w:rsidR="0064322E"/>
    <w:p w:rsidRDefault="0064322E" w:rsidP="0064322E" w:rsidR="0064322E"/>
    <w:p w:rsidRDefault="001B0B5A" w:rsidP="0064322E" w:rsidR="0064322E">
      <w:r>
        <w:t>Pouka o pravnom lijeku</w:t>
      </w:r>
      <w:r w:rsidR="0064322E">
        <w:t>:</w:t>
      </w:r>
    </w:p>
    <w:p w:rsidRDefault="0064322E" w:rsidP="0064322E" w:rsidR="0064322E">
      <w:r>
        <w:t>Protiv ovog rješenja nije dopuštena posebna žalba (</w:t>
      </w:r>
      <w:r w:rsidR="00A35CF4">
        <w:t>članak</w:t>
      </w:r>
      <w:r>
        <w:t xml:space="preserve"> 115. st</w:t>
      </w:r>
      <w:r w:rsidR="001B0B5A">
        <w:t>avak</w:t>
      </w:r>
      <w:r>
        <w:t xml:space="preserve"> 1. SZ-a)</w:t>
      </w:r>
      <w:r w:rsidR="00A35CF4">
        <w:t>.</w:t>
      </w:r>
    </w:p>
    <w:p w:rsidRDefault="0064322E" w:rsidP="0064322E" w:rsidR="0064322E" w:rsidRPr="00834A8F">
      <w:pPr>
        <w:rPr>
          <w:sz w:val="16"/>
          <w:szCs w:val="16"/>
        </w:rPr>
      </w:pPr>
    </w:p>
    <w:p w:rsidRDefault="0001635B" w:rsidP="0002744E" w:rsidR="0001635B" w:rsidRPr="00C82BA1"/>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1B0B5A" w:rsidR="001B0B5A" w:rsidRPr="001B0B5A">
    <w:pPr>
      <w:ind w:firstLine="708"/>
    </w:pPr>
    <w:r>
      <w:tab/>
    </w:r>
    <w:r w:rsidR="001B0B5A">
      <w:tab/>
    </w:r>
    <w:r w:rsidR="001B0B5A">
      <w:tab/>
    </w:r>
    <w:r w:rsidR="001B0B5A">
      <w:tab/>
    </w:r>
    <w:r w:rsidR="001B0B5A">
      <w:tab/>
    </w:r>
    <w:r>
      <w:t>-</w:t>
    </w:r>
    <w:sdt>
      <w:sdtPr>
        <w:id w:val="651334321"/>
        <w:docPartObj>
          <w:docPartGallery w:val="Page Numbers (Top of Page)"/>
          <w:docPartUnique/>
        </w:docPartObj>
      </w:sdtPr>
      <w:sdtEndPr/>
      <w:sdtContent>
        <w:r>
          <w:fldChar w:fldCharType="begin"/>
        </w:r>
        <w:r>
          <w:instrText>PAGE   \* MERGEFORMAT</w:instrText>
        </w:r>
        <w:r>
          <w:fldChar w:fldCharType="separate"/>
        </w:r>
        <w:r w:rsidR="002377A5">
          <w:rPr>
            <w:noProof/>
          </w:rPr>
          <w:t>4</w:t>
        </w:r>
        <w:r>
          <w:fldChar w:fldCharType="end"/>
        </w:r>
      </w:sdtContent>
    </w:sdt>
    <w:r>
      <w:t>-</w:t>
    </w:r>
    <w:r>
      <w:tab/>
    </w:r>
    <w:r w:rsidR="001B0B5A">
      <w:tab/>
    </w:r>
    <w:r>
      <w:t xml:space="preserve">   </w:t>
    </w:r>
    <w:r w:rsidR="001B0B5A">
      <w:t xml:space="preserve"> Poslovni broj:</w:t>
    </w:r>
    <w:r w:rsidR="001B0B5A" w:rsidRPr="001B0B5A">
      <w:t xml:space="preserve"> 12. St-331/2018</w:t>
    </w:r>
    <w:r w:rsidR="001B0B5A">
      <w:t>-2</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2744E"/>
    <w:rsid w:val="00046C34"/>
    <w:rsid w:val="000A098D"/>
    <w:rsid w:val="000F41F7"/>
    <w:rsid w:val="001277E0"/>
    <w:rsid w:val="00191535"/>
    <w:rsid w:val="001B0B5A"/>
    <w:rsid w:val="002377A5"/>
    <w:rsid w:val="00254B18"/>
    <w:rsid w:val="0028268A"/>
    <w:rsid w:val="002A70CF"/>
    <w:rsid w:val="003A2582"/>
    <w:rsid w:val="003A3B0C"/>
    <w:rsid w:val="003F15EC"/>
    <w:rsid w:val="0041632C"/>
    <w:rsid w:val="0042064A"/>
    <w:rsid w:val="004745EB"/>
    <w:rsid w:val="005604F1"/>
    <w:rsid w:val="00574E7E"/>
    <w:rsid w:val="00581DAB"/>
    <w:rsid w:val="0064322E"/>
    <w:rsid w:val="006526A0"/>
    <w:rsid w:val="006F4A44"/>
    <w:rsid w:val="00757C72"/>
    <w:rsid w:val="00834A8F"/>
    <w:rsid w:val="00864E8A"/>
    <w:rsid w:val="008E4A02"/>
    <w:rsid w:val="009B7DF4"/>
    <w:rsid w:val="00A160C7"/>
    <w:rsid w:val="00A35CF4"/>
    <w:rsid w:val="00A65088"/>
    <w:rsid w:val="00A86E8D"/>
    <w:rsid w:val="00A91F7C"/>
    <w:rsid w:val="00A9627C"/>
    <w:rsid w:val="00BE546C"/>
    <w:rsid w:val="00BF1E80"/>
    <w:rsid w:val="00C16A78"/>
    <w:rsid w:val="00C21DEF"/>
    <w:rsid w:val="00C82BA1"/>
    <w:rsid w:val="00CD0CB8"/>
    <w:rsid w:val="00CD2728"/>
    <w:rsid w:val="00CD4305"/>
    <w:rsid w:val="00CD43BF"/>
    <w:rsid w:val="00CF0494"/>
    <w:rsid w:val="00EB414F"/>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377A5"/>
    <w:rPr>
      <w:color w:val="808080"/>
      <w:bdr w:space="0" w:sz="0" w:color="auto" w:val="none"/>
      <w:shd w:fill="auto" w:color="auto" w:val="clear"/>
    </w:rPr>
  </w:style>
  <w:style w:customStyle="true" w:styleId="eSPISCCParagraphDefaultFont" w:type="character">
    <w:name w:val="eSPIS_CC_Paragraph Default Font"/>
    <w:basedOn w:val="Zadanifontodlomka"/>
    <w:rsid w:val="002377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77A5"/>
    <w:rPr>
      <w:bdr w:space="0" w:sz="0" w:color="auto" w:val="none"/>
      <w:shd w:fill="FFFFCC" w:color="auto" w:val="clear"/>
      <w:lang w:val="hr-HR"/>
    </w:rPr>
  </w:style>
  <w:style w:customStyle="true" w:styleId="PozadinaSvijetloCrvena" w:type="character">
    <w:name w:val="Pozadina_SvijetloCrvena"/>
    <w:basedOn w:val="eSPISCCParagraphDefaultFont"/>
    <w:rsid w:val="002377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77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377A5"/>
    <w:rPr>
      <w:color w:val="808080"/>
      <w:bdr w:color="auto" w:space="0" w:sz="0" w:val="none"/>
      <w:shd w:color="auto" w:fill="auto" w:val="clear"/>
    </w:rPr>
  </w:style>
  <w:style w:customStyle="1" w:styleId="eSPISCCParagraphDefaultFont" w:type="character">
    <w:name w:val="eSPIS_CC_Paragraph Default Font"/>
    <w:basedOn w:val="Zadanifontodlomka"/>
    <w:rsid w:val="002377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77A5"/>
    <w:rPr>
      <w:bdr w:color="auto" w:space="0" w:sz="0" w:val="none"/>
      <w:shd w:color="auto" w:fill="FFFFCC" w:val="clear"/>
      <w:lang w:val="hr-HR"/>
    </w:rPr>
  </w:style>
  <w:style w:customStyle="1" w:styleId="PozadinaSvijetloCrvena" w:type="character">
    <w:name w:val="Pozadina_SvijetloCrvena"/>
    <w:basedOn w:val="eSPISCCParagraphDefaultFont"/>
    <w:rsid w:val="002377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77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2018.</izvorni_sadrzaj>
    <derivirana_varijabla naziv="DomainObject.Predmet.DatumOsnivanja_1">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St-331/2018</izvorni_sadrzaj>
    <derivirana_varijabla naziv="DomainObject.Predmet.OznakaBroj_1">St-331/2018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DETONI CHARTER društvo s ograničenom odgovornošću za iznajmljivanje plovila i turizam</izvorni_sadrzaj>
    <derivirana_varijabla naziv="DomainObject.Predmet.ProtustrankaFormated_1">  DETONI CHARTER društvo s ograničenom odgovornošću za iznajmljivanje plovila i turizam</derivirana_varijabla>
  </DomainObject.Predmet.ProtustrankaFormated>
  <DomainObject.Predmet.ProtustrankaFormatedOIB>
    <izvorni_sadrzaj>  DETONI CHARTER društvo s ograničenom odgovornošću za iznajmljivanje plovila i turizam, OIB 07649820378</izvorni_sadrzaj>
    <derivirana_varijabla naziv="DomainObject.Predmet.ProtustrankaFormatedOIB_1">  DETONI CHARTER društvo s ograničenom odgovornošću za iznajmljivanje plovila i turizam, OIB 07649820378</derivirana_varijabla>
  </DomainObject.Predmet.ProtustrankaFormatedOIB>
  <DomainObject.Predmet.ProtustrankaFormatedWithAdress>
    <izvorni_sadrzaj> DETONI CHARTER društvo s ograničenom odgovornošću za iznajmljivanje plovila i turizam, Kneza Trpimira 107, 21210 Solin</izvorni_sadrzaj>
    <derivirana_varijabla naziv="DomainObject.Predmet.ProtustrankaFormatedWithAdress_1"> DETONI CHARTER društvo s ograničenom odgovornošću za iznajmljivanje plovila i turizam, Kneza Trpimira 107, 21210 Solin</derivirana_varijabla>
  </DomainObject.Predmet.ProtustrankaFormatedWithAdress>
  <DomainObject.Predmet.ProtustrankaFormatedWithAdressOIB>
    <izvorni_sadrzaj> DETONI CHARTER društvo s ograničenom odgovornošću za iznajmljivanje plovila i turizam, OIB 07649820378, Kneza Trpimira 107, 21210 Solin</izvorni_sadrzaj>
    <derivirana_varijabla naziv="DomainObject.Predmet.ProtustrankaFormatedWithAdressOIB_1"> DETONI CHARTER društvo s ograničenom odgovornošću za iznajmljivanje plovila i turizam, OIB 07649820378, Kneza Trpimira 107, 21210 Solin</derivirana_varijabla>
  </DomainObject.Predmet.ProtustrankaFormatedWithAdressOIB>
  <DomainObject.Predmet.ProtustrankaWithAdress>
    <izvorni_sadrzaj>DETONI CHARTER društvo s ograničenom odgovornošću za iznajmljivanje plovila i turizam Kneza Trpimira 107, 21210 Solin</izvorni_sadrzaj>
    <derivirana_varijabla naziv="DomainObject.Predmet.ProtustrankaWithAdress_1">DETONI CHARTER društvo s ograničenom odgovornošću za iznajmljivanje plovila i turizam Kneza Trpimira 107, 21210 Solin</derivirana_varijabla>
  </DomainObject.Predmet.ProtustrankaWithAdress>
  <DomainObject.Predmet.ProtustrankaWithAdressOIB>
    <izvorni_sadrzaj>DETONI CHARTER društvo s ograničenom odgovornošću za iznajmljivanje plovila i turizam, OIB 07649820378, Kneza Trpimira 107, 21210 Solin</izvorni_sadrzaj>
    <derivirana_varijabla naziv="DomainObject.Predmet.ProtustrankaWithAdressOIB_1">DETONI CHARTER društvo s ograničenom odgovornošću za iznajmljivanje plovila i turizam, OIB 07649820378, Kneza Trpimira 107, 21210 Solin</derivirana_varijabla>
  </DomainObject.Predmet.ProtustrankaWithAdressOIB>
  <DomainObject.Predmet.ProtustrankaNazivFormated>
    <izvorni_sadrzaj>DETONI CHARTER društvo s ograničenom odgovornošću za iznajmljivanje plovila i turizam</izvorni_sadrzaj>
    <derivirana_varijabla naziv="DomainObject.Predmet.ProtustrankaNazivFormated_1">DETONI CHARTER društvo s ograničenom odgovornošću za iznajmljivanje plovila i turizam</derivirana_varijabla>
  </DomainObject.Predmet.ProtustrankaNazivFormated>
  <DomainObject.Predmet.ProtustrankaNazivFormatedOIB>
    <izvorni_sadrzaj>DETONI CHARTER društvo s ograničenom odgovornošću za iznajmljivanje plovila i turizam, OIB 07649820378</izvorni_sadrzaj>
    <derivirana_varijabla naziv="DomainObject.Predmet.ProtustrankaNazivFormatedOIB_1">DETONI CHARTER društvo s ograničenom odgovornošću za iznajmljivanje plovila i turizam, OIB 07649820378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DETONI CHARTER društvo s ograničenom odgovornošću za iznajmljivanje plovila i turizam</item>
    </izvorni_sadrzaj>
    <derivirana_varijabla naziv="DomainObject.Predmet.ProtuStrankaListFormated_1">
      <item>DETONI CHARTER društvo s ograničenom odgovornošću za iznajmljivanje plovila i turizam</item>
    </derivirana_varijabla>
  </DomainObject.Predmet.ProtuStrankaListFormated>
  <DomainObject.Predmet.ProtuStrankaListFormatedOIB>
    <izvorni_sadrzaj>
      <item>DETONI CHARTER društvo s ograničenom odgovornošću za iznajmljivanje plovila i turizam, OIB 07649820378</item>
    </izvorni_sadrzaj>
    <derivirana_varijabla naziv="DomainObject.Predmet.ProtuStrankaListFormatedOIB_1">
      <item>DETONI CHARTER društvo s ograničenom odgovornošću za iznajmljivanje plovila i turizam, OIB 07649820378</item>
    </derivirana_varijabla>
  </DomainObject.Predmet.ProtuStrankaListFormatedOIB>
  <DomainObject.Predmet.ProtuStrankaListFormatedWithAdress>
    <izvorni_sadrzaj>
      <item>DETONI CHARTER društvo s ograničenom odgovornošću za iznajmljivanje plovila i turizam, Kneza Trpimira 107, 21210 Solin</item>
    </izvorni_sadrzaj>
    <derivirana_varijabla naziv="DomainObject.Predmet.ProtuStrankaListFormatedWithAdress_1">
      <item>DETONI CHARTER društvo s ograničenom odgovornošću za iznajmljivanje plovila i turizam, Kneza Trpimira 107, 21210 Solin</item>
    </derivirana_varijabla>
  </DomainObject.Predmet.ProtuStrankaListFormatedWithAdress>
  <DomainObject.Predmet.ProtuStrankaListFormatedWithAdressOIB>
    <izvorni_sadrzaj>
      <item>DETONI CHARTER društvo s ograničenom odgovornošću za iznajmljivanje plovila i turizam, OIB 07649820378, Kneza Trpimira 107, 21210 Solin</item>
    </izvorni_sadrzaj>
    <derivirana_varijabla naziv="DomainObject.Predmet.ProtuStrankaListFormatedWithAdressOIB_1">
      <item>DETONI CHARTER društvo s ograničenom odgovornošću za iznajmljivanje plovila i turizam, OIB 07649820378, Kneza Trpimira 107, 21210 Solin</item>
    </derivirana_varijabla>
  </DomainObject.Predmet.ProtuStrankaListFormatedWithAdressOIB>
  <DomainObject.Predmet.ProtuStrankaListNazivFormated>
    <izvorni_sadrzaj>
      <item>DETONI CHARTER društvo s ograničenom odgovornošću za iznajmljivanje plovila i turizam</item>
    </izvorni_sadrzaj>
    <derivirana_varijabla naziv="DomainObject.Predmet.ProtuStrankaListNazivFormated_1">
      <item>DETONI CHARTER društvo s ograničenom odgovornošću za iznajmljivanje plovila i turizam</item>
    </derivirana_varijabla>
  </DomainObject.Predmet.ProtuStrankaListNazivFormated>
  <DomainObject.Predmet.ProtuStrankaListNazivFormatedOIB>
    <izvorni_sadrzaj>
      <item>DETONI CHARTER društvo s ograničenom odgovornošću za iznajmljivanje plovila i turizam, OIB 07649820378</item>
    </izvorni_sadrzaj>
    <derivirana_varijabla naziv="DomainObject.Predmet.ProtuStrankaListNazivFormatedOIB_1">
      <item>DETONI CHARTER društvo s ograničenom odgovornošću za iznajmljivanje plovila i turizam, OIB 07649820378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DETONI CHARTER društvo s ograničenom odgovornošću za iznajmljivanje plovila i turizam</izvorni_sadrzaj>
    <derivirana_varijabla naziv="DomainObject.Predmet.ProtustrankaIDrugi_1">DETONI CHARTER društvo s ograničenom odgovornošću za iznajmljivanje plovila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DETONI CHARTER društvo s ograničenom odgovornošću za iznajmljivanje plovila i turizam, OIB 07649820378, Kneza Trpimira 107, 21210 Solin</izvorni_sadrzaj>
    <derivirana_varijabla naziv="DomainObject.Predmet.ProtustrankaIDrugiAdressOIB_1">DETONI CHARTER društvo s ograničenom odgovornošću za iznajmljivanje plovila i turizam, OIB 07649820378, Kneza Trpimira 107,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DETONI CHARTER društvo s ograničenom odgovornošću za iznajmljivanje plovila i turizam</item>
      <item>RH, Ministarstvo financija</item>
      <item>Županijsko državno odvjetništvo</item>
    </izvorni_sadrzaj>
    <derivirana_varijabla naziv="DomainObject.Predmet.SudioniciListNaziv_1">
      <item>DETONI CHARTER društvo s ograničenom odgovornošću za iznajmljivanje plovila i turizam</item>
      <item>RH, Ministarstvo financija</item>
      <item>Županijsko državno odvjetništvo</item>
    </derivirana_varijabla>
  </DomainObject.Predmet.SudioniciListNaziv>
  <DomainObject.Predmet.SudioniciListAdressOIB>
    <izvorni_sadrzaj>
      <item>DETONI CHARTER društvo s ograničenom odgovornošću za iznajmljivanje plovila i turizam, OIB 07649820378, Kneza Trpimira 107,21210 Solin</item>
      <item>RH, Ministarstvo financija, OIB 18683136487</item>
      <item>Županijsko državno odvjetništvo, OIB 70793241859, Gundulićeva 29a,21000 Split</item>
    </izvorni_sadrzaj>
    <derivirana_varijabla naziv="DomainObject.Predmet.SudioniciListAdressOIB_1">
      <item>DETONI CHARTER društvo s ograničenom odgovornošću za iznajmljivanje plovila i turizam, OIB 07649820378, Kneza Trpimira 107,21210 Solin</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07649820378</item>
      <item>, OIB 18683136487</item>
      <item>, OIB 70793241859</item>
    </izvorni_sadrzaj>
    <derivirana_varijabla naziv="DomainObject.Predmet.SudioniciListNazivOIB_1">
      <item>, OIB 07649820378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1294</properties:Words>
  <properties:Characters>7264</properties:Characters>
  <properties:Lines>159</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2018-09-26T07:15:00Z</dcterms:created>
  <dc:creator>Paško Bačić</dc:creator>
  <cp:lastModifiedBy>Paško Bačić</cp:lastModifiedBy>
  <cp:lastPrinted>2018-09-26T07:11:00Z</cp:lastPrinted>
  <dcterms:modified xmlns:xsi="http://www.w3.org/2001/XMLSchema-instance" xsi:type="dcterms:W3CDTF">2018-09-26T07:16:00Z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(1-ICMS.docx)</vt:lpwstr>
  </prop:property>
  <prop:property name="CC_coloring" pid="4" fmtid="{D5CDD505-2E9C-101B-9397-08002B2CF9AE}">
    <vt:bool>false</vt:bool>
  </prop:property>
  <prop:property name="BrojStranica" pid="5" fmtid="{D5CDD505-2E9C-101B-9397-08002B2CF9AE}">
    <vt:i4>4</vt:i4>
  </prop:property>
</prop:Properties>
</file>