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b55d" w14:paraId="e06b55d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BC1541">
        <w:rPr>
          <w:sz w:val="24"/>
          <w:szCs w:val="24"/>
        </w:rPr>
        <w:t>13</w:t>
      </w:r>
      <w:r w:rsidR="00EE3912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76527F">
        <w:rPr>
          <w:szCs w:val="24"/>
        </w:rPr>
        <w:t>216</w:t>
      </w:r>
      <w:r w:rsidR="00E810B9" w:rsidRPr="00A9504C">
        <w:rPr>
          <w:szCs w:val="24"/>
        </w:rPr>
        <w:t>.</w:t>
      </w:r>
      <w:r w:rsidR="00EE3912">
        <w:rPr>
          <w:szCs w:val="24"/>
        </w:rPr>
        <w:t>0</w:t>
      </w:r>
      <w:r w:rsidR="00E810B9" w:rsidRPr="00A9504C">
        <w:rPr>
          <w:szCs w:val="24"/>
        </w:rPr>
        <w:t>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A308EF" w:rsidP="00A308EF" w:rsidR="00A308EF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A308EF">
        <w:rPr>
          <w:rFonts w:eastAsia="Calibri"/>
          <w:sz w:val="24"/>
          <w:szCs w:val="24"/>
        </w:rPr>
        <w:t>811/3089 dijelova kat.čest. zem. 13/9 upisano kod Općinskog suda u Dubrovniku u z.ul. 713, k.o. Popova Luka, u naravi šuma 3089m2</w:t>
      </w:r>
      <w:r w:rsidR="000255D2" w:rsidRPr="000255D2">
        <w:rPr>
          <w:sz w:val="24"/>
          <w:szCs w:val="24"/>
        </w:rPr>
        <w:t xml:space="preserve">vrsta </w:t>
      </w:r>
    </w:p>
    <w:p w:rsidRDefault="00A07BF2" w:rsidP="00A07BF2" w:rsidR="00A07BF2">
      <w:pPr>
        <w:pStyle w:val="Odlomakpopisa"/>
        <w:jc w:val="both"/>
        <w:rPr>
          <w:sz w:val="24"/>
          <w:szCs w:val="24"/>
        </w:rPr>
      </w:pPr>
    </w:p>
    <w:p w:rsidRDefault="000255D2" w:rsidP="00A308EF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F47604">
        <w:rPr>
          <w:sz w:val="24"/>
          <w:szCs w:val="24"/>
        </w:rPr>
        <w:t>3</w:t>
      </w:r>
      <w:r w:rsidR="00A07BF2">
        <w:rPr>
          <w:sz w:val="24"/>
          <w:szCs w:val="24"/>
        </w:rPr>
        <w:t>120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A07BF2" w:rsidR="00EC117A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A308EF">
        <w:rPr>
          <w:sz w:val="24"/>
          <w:szCs w:val="24"/>
        </w:rPr>
        <w:t>46.937,36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A308EF">
        <w:rPr>
          <w:sz w:val="24"/>
          <w:szCs w:val="24"/>
        </w:rPr>
        <w:t>169</w:t>
      </w:r>
      <w:r w:rsidR="00B00FEE">
        <w:rPr>
          <w:sz w:val="24"/>
          <w:szCs w:val="24"/>
        </w:rPr>
        <w:t>.</w:t>
      </w:r>
      <w:r w:rsidR="00A308EF">
        <w:rPr>
          <w:sz w:val="24"/>
          <w:szCs w:val="24"/>
        </w:rPr>
        <w:t>062</w:t>
      </w:r>
      <w:r w:rsidR="00B00FEE">
        <w:rPr>
          <w:sz w:val="24"/>
          <w:szCs w:val="24"/>
        </w:rPr>
        <w:t>,</w:t>
      </w:r>
      <w:r w:rsidR="00A308EF">
        <w:rPr>
          <w:sz w:val="24"/>
          <w:szCs w:val="24"/>
        </w:rPr>
        <w:t>64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A308EF">
        <w:rPr>
          <w:sz w:val="24"/>
          <w:szCs w:val="24"/>
        </w:rPr>
        <w:t>46</w:t>
      </w:r>
      <w:r w:rsidR="000255D2">
        <w:rPr>
          <w:sz w:val="24"/>
          <w:szCs w:val="24"/>
        </w:rPr>
        <w:t>.</w:t>
      </w:r>
      <w:r w:rsidR="00A308EF">
        <w:rPr>
          <w:sz w:val="24"/>
          <w:szCs w:val="24"/>
        </w:rPr>
        <w:t>937</w:t>
      </w:r>
      <w:r w:rsidR="007E5572">
        <w:rPr>
          <w:sz w:val="24"/>
          <w:szCs w:val="24"/>
        </w:rPr>
        <w:t>,</w:t>
      </w:r>
      <w:r w:rsidR="00A308EF">
        <w:rPr>
          <w:sz w:val="24"/>
          <w:szCs w:val="24"/>
        </w:rPr>
        <w:t>36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A308EF">
        <w:rPr>
          <w:sz w:val="24"/>
          <w:szCs w:val="24"/>
        </w:rPr>
        <w:t>169</w:t>
      </w:r>
      <w:r w:rsidR="007E5572">
        <w:rPr>
          <w:sz w:val="24"/>
          <w:szCs w:val="24"/>
        </w:rPr>
        <w:t>.</w:t>
      </w:r>
      <w:r w:rsidR="00A308EF">
        <w:rPr>
          <w:sz w:val="24"/>
          <w:szCs w:val="24"/>
        </w:rPr>
        <w:t>062</w:t>
      </w:r>
      <w:r w:rsidR="007E5572">
        <w:rPr>
          <w:sz w:val="24"/>
          <w:szCs w:val="24"/>
        </w:rPr>
        <w:t>,</w:t>
      </w:r>
      <w:r w:rsidR="00A308EF">
        <w:rPr>
          <w:sz w:val="24"/>
          <w:szCs w:val="24"/>
        </w:rPr>
        <w:t>64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A308EF">
        <w:rPr>
          <w:sz w:val="24"/>
          <w:szCs w:val="24"/>
        </w:rPr>
        <w:t>216</w:t>
      </w:r>
      <w:r w:rsidR="0080346D" w:rsidRPr="0080346D">
        <w:rPr>
          <w:sz w:val="24"/>
          <w:szCs w:val="24"/>
        </w:rPr>
        <w:t>.</w:t>
      </w:r>
      <w:r w:rsidR="00D94E0D">
        <w:rPr>
          <w:sz w:val="24"/>
          <w:szCs w:val="24"/>
        </w:rPr>
        <w:t>0</w:t>
      </w:r>
      <w:r w:rsidR="0080346D" w:rsidRPr="0080346D">
        <w:rPr>
          <w:sz w:val="24"/>
          <w:szCs w:val="24"/>
        </w:rPr>
        <w:t>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7E5572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D94E0D">
        <w:rPr>
          <w:sz w:val="24"/>
          <w:szCs w:val="24"/>
        </w:rPr>
        <w:t>10</w:t>
      </w:r>
      <w:r w:rsidR="007E5572">
        <w:rPr>
          <w:sz w:val="24"/>
          <w:szCs w:val="24"/>
        </w:rPr>
        <w:t>.</w:t>
      </w:r>
      <w:r w:rsidR="00A308EF">
        <w:rPr>
          <w:sz w:val="24"/>
          <w:szCs w:val="24"/>
        </w:rPr>
        <w:t>80</w:t>
      </w:r>
      <w:r w:rsidR="00D94E0D">
        <w:rPr>
          <w:sz w:val="24"/>
          <w:szCs w:val="24"/>
        </w:rPr>
        <w:t>0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A308EF">
        <w:rPr>
          <w:sz w:val="24"/>
          <w:szCs w:val="24"/>
        </w:rPr>
        <w:t>3</w:t>
      </w:r>
      <w:r w:rsidR="00D94E0D">
        <w:rPr>
          <w:sz w:val="24"/>
          <w:szCs w:val="24"/>
        </w:rPr>
        <w:t>.</w:t>
      </w:r>
      <w:r w:rsidR="00A308EF">
        <w:rPr>
          <w:sz w:val="24"/>
          <w:szCs w:val="24"/>
        </w:rPr>
        <w:t>750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A308EF" w:rsidRPr="00A308EF">
        <w:rPr>
          <w:sz w:val="24"/>
          <w:szCs w:val="24"/>
        </w:rPr>
        <w:t>iznos od 895,24 kn po osnovi troškova provođenja elektroničke javne dražbe (1/21 dijela računa) – (račun broj 55-0817-0680826 od 31.08.2017.g. izdavatelja FINANCIJSKA AGENCIJA iz Zagreba)</w:t>
      </w:r>
      <w:r w:rsidR="00D5737A">
        <w:rPr>
          <w:sz w:val="24"/>
          <w:szCs w:val="24"/>
        </w:rPr>
        <w:t>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A308EF">
        <w:rPr>
          <w:sz w:val="24"/>
          <w:szCs w:val="24"/>
        </w:rPr>
        <w:t>31</w:t>
      </w:r>
      <w:r w:rsidR="00D5737A" w:rsidRPr="00D5737A">
        <w:rPr>
          <w:sz w:val="24"/>
          <w:szCs w:val="24"/>
        </w:rPr>
        <w:t>.</w:t>
      </w:r>
      <w:r w:rsidR="00A308EF">
        <w:rPr>
          <w:sz w:val="24"/>
          <w:szCs w:val="24"/>
        </w:rPr>
        <w:t>492</w:t>
      </w:r>
      <w:r w:rsidR="007E5572">
        <w:rPr>
          <w:sz w:val="24"/>
          <w:szCs w:val="24"/>
        </w:rPr>
        <w:t>,</w:t>
      </w:r>
      <w:r w:rsidR="00A308EF">
        <w:rPr>
          <w:sz w:val="24"/>
          <w:szCs w:val="24"/>
        </w:rPr>
        <w:t>12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A308EF">
        <w:rPr>
          <w:sz w:val="24"/>
          <w:szCs w:val="24"/>
        </w:rPr>
        <w:t>86</w:t>
      </w:r>
      <w:r w:rsidR="00D94E0D">
        <w:rPr>
          <w:sz w:val="24"/>
          <w:szCs w:val="24"/>
        </w:rPr>
        <w:t>0</w:t>
      </w:r>
      <w:r w:rsidR="00D5737A" w:rsidRPr="00D5737A">
        <w:rPr>
          <w:sz w:val="24"/>
          <w:szCs w:val="24"/>
        </w:rPr>
        <w:t xml:space="preserve">.000,00 kn, odnosno ista čini udio od </w:t>
      </w:r>
      <w:r w:rsidR="00E90DF3">
        <w:rPr>
          <w:sz w:val="24"/>
          <w:szCs w:val="24"/>
        </w:rPr>
        <w:t>4</w:t>
      </w:r>
      <w:r w:rsidR="00D5737A" w:rsidRPr="00D5737A">
        <w:rPr>
          <w:sz w:val="24"/>
          <w:szCs w:val="24"/>
        </w:rPr>
        <w:t>,</w:t>
      </w:r>
      <w:r w:rsidR="00A308EF">
        <w:rPr>
          <w:sz w:val="24"/>
          <w:szCs w:val="24"/>
        </w:rPr>
        <w:t>65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>e u ovom stečajnom postupku (</w:t>
      </w:r>
      <w:r w:rsidR="00A308EF">
        <w:rPr>
          <w:sz w:val="24"/>
          <w:szCs w:val="24"/>
        </w:rPr>
        <w:t>86</w:t>
      </w:r>
      <w:r w:rsidR="00E90DF3">
        <w:rPr>
          <w:sz w:val="24"/>
          <w:szCs w:val="24"/>
        </w:rPr>
        <w:t>0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E90DF3">
        <w:rPr>
          <w:sz w:val="24"/>
          <w:szCs w:val="24"/>
        </w:rPr>
        <w:t>3</w:t>
      </w:r>
      <w:r w:rsidR="00A308EF">
        <w:rPr>
          <w:sz w:val="24"/>
          <w:szCs w:val="24"/>
        </w:rPr>
        <w:t>1</w:t>
      </w:r>
      <w:r w:rsidR="00D5737A" w:rsidRPr="00D5737A">
        <w:rPr>
          <w:sz w:val="24"/>
          <w:szCs w:val="24"/>
        </w:rPr>
        <w:t>.</w:t>
      </w:r>
      <w:r w:rsidR="00C11A91">
        <w:rPr>
          <w:sz w:val="24"/>
          <w:szCs w:val="24"/>
        </w:rPr>
        <w:t>492</w:t>
      </w:r>
      <w:r w:rsidR="00D5737A" w:rsidRPr="00D5737A">
        <w:rPr>
          <w:sz w:val="24"/>
          <w:szCs w:val="24"/>
        </w:rPr>
        <w:t>,</w:t>
      </w:r>
      <w:r w:rsidR="00C11A91">
        <w:rPr>
          <w:sz w:val="24"/>
          <w:szCs w:val="24"/>
        </w:rPr>
        <w:t>12</w:t>
      </w:r>
      <w:r w:rsidR="00DA4749">
        <w:rPr>
          <w:sz w:val="24"/>
          <w:szCs w:val="24"/>
        </w:rPr>
        <w:t xml:space="preserve"> kn (</w:t>
      </w:r>
      <w:r w:rsidR="00E90DF3">
        <w:rPr>
          <w:sz w:val="24"/>
          <w:szCs w:val="24"/>
        </w:rPr>
        <w:t>4</w:t>
      </w:r>
      <w:r w:rsidR="00DA4749">
        <w:rPr>
          <w:sz w:val="24"/>
          <w:szCs w:val="24"/>
        </w:rPr>
        <w:t>,</w:t>
      </w:r>
      <w:r w:rsidR="00A308EF">
        <w:rPr>
          <w:sz w:val="24"/>
          <w:szCs w:val="24"/>
        </w:rPr>
        <w:t>65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C11A91">
        <w:rPr>
          <w:sz w:val="24"/>
          <w:szCs w:val="24"/>
        </w:rPr>
        <w:t>46</w:t>
      </w:r>
      <w:r w:rsidR="00D5737A">
        <w:rPr>
          <w:sz w:val="24"/>
          <w:szCs w:val="24"/>
        </w:rPr>
        <w:t>.</w:t>
      </w:r>
      <w:r w:rsidR="00C11A91">
        <w:rPr>
          <w:sz w:val="24"/>
          <w:szCs w:val="24"/>
        </w:rPr>
        <w:t>937</w:t>
      </w:r>
      <w:r w:rsidR="00DA4749">
        <w:rPr>
          <w:sz w:val="24"/>
          <w:szCs w:val="24"/>
        </w:rPr>
        <w:t>,</w:t>
      </w:r>
      <w:r w:rsidR="00C11A91">
        <w:rPr>
          <w:sz w:val="24"/>
          <w:szCs w:val="24"/>
        </w:rPr>
        <w:t>36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C11A91">
        <w:rPr>
          <w:sz w:val="24"/>
          <w:szCs w:val="24"/>
        </w:rPr>
        <w:t>169</w:t>
      </w:r>
      <w:r w:rsidR="00D5737A" w:rsidRPr="00D5737A">
        <w:rPr>
          <w:sz w:val="24"/>
          <w:szCs w:val="24"/>
        </w:rPr>
        <w:t>.</w:t>
      </w:r>
      <w:r w:rsidR="00C11A91">
        <w:rPr>
          <w:sz w:val="24"/>
          <w:szCs w:val="24"/>
        </w:rPr>
        <w:t>062</w:t>
      </w:r>
      <w:r w:rsidR="00D5737A" w:rsidRPr="00D5737A">
        <w:rPr>
          <w:sz w:val="24"/>
          <w:szCs w:val="24"/>
        </w:rPr>
        <w:t>,</w:t>
      </w:r>
      <w:r w:rsidR="00C11A91">
        <w:rPr>
          <w:sz w:val="24"/>
          <w:szCs w:val="24"/>
        </w:rPr>
        <w:t>64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lastRenderedPageBreak/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BC1541">
        <w:rPr>
          <w:sz w:val="24"/>
          <w:szCs w:val="24"/>
        </w:rPr>
        <w:t>13</w:t>
      </w:r>
      <w:r w:rsidR="00923DE6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DB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527F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DE6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07BF2"/>
    <w:rsid w:val="00A15AB5"/>
    <w:rsid w:val="00A308EF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00FEE"/>
    <w:rsid w:val="00B10BAF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C1541"/>
    <w:rsid w:val="00BD241B"/>
    <w:rsid w:val="00BD5CF6"/>
    <w:rsid w:val="00BD6933"/>
    <w:rsid w:val="00BE0569"/>
    <w:rsid w:val="00BE2FBD"/>
    <w:rsid w:val="00BF6CDF"/>
    <w:rsid w:val="00C045B3"/>
    <w:rsid w:val="00C11A91"/>
    <w:rsid w:val="00C17C78"/>
    <w:rsid w:val="00C439CF"/>
    <w:rsid w:val="00C50D9B"/>
    <w:rsid w:val="00C61CA7"/>
    <w:rsid w:val="00C666A2"/>
    <w:rsid w:val="00C86C23"/>
    <w:rsid w:val="00CB3269"/>
    <w:rsid w:val="00CC09F3"/>
    <w:rsid w:val="00CC7DBA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4E0D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724F1"/>
    <w:rsid w:val="00E810B9"/>
    <w:rsid w:val="00E90DF3"/>
    <w:rsid w:val="00E96C09"/>
    <w:rsid w:val="00EA1DD2"/>
    <w:rsid w:val="00EA2A5F"/>
    <w:rsid w:val="00EA79C1"/>
    <w:rsid w:val="00EB39B4"/>
    <w:rsid w:val="00EB49C4"/>
    <w:rsid w:val="00EB5ACF"/>
    <w:rsid w:val="00EC117A"/>
    <w:rsid w:val="00EE3912"/>
    <w:rsid w:val="00EF0396"/>
    <w:rsid w:val="00F0508E"/>
    <w:rsid w:val="00F24056"/>
    <w:rsid w:val="00F361BF"/>
    <w:rsid w:val="00F47604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DB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DB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DB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DB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DB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DB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D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D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St-23/2019-576</izvorni_sadrzaj>
    <derivirana_varijabla naziv="DomainObject.PredzadnjaOdlukaIzPredmeta.Oznaka_1">St-23/2019-576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762</properties:Words>
  <properties:Characters>4323</properties:Characters>
  <properties:Lines>119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5131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2019-03-13T12:10:00Z</dcterms:created>
  <dc:creator>Ante Kačić</dc:creator>
  <cp:lastModifiedBy>Sanja Vuković</cp:lastModifiedBy>
  <cp:lastPrinted>2019-03-11T11:51:00Z</cp:lastPrinted>
  <dcterms:modified xmlns:xsi="http://www.w3.org/2001/XMLSchema-instance" xsi:type="dcterms:W3CDTF">2019-03-13T12:14:00Z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