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33a5" w14:paraId="9e533a5" w:rsidRDefault="00435003" w:rsidP="00435003" w:rsidR="00435003" w:rsidRPr="00435003">
      <w:pPr>
        <w:pStyle w:val="Naslov3"/>
        <w15:collapsed w:val="false"/>
        <w:rPr>
          <w:rFonts w:cs="Times New Roman"/>
          <w:color w:val="auto"/>
        </w:rPr>
      </w:pPr>
      <w:bookmarkStart w:name="_GoBack" w:id="0"/>
      <w:bookmarkEnd w:id="0"/>
      <w:r w:rsidRPr="00435003">
        <w:rPr>
          <w:rFonts w:cs="Times New Roman"/>
          <w:noProof/>
          <w:color w:val="auto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1327785</wp:posOffset>
            </wp:positionH>
            <wp:positionV relativeFrom="page">
              <wp:posOffset>1221740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35003" w:rsidP="00435003" w:rsidR="00435003" w:rsidRPr="00435003">
      <w:pPr>
        <w:pStyle w:val="SudNaziv"/>
        <w:rPr>
          <w:rFonts w:cs="Times New Roman"/>
        </w:rPr>
      </w:pPr>
    </w:p>
    <w:p w:rsidRDefault="00435003" w:rsidP="00435003" w:rsidR="00435003" w:rsidRPr="00435003">
      <w:pPr>
        <w:spacing w:after="0"/>
        <w:ind w:firstLine="708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844025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 xml:space="preserve">             </w:t>
      </w:r>
    </w:p>
    <w:p w:rsidRDefault="00435003" w:rsidP="00435003" w:rsid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REPUBLIKA HRVATSKA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TRGOVAČKI SUD U OSIJEKU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STALNA SLUŽBA U SLAVONSKOM BRODU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Trg pobjede 13</w:t>
      </w:r>
    </w:p>
    <w:p w:rsidRDefault="00435003" w:rsidP="00435003" w:rsidR="00435003" w:rsidRPr="00435003">
      <w:pPr>
        <w:shd w:fill="FFFFFF" w:color="auto" w:val="clear"/>
        <w:spacing w:after="0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35000 Slavonski Brod                                      </w:t>
      </w:r>
      <w:r>
        <w:rPr>
          <w:rFonts w:cs="Times New Roman" w:eastAsia="Times New Roman"/>
        </w:rPr>
        <w:t>                              </w:t>
      </w:r>
      <w:r w:rsidR="00E34D5C">
        <w:rPr>
          <w:rFonts w:cs="Times New Roman" w:eastAsia="Times New Roman"/>
        </w:rPr>
        <w:t xml:space="preserve">        </w:t>
      </w:r>
      <w:r w:rsidRPr="00435003">
        <w:rPr>
          <w:rFonts w:cs="Times New Roman" w:eastAsia="Times New Roman"/>
        </w:rPr>
        <w:t xml:space="preserve"> </w:t>
      </w:r>
      <w:r w:rsidR="00920A87">
        <w:rPr>
          <w:rFonts w:cs="Times New Roman" w:eastAsia="Times New Roman"/>
        </w:rPr>
        <w:t>Broj:</w:t>
      </w:r>
      <w:r w:rsidRPr="00435003">
        <w:rPr>
          <w:rFonts w:cs="Times New Roman" w:eastAsia="Times New Roman"/>
        </w:rPr>
        <w:t xml:space="preserve"> 3 St- </w:t>
      </w:r>
      <w:r w:rsidR="006F4535">
        <w:rPr>
          <w:rFonts w:cs="Times New Roman" w:eastAsia="Times New Roman"/>
        </w:rPr>
        <w:t>74/2015-92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920A87" w:rsidP="00435003" w:rsidR="00920A87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435003" w:rsidP="00435003" w:rsidR="00435003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 w:rsidRPr="00435003">
        <w:rPr>
          <w:rFonts w:cs="Times New Roman" w:eastAsia="Times New Roman"/>
        </w:rPr>
        <w:t>TRGOVAČKI SUD U OSIJEKU STALNA SLUŽBA U SLAVONSKOM BRODU, po stečajnom sucu Danijeli Martini Maoduš, u stečajnom postupku nad dužnikom </w:t>
      </w:r>
      <w:r w:rsidR="006F4535" w:rsidRPr="00D34EB4">
        <w:rPr>
          <w:b/>
          <w:color w:val="000000"/>
        </w:rPr>
        <w:t>EKOGRADNJA ZAGREB d.o.o. za građenje, u stečaju, Nova Gradiška, A. Hebranga 28, OIB: 60373578814</w:t>
      </w:r>
      <w:r w:rsidR="006F4535">
        <w:rPr>
          <w:b/>
        </w:rPr>
        <w:t xml:space="preserve">, </w:t>
      </w:r>
      <w:r w:rsidR="006F4535">
        <w:t>koga zastupa stečajni upravitelj Nikola Kruljac iz Martina, Našice</w:t>
      </w:r>
      <w:r w:rsidRPr="00435003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dana 8</w:t>
      </w:r>
      <w:r w:rsidRPr="00435003">
        <w:rPr>
          <w:rFonts w:cs="Times New Roman" w:eastAsia="Times New Roman"/>
        </w:rPr>
        <w:t xml:space="preserve">. </w:t>
      </w:r>
      <w:r>
        <w:rPr>
          <w:rFonts w:cs="Times New Roman" w:eastAsia="Times New Roman"/>
        </w:rPr>
        <w:t>svibnja</w:t>
      </w:r>
      <w:r w:rsidRPr="00435003">
        <w:rPr>
          <w:rFonts w:cs="Times New Roman" w:eastAsia="Times New Roman"/>
        </w:rPr>
        <w:t>  201</w:t>
      </w:r>
      <w:r>
        <w:rPr>
          <w:rFonts w:cs="Times New Roman" w:eastAsia="Times New Roman"/>
        </w:rPr>
        <w:t>7</w:t>
      </w:r>
      <w:r w:rsidRPr="00435003">
        <w:rPr>
          <w:rFonts w:cs="Times New Roman" w:eastAsia="Times New Roman"/>
        </w:rPr>
        <w:t>.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435003" w:rsidP="00435003" w:rsidR="00435003" w:rsidRPr="00435003">
      <w:pPr>
        <w:spacing w:after="0"/>
        <w:jc w:val="center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r i j e š i o    j e</w:t>
      </w:r>
    </w:p>
    <w:p w:rsidRDefault="00435003" w:rsidP="00435003" w:rsidR="00435003" w:rsidRPr="00435003">
      <w:pPr>
        <w:spacing w:after="0"/>
        <w:jc w:val="both"/>
        <w:rPr>
          <w:rFonts w:cs="Times New Roman" w:eastAsia="Times New Roman"/>
          <w:shd w:fill="FFFFFF" w:color="auto" w:val="clear"/>
        </w:rPr>
      </w:pPr>
      <w:r w:rsidRPr="00435003">
        <w:rPr>
          <w:rFonts w:cs="Times New Roman" w:eastAsia="Times New Roman"/>
          <w:shd w:fill="FFFFFF" w:color="auto" w:val="clear"/>
        </w:rPr>
        <w:t> </w:t>
      </w:r>
    </w:p>
    <w:p w:rsidRDefault="006B32EA" w:rsidP="00E34D5C" w:rsidR="006B32EA">
      <w:pPr>
        <w:spacing w:after="0"/>
        <w:ind w:firstLine="708"/>
        <w:jc w:val="both"/>
      </w:pPr>
      <w:r>
        <w:t>I</w:t>
      </w:r>
      <w:r>
        <w:rPr>
          <w:color w:val="000000"/>
        </w:rPr>
        <w:t xml:space="preserve"> - Odobravaju  se  stvarni  troškovi stečajnom upravitelju  Nikoli Kruljac,</w:t>
      </w:r>
      <w:r w:rsidR="00E34D5C">
        <w:rPr>
          <w:color w:val="000000"/>
        </w:rPr>
        <w:t xml:space="preserve"> u iznosu  ukupnih troškova od </w:t>
      </w:r>
      <w:r>
        <w:rPr>
          <w:color w:val="000000"/>
        </w:rPr>
        <w:t xml:space="preserve"> </w:t>
      </w:r>
      <w:r w:rsidR="00E34D5C">
        <w:rPr>
          <w:color w:val="000000"/>
        </w:rPr>
        <w:t>89</w:t>
      </w:r>
      <w:r w:rsidR="00243989">
        <w:rPr>
          <w:color w:val="000000"/>
        </w:rPr>
        <w:t>0</w:t>
      </w:r>
      <w:r w:rsidR="00E34D5C">
        <w:rPr>
          <w:color w:val="000000"/>
        </w:rPr>
        <w:t>,00 kn za razdoblje od 18.1.2017.-4.5.2017.</w:t>
      </w:r>
      <w:r>
        <w:rPr>
          <w:color w:val="000000"/>
        </w:rPr>
        <w:t xml:space="preserve"> te se nalaže </w:t>
      </w:r>
      <w:r w:rsidR="00E34D5C">
        <w:rPr>
          <w:color w:val="000000"/>
        </w:rPr>
        <w:t>stečajnom upravitelju isti iznos određen ovim rješenjem isplatiti s računa stečajnog dužnika na žiro-račun stečajnog upravitelja.</w:t>
      </w:r>
    </w:p>
    <w:p w:rsidRDefault="006B32EA" w:rsidP="006B32EA" w:rsidR="006B32EA">
      <w:pPr>
        <w:jc w:val="both"/>
      </w:pPr>
      <w:r>
        <w:t>      </w:t>
      </w:r>
      <w:r w:rsidR="00E34D5C">
        <w:t xml:space="preserve"> </w:t>
      </w:r>
      <w:r>
        <w:t>    </w:t>
      </w:r>
      <w:r w:rsidR="00E34D5C">
        <w:t>II</w:t>
      </w:r>
      <w:r>
        <w:t xml:space="preserve"> -   </w:t>
      </w:r>
      <w:r w:rsidR="00E34D5C">
        <w:t xml:space="preserve">Ovo rješenje će se objavit </w:t>
      </w:r>
      <w:r>
        <w:t xml:space="preserve">na mrežnoj stanici e-Oglasna ploča sudova. </w:t>
      </w:r>
    </w:p>
    <w:p w:rsidRDefault="006B32EA" w:rsidP="006B32EA" w:rsidR="006B32EA">
      <w:pPr>
        <w:jc w:val="center"/>
      </w:pPr>
      <w:r>
        <w:t>Obrazloženje</w:t>
      </w:r>
    </w:p>
    <w:p w:rsidRDefault="006B32EA" w:rsidP="006B32EA" w:rsidR="006B32EA">
      <w:pPr>
        <w:jc w:val="both"/>
      </w:pPr>
      <w:r>
        <w:t xml:space="preserve">            </w:t>
      </w:r>
      <w:r w:rsidR="00E34D5C">
        <w:t>Rješenjem ovog suda od 7.7.</w:t>
      </w:r>
      <w:r>
        <w:t>2015., otvoren je stečajni postupak nad dužnikom, te je za stečajnog upravitelja imenovan   Nikola Kruljac iz Martina kod Našica.</w:t>
      </w:r>
    </w:p>
    <w:p w:rsidRDefault="00E34D5C" w:rsidP="00E34D5C" w:rsidR="00E34D5C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Podneskom od 4.5.2017. stečajni upravitelj je zatražio odobrenje stvarnih troškova nastalih u razdoblju od 18.1.2017.-4.5.2017.</w:t>
      </w:r>
    </w:p>
    <w:p w:rsidRDefault="00E34D5C" w:rsidP="006B32EA" w:rsidR="00E34D5C">
      <w:pPr>
        <w:spacing w:after="0"/>
        <w:ind w:firstLine="708"/>
        <w:jc w:val="both"/>
        <w:rPr>
          <w:color w:val="000000"/>
        </w:rPr>
      </w:pPr>
    </w:p>
    <w:p w:rsidRDefault="006B32EA" w:rsidP="006B32EA" w:rsidR="0024398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Stečajni upravitelj ima boravište u   Martinu kod Našica, a sjedište stečajnog dužnika je u Novoj Gradiški,  imovine je bila u Zagrebu, a bio je dužan pristupit</w:t>
      </w:r>
      <w:r w:rsidR="00243989">
        <w:rPr>
          <w:color w:val="000000"/>
        </w:rPr>
        <w:t xml:space="preserve">i i na sud u  Slavonskom Brodu i to dana 18.1.2017. na ročište za diobu kupovnine, a bio je dužan pristupiti i dva puta na Trgovački sud u Osijeku u parničnom postupku dana 4.4.2017. i na ročište u ovom predmetu – završno ročište dana 4.5.2017. </w:t>
      </w:r>
      <w:r>
        <w:rPr>
          <w:color w:val="000000"/>
        </w:rPr>
        <w:t xml:space="preserve">pa je isti imao troškove putovanja na tim relacijama koji su opisani </w:t>
      </w:r>
      <w:r w:rsidR="00243989">
        <w:rPr>
          <w:color w:val="000000"/>
        </w:rPr>
        <w:t>u navedenom podnesku, a u prilogu kojeg se nalaze putni nalozi i zapisnici s ročišta.</w:t>
      </w:r>
    </w:p>
    <w:p w:rsidRDefault="00243989" w:rsidP="006B32EA" w:rsidR="00243989">
      <w:pPr>
        <w:spacing w:after="0"/>
        <w:ind w:firstLine="708"/>
        <w:jc w:val="both"/>
        <w:rPr>
          <w:color w:val="000000"/>
        </w:rPr>
      </w:pPr>
    </w:p>
    <w:p w:rsidRDefault="00243989" w:rsidP="006B32EA" w:rsidR="00243989">
      <w:pPr>
        <w:spacing w:after="0"/>
        <w:ind w:firstLine="708"/>
        <w:jc w:val="both"/>
        <w:rPr>
          <w:color w:val="000000"/>
        </w:rPr>
      </w:pPr>
    </w:p>
    <w:p w:rsidRDefault="00243989" w:rsidP="006B32EA" w:rsidR="00243989">
      <w:pPr>
        <w:spacing w:after="0"/>
        <w:ind w:firstLine="708"/>
        <w:jc w:val="both"/>
        <w:rPr>
          <w:color w:val="000000"/>
        </w:rPr>
      </w:pPr>
    </w:p>
    <w:p w:rsidRDefault="006B32EA" w:rsidP="006B32EA" w:rsidR="006B32E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 </w:t>
      </w:r>
    </w:p>
    <w:p w:rsidRDefault="006B32EA" w:rsidP="006B32EA" w:rsidR="006B32EA">
      <w:pPr>
        <w:spacing w:after="0"/>
        <w:ind w:firstLine="708"/>
        <w:jc w:val="both"/>
      </w:pPr>
      <w:r>
        <w:rPr>
          <w:color w:val="000000"/>
        </w:rPr>
        <w:t>Na putni trošak se kao na drugi dohodak plaćaju porezi i doprinosi, pa je i trošak istih priznat stečajnom upravitelju  u sklopu odobrenog troška.</w:t>
      </w:r>
    </w:p>
    <w:p w:rsidRDefault="006B32EA" w:rsidP="006B32EA" w:rsidR="006B32EA">
      <w:pPr>
        <w:spacing w:after="0"/>
        <w:ind w:firstLine="708"/>
        <w:rPr>
          <w:color w:val="000000"/>
        </w:rPr>
      </w:pPr>
    </w:p>
    <w:p w:rsidRDefault="00243989" w:rsidP="006B32EA" w:rsidR="00243989">
      <w:pPr>
        <w:spacing w:after="0"/>
        <w:ind w:firstLine="708"/>
        <w:rPr>
          <w:color w:val="000000"/>
        </w:rPr>
      </w:pPr>
      <w:r>
        <w:rPr>
          <w:color w:val="000000"/>
        </w:rPr>
        <w:t>Ukupna kilometraža vezano za navedena ročišta je 330 km, pa je troška obračunat po 2,00 kn/km što iznosi 660,00 kn.</w:t>
      </w:r>
    </w:p>
    <w:p w:rsidRDefault="00243989" w:rsidP="006B32EA" w:rsidR="00243989">
      <w:pPr>
        <w:spacing w:after="0"/>
        <w:ind w:firstLine="708"/>
        <w:rPr>
          <w:color w:val="000000"/>
        </w:rPr>
      </w:pPr>
    </w:p>
    <w:p w:rsidRDefault="00243989" w:rsidP="006B32EA" w:rsidR="00243989">
      <w:pPr>
        <w:spacing w:after="0"/>
        <w:ind w:firstLine="708"/>
        <w:rPr>
          <w:color w:val="000000"/>
        </w:rPr>
      </w:pPr>
      <w:r>
        <w:rPr>
          <w:color w:val="000000"/>
        </w:rPr>
        <w:t>Steč.upravitelj je dostavio dokaz da je izvršio uplatu FINI za fin.izvještaj u iznosu od 230,00 kn.</w:t>
      </w:r>
    </w:p>
    <w:p w:rsidRDefault="00243989" w:rsidP="006B32EA" w:rsidR="00243989">
      <w:pPr>
        <w:spacing w:after="0"/>
        <w:ind w:firstLine="708"/>
        <w:rPr>
          <w:color w:val="000000"/>
        </w:rPr>
      </w:pPr>
    </w:p>
    <w:p w:rsidRDefault="00243989" w:rsidP="006B32EA" w:rsidR="00243989">
      <w:pPr>
        <w:spacing w:after="0"/>
        <w:ind w:firstLine="708"/>
        <w:rPr>
          <w:color w:val="000000"/>
        </w:rPr>
      </w:pPr>
      <w:r>
        <w:rPr>
          <w:color w:val="000000"/>
        </w:rPr>
        <w:t>Stoga je ukupno odobreni iznos 890,00 kn.</w:t>
      </w:r>
    </w:p>
    <w:p w:rsidRDefault="00243989" w:rsidP="006B32EA" w:rsidR="00243989">
      <w:pPr>
        <w:spacing w:after="0"/>
        <w:ind w:firstLine="708"/>
        <w:rPr>
          <w:color w:val="000000"/>
        </w:rPr>
      </w:pPr>
    </w:p>
    <w:p w:rsidRDefault="006B32EA" w:rsidP="006B32EA" w:rsidR="006B32EA">
      <w:pPr>
        <w:spacing w:after="0"/>
        <w:ind w:firstLine="708"/>
      </w:pPr>
      <w:r>
        <w:rPr>
          <w:color w:val="000000"/>
        </w:rPr>
        <w:t>Stoga je riješeno kao u izreci  ovog rješenja u toč</w:t>
      </w:r>
      <w:r w:rsidR="00243989">
        <w:rPr>
          <w:color w:val="000000"/>
        </w:rPr>
        <w:t>.</w:t>
      </w:r>
      <w:r>
        <w:rPr>
          <w:color w:val="000000"/>
        </w:rPr>
        <w:t xml:space="preserve"> I</w:t>
      </w:r>
      <w:r w:rsidR="00243989">
        <w:rPr>
          <w:color w:val="000000"/>
        </w:rPr>
        <w:t>.</w:t>
      </w:r>
      <w:r>
        <w:rPr>
          <w:color w:val="000000"/>
        </w:rPr>
        <w:t xml:space="preserve">  temeljem čl. 29. st. 3. Stečajnog zakona </w:t>
      </w:r>
    </w:p>
    <w:p w:rsidRDefault="006B32EA" w:rsidP="006B32EA" w:rsidR="006B32EA">
      <w:pPr>
        <w:jc w:val="both"/>
      </w:pPr>
      <w:r>
        <w:t xml:space="preserve">        </w:t>
      </w:r>
    </w:p>
    <w:p w:rsidRDefault="006B32EA" w:rsidP="006B32EA" w:rsidR="006B32EA">
      <w:pPr>
        <w:jc w:val="both"/>
      </w:pPr>
      <w:r>
        <w:t xml:space="preserve">                                                    </w:t>
      </w:r>
      <w:r w:rsidR="00243989">
        <w:t>U Slav. Brodu 8</w:t>
      </w:r>
      <w:r>
        <w:t xml:space="preserve">. </w:t>
      </w:r>
      <w:r w:rsidR="00243989">
        <w:t>svibnja</w:t>
      </w:r>
      <w:r>
        <w:t xml:space="preserve">  2017.</w:t>
      </w:r>
    </w:p>
    <w:p w:rsidRDefault="006B32EA" w:rsidP="006B32EA" w:rsidR="006B32EA">
      <w:pPr>
        <w:jc w:val="both"/>
      </w:pPr>
    </w:p>
    <w:p w:rsidRDefault="006B32EA" w:rsidP="006B32EA" w:rsidR="006B32EA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6B32EA" w:rsidP="006B32EA" w:rsidR="006B32EA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6B32EA" w:rsidP="006B32EA" w:rsidR="006B32EA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6B32EA" w:rsidP="006B32EA" w:rsidR="006B32EA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6B32EA" w:rsidP="006B32EA" w:rsidR="006B32EA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6B32EA" w:rsidP="006B32EA" w:rsidR="006B32EA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6B32EA" w:rsidP="006B32EA" w:rsidR="006B32EA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6B32EA" w:rsidP="006B32EA" w:rsidR="006B32EA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6B32EA" w:rsidP="006B32EA" w:rsidR="006B32EA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6B32EA" w:rsidP="006B32EA" w:rsidR="006B32EA">
      <w:pPr>
        <w:jc w:val="both"/>
        <w:rPr>
          <w:sz w:val="18"/>
          <w:szCs w:val="18"/>
        </w:rPr>
      </w:pPr>
    </w:p>
    <w:p w:rsidRDefault="006B32EA" w:rsidP="006B32EA" w:rsidR="006B32EA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– obavijest </w:t>
      </w:r>
    </w:p>
    <w:p w:rsidRDefault="00243989" w:rsidP="006B32EA" w:rsidR="006B32EA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17 dana kalendar</w:t>
      </w:r>
    </w:p>
    <w:p w:rsidRDefault="006B32EA" w:rsidP="006B32EA" w:rsidR="006B32EA">
      <w:pPr>
        <w:jc w:val="center"/>
        <w:rPr>
          <w:lang w:val="en-US"/>
        </w:rPr>
      </w:pPr>
    </w:p>
    <w:p w:rsidRDefault="006B32EA" w:rsidP="006B32EA" w:rsidR="006B32EA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435003" w:rsidP="00435003" w:rsidR="00435003" w:rsidRPr="00435003">
      <w:pPr>
        <w:rPr>
          <w:rFonts w:cs="Times New Roman"/>
        </w:rPr>
      </w:pPr>
    </w:p>
    <w:p w:rsidRDefault="00C756BE" w:rsidR="00C756BE" w:rsidRPr="00435003">
      <w:pPr>
        <w:rPr>
          <w:rFonts w:cs="Times New Roman"/>
        </w:rPr>
      </w:pPr>
    </w:p>
    <w:sectPr w:rsidR="00C756BE" w:rsidRPr="004350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003"/>
    <w:rsid w:val="000A4C81"/>
    <w:rsid w:val="000C26C9"/>
    <w:rsid w:val="0011035E"/>
    <w:rsid w:val="001B0E5F"/>
    <w:rsid w:val="00243989"/>
    <w:rsid w:val="00295092"/>
    <w:rsid w:val="003B1317"/>
    <w:rsid w:val="00435003"/>
    <w:rsid w:val="00605E81"/>
    <w:rsid w:val="006B32EA"/>
    <w:rsid w:val="006F4535"/>
    <w:rsid w:val="00844025"/>
    <w:rsid w:val="00920A87"/>
    <w:rsid w:val="00944563"/>
    <w:rsid w:val="00C756BE"/>
    <w:rsid w:val="00C8413D"/>
    <w:rsid w:val="00CA5315"/>
    <w:rsid w:val="00CD07CD"/>
    <w:rsid w:val="00D34EB4"/>
    <w:rsid w:val="00D42DB0"/>
    <w:rsid w:val="00E34D5C"/>
    <w:rsid w:val="00F3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00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35003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43500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3500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4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C81"/>
    <w:rPr>
      <w:rFonts w:cs="Times New Roman" w:hAnsi="Times New Roman" w:ascii="Times New Roman"/>
      <w:color w:val="auto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C81"/>
    <w:rPr>
      <w:rFonts w:cs="Times New Roman"/>
      <w:color w:val="aut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C81"/>
    <w:rPr>
      <w:rFonts w:cs="Times New Roman" w:hAnsi="Times New Roman" w:ascii="Times New Roman"/>
      <w:color w:val="auto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C81"/>
    <w:rPr>
      <w:rFonts w:cs="Times New Roman" w:hAnsi="Times New Roman" w:ascii="Times New Roman"/>
      <w:color w:val="auto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00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3500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3500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43500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3500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43500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3500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3500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3500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3500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3500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35003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0C26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5E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4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C81"/>
    <w:rPr>
      <w:rFonts w:ascii="Times New Roman" w:cs="Times New Roman" w:hAnsi="Times New Roman"/>
      <w:color w:val="auto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C81"/>
    <w:rPr>
      <w:rFonts w:cs="Times New Roman"/>
      <w:color w:val="aut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C81"/>
    <w:rPr>
      <w:rFonts w:ascii="Times New Roman" w:cs="Times New Roman" w:hAnsi="Times New Roman"/>
      <w:color w:val="auto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C81"/>
    <w:rPr>
      <w:rFonts w:ascii="Times New Roman" w:cs="Times New Roman" w:hAnsi="Times New Roman"/>
      <w:color w:val="auto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413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06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60373578814</item>
      <item>, OIB null</item>
      <item>, OIB null</item>
      <item>, OIB 49223643131</item>
      <item>, OIB null</item>
      <item>, OIB null</item>
    </izvorni_sadrzaj>
    <derivirana_varijabla naziv="DomainObject.Predmet.SudioniciListNazivOIB_1">
      <item>, OIB 85821130368</item>
      <item>, OIB 60373578814</item>
      <item>, OIB null</item>
      <item>, OIB null</item>
      <item>, OIB 49223643131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1BC38-1CC5-4ADB-AD15-6AED8CC9C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442</properties:Words>
  <properties:Characters>2217</properties:Characters>
  <properties:Lines>145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2017-05-08T09:09:00Z</dcterms:created>
  <dc:creator>wsadmin</dc:creator>
  <cp:lastModifiedBy>wsadmin</cp:lastModifiedBy>
  <cp:lastPrinted>2017-05-08T07:25:00Z</cp:lastPrinted>
  <dcterms:modified xmlns:xsi="http://www.w3.org/2001/XMLSchema-instance" xsi:type="dcterms:W3CDTF">2017-05-08T09:20:00Z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