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bb16b" w14:paraId="fbbb16b" w:rsidRDefault="00E370FF" w:rsidR="002C5A29"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435B5D">
      <w:r w:rsidRPr="00435B5D">
        <w:t xml:space="preserve">REPUBLIKA HRVATSKA </w:t>
      </w:r>
    </w:p>
    <w:p w:rsidRDefault="00DA2EAC" w:rsidP="00E370FF" w:rsidR="00DA2EAC" w:rsidRPr="00435B5D">
      <w:pPr>
        <w:tabs>
          <w:tab w:pos="7170" w:val="left"/>
        </w:tabs>
      </w:pPr>
      <w:r w:rsidRPr="00435B5D">
        <w:t>TRGOVAČKI SUD U ZAGREBU</w:t>
      </w:r>
      <w:r w:rsidR="00E370FF" w:rsidRPr="00435B5D">
        <w:tab/>
        <w:t>4 St-</w:t>
      </w:r>
      <w:r w:rsidR="001764EB">
        <w:t>2216</w:t>
      </w:r>
      <w:r w:rsidR="00E72CAE">
        <w:t>/16</w:t>
      </w:r>
      <w:r w:rsidR="000576A6">
        <w:t>-10</w:t>
      </w:r>
    </w:p>
    <w:p w:rsidRDefault="00DA2EAC" w:rsidR="00DA2EAC" w:rsidRPr="00435B5D">
      <w:r w:rsidRPr="00435B5D">
        <w:t xml:space="preserve">STALNA SLUŽBA </w:t>
      </w:r>
    </w:p>
    <w:p w:rsidRDefault="00DA2EAC" w:rsidR="00DA2EAC" w:rsidRPr="00435B5D">
      <w:r w:rsidRPr="00435B5D">
        <w:t xml:space="preserve">Karlovac, </w:t>
      </w:r>
      <w:r w:rsidR="00435B5D" w:rsidRPr="00435B5D">
        <w:t>Ljudevita Šestića 4</w:t>
      </w:r>
    </w:p>
    <w:p w:rsidRDefault="002C5A29" w:rsidP="0044721B" w:rsidR="002C5A29" w:rsidRPr="00435B5D">
      <w:pPr>
        <w:tabs>
          <w:tab w:pos="4050" w:val="left"/>
        </w:tabs>
      </w:pPr>
      <w:r w:rsidRPr="00435B5D">
        <w:tab/>
      </w:r>
    </w:p>
    <w:p w:rsidRDefault="00DA2EAC" w:rsidP="00DA2EAC" w:rsidR="0044721B" w:rsidRPr="00CD702D">
      <w:pPr>
        <w:tabs>
          <w:tab w:pos="4050" w:val="left"/>
        </w:tabs>
        <w:jc w:val="center"/>
      </w:pPr>
      <w:r w:rsidRPr="00CD702D">
        <w:t>R</w:t>
      </w:r>
      <w:r w:rsidR="00DA2EBD">
        <w:t xml:space="preserve"> </w:t>
      </w:r>
      <w:r w:rsidRPr="00CD702D">
        <w:t>E</w:t>
      </w:r>
      <w:r w:rsidR="00DA2EBD">
        <w:t xml:space="preserve"> </w:t>
      </w:r>
      <w:r w:rsidRPr="00CD702D">
        <w:t>P</w:t>
      </w:r>
      <w:r w:rsidR="00DA2EBD">
        <w:t xml:space="preserve"> </w:t>
      </w:r>
      <w:r w:rsidRPr="00CD702D">
        <w:t>U</w:t>
      </w:r>
      <w:r w:rsidR="00DA2EBD">
        <w:t xml:space="preserve"> </w:t>
      </w:r>
      <w:r w:rsidRPr="00CD702D">
        <w:t>B</w:t>
      </w:r>
      <w:r w:rsidR="00DA2EBD">
        <w:t xml:space="preserve"> </w:t>
      </w:r>
      <w:r w:rsidRPr="00CD702D">
        <w:t>L</w:t>
      </w:r>
      <w:r w:rsidR="00DA2EBD">
        <w:t xml:space="preserve"> </w:t>
      </w:r>
      <w:r w:rsidRPr="00CD702D">
        <w:t>I</w:t>
      </w:r>
      <w:r w:rsidR="00DA2EBD">
        <w:t xml:space="preserve"> </w:t>
      </w:r>
      <w:r w:rsidRPr="00CD702D">
        <w:t>K</w:t>
      </w:r>
      <w:r w:rsidR="00DA2EBD">
        <w:t xml:space="preserve"> </w:t>
      </w:r>
      <w:r w:rsidRPr="00CD702D">
        <w:t>A</w:t>
      </w:r>
      <w:r w:rsidR="00DA2EBD">
        <w:t xml:space="preserve"> </w:t>
      </w:r>
      <w:r w:rsidRPr="00CD702D">
        <w:t xml:space="preserve"> H</w:t>
      </w:r>
      <w:r w:rsidR="00DA2EBD">
        <w:t xml:space="preserve"> </w:t>
      </w:r>
      <w:r w:rsidRPr="00CD702D">
        <w:t>R</w:t>
      </w:r>
      <w:r w:rsidR="00DA2EBD">
        <w:t xml:space="preserve"> </w:t>
      </w:r>
      <w:r w:rsidRPr="00CD702D">
        <w:t>V</w:t>
      </w:r>
      <w:r w:rsidR="00DA2EBD">
        <w:t xml:space="preserve"> </w:t>
      </w:r>
      <w:r w:rsidRPr="00CD702D">
        <w:t>A</w:t>
      </w:r>
      <w:r w:rsidR="00DA2EBD">
        <w:t xml:space="preserve"> </w:t>
      </w:r>
      <w:r w:rsidRPr="00CD702D">
        <w:t>T</w:t>
      </w:r>
      <w:r w:rsidR="00DA2EBD">
        <w:t xml:space="preserve"> </w:t>
      </w:r>
      <w:r w:rsidRPr="00CD702D">
        <w:t>S</w:t>
      </w:r>
      <w:r w:rsidR="00DA2EBD">
        <w:t xml:space="preserve"> </w:t>
      </w:r>
      <w:r w:rsidRPr="00CD702D">
        <w:t>K</w:t>
      </w:r>
      <w:r w:rsidR="00DA2EBD">
        <w:t xml:space="preserve"> </w:t>
      </w:r>
      <w:r w:rsidRPr="00CD702D">
        <w:t>A</w:t>
      </w:r>
    </w:p>
    <w:p w:rsidRDefault="00475324" w:rsidP="00475324" w:rsidR="00475324" w:rsidRPr="00CD702D">
      <w:pPr>
        <w:tabs>
          <w:tab w:pos="4050" w:val="left"/>
        </w:tabs>
        <w:jc w:val="center"/>
      </w:pPr>
      <w:r w:rsidRPr="00CD702D">
        <w:t>R J E Š E N J E</w:t>
      </w:r>
    </w:p>
    <w:p w:rsidRDefault="002C5A29" w:rsidR="002C5A29" w:rsidRPr="00435B5D"/>
    <w:p w:rsidRDefault="00C35B3A" w:rsidP="007A550F" w:rsidR="002C5A29" w:rsidRPr="00435B5D">
      <w:pPr>
        <w:ind w:firstLine="720"/>
        <w:jc w:val="both"/>
      </w:pPr>
      <w:r>
        <w:t>Trgovački sud u Zagrebu, stalna služba</w:t>
      </w:r>
      <w:r w:rsidR="008728D7" w:rsidRPr="00435B5D">
        <w:t>,</w:t>
      </w:r>
      <w:r w:rsidR="00475324" w:rsidRPr="00435B5D">
        <w:t xml:space="preserve"> </w:t>
      </w:r>
      <w:r w:rsidR="002C5A29" w:rsidRPr="00435B5D">
        <w:t xml:space="preserve">po sucu </w:t>
      </w:r>
      <w:r w:rsidR="00FF2144" w:rsidRPr="00435B5D">
        <w:t>Gorank</w:t>
      </w:r>
      <w:r w:rsidR="003B65CF" w:rsidRPr="00435B5D">
        <w:t>i</w:t>
      </w:r>
      <w:r w:rsidR="00FF2144" w:rsidRPr="00435B5D">
        <w:t xml:space="preserve"> Boljkovac</w:t>
      </w:r>
      <w:r w:rsidR="00A22E26" w:rsidRPr="00435B5D">
        <w:t>, kao stečajnom sucu,</w:t>
      </w:r>
      <w:r w:rsidR="00DA2EAC" w:rsidRPr="00435B5D">
        <w:t xml:space="preserve"> </w:t>
      </w:r>
      <w:r w:rsidR="001B52B6" w:rsidRPr="00C254D4">
        <w:t>u povodu prijedloga predlagatelja FINANCIJSKA AGENCIJA, Zagreb, Ulica grada Vukovara 70, za otvaranje stečajnog postupka nad dužnikom</w:t>
      </w:r>
      <w:r w:rsidR="001764EB" w:rsidRPr="001764EB">
        <w:t xml:space="preserve"> </w:t>
      </w:r>
      <w:r w:rsidR="001764EB" w:rsidRPr="0003732B">
        <w:t>SGH stropno grijanje hlađenje d.o.o., Zagreb, Škalinova 33, OIB 14562183653</w:t>
      </w:r>
      <w:r w:rsidR="001B52B6">
        <w:t>,</w:t>
      </w:r>
      <w:r w:rsidR="00CD702D">
        <w:t xml:space="preserve"> </w:t>
      </w:r>
      <w:r w:rsidR="002C5A29" w:rsidRPr="00435B5D">
        <w:t xml:space="preserve">dana </w:t>
      </w:r>
      <w:r w:rsidR="001764EB">
        <w:t>11. siječnja 2017</w:t>
      </w:r>
      <w:r w:rsidR="00174993" w:rsidRPr="00435B5D">
        <w:t>. godine</w:t>
      </w:r>
    </w:p>
    <w:p w:rsidRDefault="002C5A29" w:rsidR="002C5A29" w:rsidRPr="00435B5D"/>
    <w:p w:rsidRDefault="00A0682A" w:rsidP="00DA2EAC" w:rsidR="00DA2EAC" w:rsidRPr="00435B5D">
      <w:pPr>
        <w:jc w:val="center"/>
        <w:rPr>
          <w:b/>
        </w:rPr>
      </w:pPr>
      <w:r w:rsidRPr="00435B5D">
        <w:t xml:space="preserve">r i j e š i o </w:t>
      </w:r>
      <w:r w:rsidR="00554276" w:rsidRPr="00435B5D">
        <w:t xml:space="preserve">    j e</w:t>
      </w:r>
    </w:p>
    <w:p w:rsidRDefault="00E72CAE" w:rsidP="00E72CAE" w:rsidR="00E72CAE" w:rsidRPr="006D4E76">
      <w:pPr>
        <w:ind w:firstLine="720"/>
        <w:jc w:val="both"/>
      </w:pPr>
    </w:p>
    <w:p w:rsidRDefault="00E72CAE" w:rsidP="00E72CAE" w:rsidR="00E72CAE" w:rsidRPr="006D4E76">
      <w:pPr>
        <w:numPr>
          <w:ilvl w:val="0"/>
          <w:numId w:val="8"/>
        </w:numPr>
        <w:jc w:val="both"/>
      </w:pPr>
      <w:r w:rsidRPr="006D4E76">
        <w:t>Utvrđuje se da imovina dužnika</w:t>
      </w:r>
      <w:r w:rsidR="001764EB" w:rsidRPr="001764EB">
        <w:t xml:space="preserve"> </w:t>
      </w:r>
      <w:r w:rsidR="001764EB" w:rsidRPr="0003732B">
        <w:t>SGH stropno grijanje hlađenje d.o.o., Zagreb, Škalinova 33, OIB 14562183653</w:t>
      </w:r>
      <w:r w:rsidRPr="006D4E76">
        <w:t xml:space="preserve">, koja bi ušla u stečajnu masu, nije dovoljna ni za namirenje troškova postupka. </w:t>
      </w:r>
      <w:r>
        <w:t xml:space="preserve"> </w:t>
      </w:r>
    </w:p>
    <w:p w:rsidRDefault="00E72CAE" w:rsidP="00E72CAE" w:rsidR="00E72CAE" w:rsidRPr="006D4E76">
      <w:pPr>
        <w:ind w:left="75"/>
        <w:jc w:val="both"/>
      </w:pPr>
      <w:r w:rsidRPr="006D4E76">
        <w:t xml:space="preserve"> </w:t>
      </w:r>
    </w:p>
    <w:p w:rsidRDefault="00E72CAE" w:rsidP="00E72CAE" w:rsidR="00E72CAE" w:rsidRPr="006D4E76">
      <w:pPr>
        <w:numPr>
          <w:ilvl w:val="0"/>
          <w:numId w:val="8"/>
        </w:numPr>
        <w:jc w:val="both"/>
      </w:pPr>
      <w:r w:rsidRPr="006D4E76">
        <w:t>Pozivaju se osobe koje imaju pravni interes za provedbom stečajnog postupka nad dužnikom, unatoč utvrđenoj nedostatnosti stečajne mase, da u roku 15 dana na žiro račun Trgovačkog suda u Zagrebu IBAN: HR9223900011300000460 model 05-</w:t>
      </w:r>
      <w:r w:rsidR="001764EB">
        <w:t>2216</w:t>
      </w:r>
      <w:r>
        <w:t>16</w:t>
      </w:r>
      <w:r w:rsidRPr="006D4E76">
        <w:t xml:space="preserve">, predujme iznos od 26.130,00 kn za namirenje troškova prethodnog i otvorenoga stečajnog postupka. </w:t>
      </w:r>
    </w:p>
    <w:p w:rsidRDefault="00E72CAE" w:rsidP="00E72CAE" w:rsidR="00E72CAE" w:rsidRPr="006D4E76">
      <w:pPr>
        <w:jc w:val="both"/>
      </w:pPr>
    </w:p>
    <w:p w:rsidRDefault="00E72CAE" w:rsidP="00E72CAE" w:rsidR="00E72CAE" w:rsidRPr="006D4E76">
      <w:pPr>
        <w:numPr>
          <w:ilvl w:val="0"/>
          <w:numId w:val="8"/>
        </w:numPr>
        <w:jc w:val="both"/>
      </w:pPr>
      <w:r w:rsidRPr="006D4E76">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E72CAE" w:rsidP="00E72CAE" w:rsidR="00E72CAE" w:rsidRPr="006D4E76">
      <w:pPr>
        <w:jc w:val="both"/>
      </w:pPr>
    </w:p>
    <w:p w:rsidRDefault="00E72CAE" w:rsidP="00E72CAE" w:rsidR="00E72CAE" w:rsidRPr="006D4E76">
      <w:pPr>
        <w:numPr>
          <w:ilvl w:val="0"/>
          <w:numId w:val="8"/>
        </w:numPr>
        <w:jc w:val="both"/>
      </w:pPr>
      <w:r w:rsidRPr="006D4E76">
        <w:t xml:space="preserve">Ovo rješenje će se objaviti na e-Oglasnoj ploči suda. </w:t>
      </w:r>
    </w:p>
    <w:p w:rsidRDefault="00E72CAE" w:rsidP="00E72CAE" w:rsidR="00E72CAE" w:rsidRPr="006D4E76">
      <w:pPr>
        <w:jc w:val="both"/>
      </w:pPr>
    </w:p>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D84888" w:rsidP="00D84888" w:rsidR="00D84888" w:rsidRPr="00C254D4">
      <w:pPr>
        <w:ind w:firstLine="708"/>
        <w:jc w:val="both"/>
      </w:pPr>
      <w:r w:rsidRPr="00C254D4">
        <w:t xml:space="preserve">FINA-a Regionalni centar Zagreb, podnijela je ovom sudu dana </w:t>
      </w:r>
      <w:r w:rsidR="001764EB">
        <w:t>8. ožujka</w:t>
      </w:r>
      <w:r>
        <w:t xml:space="preserve"> 2016</w:t>
      </w:r>
      <w:r w:rsidRPr="00C254D4">
        <w:t>. prijedlog za otvaranje stečajnog postupka nad dužnikom</w:t>
      </w:r>
      <w:r w:rsidR="001764EB" w:rsidRPr="001764EB">
        <w:t xml:space="preserve"> </w:t>
      </w:r>
      <w:r w:rsidR="001764EB" w:rsidRPr="0003732B">
        <w:t>SGH stropno grijanje hlađenje d.o.o., Zagreb, Škalinova 33, OIB 14562183653</w:t>
      </w:r>
      <w:r w:rsidRPr="00C254D4">
        <w:t>.</w:t>
      </w:r>
      <w:r>
        <w:t xml:space="preserve"> </w:t>
      </w:r>
    </w:p>
    <w:p w:rsidRDefault="00D84888" w:rsidP="00D84888" w:rsidR="00D84888" w:rsidRPr="00C254D4">
      <w:pPr>
        <w:ind w:firstLine="708"/>
        <w:jc w:val="both"/>
      </w:pPr>
      <w:r>
        <w:t xml:space="preserve"> </w:t>
      </w:r>
    </w:p>
    <w:p w:rsidRDefault="00D84888" w:rsidP="00D84888" w:rsidR="00D84888">
      <w:pPr>
        <w:ind w:firstLine="708"/>
        <w:jc w:val="both"/>
      </w:pPr>
      <w:r w:rsidRPr="00C254D4">
        <w:t xml:space="preserve">Prijedlog je podnesen temeljem odredbe članka </w:t>
      </w:r>
      <w:r w:rsidR="001764EB">
        <w:t>444</w:t>
      </w:r>
      <w:r>
        <w:t xml:space="preserve">. stavak </w:t>
      </w:r>
      <w:r w:rsidR="001764EB">
        <w:t>2</w:t>
      </w:r>
      <w:r w:rsidRPr="00C254D4">
        <w:t xml:space="preserve">. </w:t>
      </w:r>
      <w:r>
        <w:t>S</w:t>
      </w:r>
      <w:r w:rsidR="001764EB">
        <w:t>tečajnog zakona (Narodne novine broj 71/15, dalje u tekstu: S</w:t>
      </w:r>
      <w:r>
        <w:t>Z-a</w:t>
      </w:r>
      <w:r w:rsidR="001764EB">
        <w:t>)</w:t>
      </w:r>
      <w:r>
        <w:t xml:space="preserve">. U prijedlogu predlagatelj navodi da na dan </w:t>
      </w:r>
      <w:r w:rsidR="001764EB">
        <w:t>1. rujna 2015</w:t>
      </w:r>
      <w:r>
        <w:t>. godine dužnik u Očevidniku redoslijeda osnova za plaćanje ima evidentirane neizvršene osnove za plaćanje</w:t>
      </w:r>
      <w:r w:rsidR="001764EB">
        <w:t xml:space="preserve"> u neprekinutom razdoblju od 806 dana, </w:t>
      </w:r>
      <w:r>
        <w:t xml:space="preserve">u ukupnom iznosu od </w:t>
      </w:r>
      <w:r w:rsidR="001764EB">
        <w:t>294.213,97</w:t>
      </w:r>
      <w:r>
        <w:t xml:space="preserve"> kn, te da dužnik ima </w:t>
      </w:r>
      <w:r w:rsidR="001764EB">
        <w:t>jednog zaposlenog</w:t>
      </w:r>
      <w:r>
        <w:t xml:space="preserve">. Predlagatelj nadalje navodi da dužnik ima račun kod </w:t>
      </w:r>
      <w:r w:rsidR="001764EB">
        <w:t>Raiffeisenbank Austria</w:t>
      </w:r>
      <w:r>
        <w:t xml:space="preserve"> d.d., te da predlagatelj ne raspolaže drugim podacima o imovini dužnika. </w:t>
      </w:r>
    </w:p>
    <w:p w:rsidRDefault="002C5139" w:rsidP="002C5139" w:rsidR="002C5139">
      <w:pPr>
        <w:ind w:firstLine="708"/>
        <w:jc w:val="both"/>
      </w:pPr>
    </w:p>
    <w:p w:rsidRDefault="00D84888" w:rsidP="002C5139" w:rsidR="002C5139" w:rsidRPr="005F7ED3">
      <w:pPr>
        <w:ind w:firstLine="708"/>
        <w:jc w:val="both"/>
      </w:pPr>
      <w:r>
        <w:t>Rješenjem ovog suda posl.br. 4 St-</w:t>
      </w:r>
      <w:r w:rsidR="00FB7DE9">
        <w:t>2216</w:t>
      </w:r>
      <w:r>
        <w:t xml:space="preserve">/16 od </w:t>
      </w:r>
      <w:r w:rsidR="00FB7DE9">
        <w:t>18. studenog</w:t>
      </w:r>
      <w:r>
        <w:t xml:space="preserve"> 2016. godine pokrenut je prethodni postupak radi utvrđivanja pretpostavki za otvaranje stečajnoga postupka nad dužnikom, </w:t>
      </w:r>
      <w:r w:rsidR="002C5139">
        <w:t xml:space="preserve"> te je ujedno određeno ročište radi </w:t>
      </w:r>
      <w:r>
        <w:t>očitovanja o prijedlogu</w:t>
      </w:r>
      <w:r w:rsidR="002C5139">
        <w:t xml:space="preserve"> za otvaranje stečajnoga postupka za dan </w:t>
      </w:r>
      <w:r w:rsidR="00FB7DE9">
        <w:t>11. siječnja 2017.</w:t>
      </w:r>
      <w:r w:rsidR="002C5139">
        <w:t xml:space="preserve"> godine. </w:t>
      </w:r>
    </w:p>
    <w:p w:rsidRDefault="002C5139" w:rsidP="002C5139" w:rsidR="002C5139" w:rsidRPr="005F7ED3">
      <w:pPr>
        <w:jc w:val="both"/>
      </w:pPr>
    </w:p>
    <w:p w:rsidRDefault="00D84888" w:rsidP="00D84888" w:rsidR="00D84888">
      <w:pPr>
        <w:ind w:firstLine="708"/>
        <w:jc w:val="both"/>
      </w:pPr>
      <w:r>
        <w:t>Podneskom</w:t>
      </w:r>
      <w:r w:rsidR="00EC6B02">
        <w:t xml:space="preserve"> od 18. studenog 2016</w:t>
      </w:r>
      <w:r>
        <w:t xml:space="preserve">. godine </w:t>
      </w:r>
      <w:r w:rsidR="00EC6B02">
        <w:t xml:space="preserve">FINA je izvijestila sud da ostaje kod prijedloga za otvaranje stečajnog postupka, te da je dužnik na dan 1. rujna 2015. godine </w:t>
      </w:r>
      <w:r>
        <w:t xml:space="preserve">u Očevidniku redoslijeda osnova za plaćanje imao neizvršene osnove za plaćanje u neprekinutom razdoblju od </w:t>
      </w:r>
      <w:r w:rsidR="00EC6B02">
        <w:t>806</w:t>
      </w:r>
      <w:r>
        <w:t xml:space="preserve"> dana u ukupnom iznosu od </w:t>
      </w:r>
      <w:r w:rsidR="00EC6B02">
        <w:t>294.213,97</w:t>
      </w:r>
      <w:r>
        <w:t xml:space="preserve"> kn.</w:t>
      </w:r>
      <w:r w:rsidR="00EC6B02">
        <w:t xml:space="preserve"> </w:t>
      </w:r>
    </w:p>
    <w:p w:rsidRDefault="00EC6B02" w:rsidP="00D84888" w:rsidR="00EC6B02">
      <w:pPr>
        <w:ind w:firstLine="708"/>
        <w:jc w:val="both"/>
      </w:pPr>
    </w:p>
    <w:p w:rsidRDefault="00EC6B02" w:rsidP="00D84888" w:rsidR="00EC6B02" w:rsidRPr="005F7ED3">
      <w:pPr>
        <w:ind w:firstLine="708"/>
        <w:jc w:val="both"/>
      </w:pPr>
      <w:r>
        <w:t>Podneskom od 24. studenog 2016. godine Raiffaisenbank Austria d.d. dostavila je u spis podatke o solventnosti dužnika na dan 24. studenog 2016. godine, uvidom u koje se utvrđuje da je na navedeni datum evidentirano 1255 dana neprekidne blokade računa dužnika, time da blokada iznosi 345.830,92 kn.</w:t>
      </w:r>
    </w:p>
    <w:p w:rsidRDefault="00D84888" w:rsidP="002C5139" w:rsidR="00D84888">
      <w:pPr>
        <w:ind w:firstLine="708"/>
        <w:jc w:val="both"/>
      </w:pPr>
    </w:p>
    <w:p w:rsidRDefault="002C5139" w:rsidP="004458D6" w:rsidR="00B71DBA" w:rsidRPr="0003732B">
      <w:pPr>
        <w:ind w:firstLine="708"/>
        <w:jc w:val="both"/>
      </w:pPr>
      <w:r w:rsidRPr="005F7ED3">
        <w:t xml:space="preserve">Na </w:t>
      </w:r>
      <w:r w:rsidR="00D84888">
        <w:t>ročištu</w:t>
      </w:r>
      <w:r w:rsidRPr="005F7ED3">
        <w:t xml:space="preserve"> </w:t>
      </w:r>
      <w:r w:rsidR="00D84888">
        <w:t xml:space="preserve">radi očitovanja o prijedlogu za otvaranje stečajnoga postupka od </w:t>
      </w:r>
      <w:r w:rsidR="00B71DBA">
        <w:t>11. siječnja 2017</w:t>
      </w:r>
      <w:r w:rsidR="00D84888">
        <w:t>. godine</w:t>
      </w:r>
      <w:r w:rsidR="00B71DBA">
        <w:t xml:space="preserve">, koje je spojeno s ročištem radi rasprave o pretpostavkama za otvaranje stečajnoga postupka nad dužnikom, </w:t>
      </w:r>
      <w:r w:rsidR="00D84888">
        <w:t>dužnik i zakonsk</w:t>
      </w:r>
      <w:r w:rsidR="00B71DBA">
        <w:t>i</w:t>
      </w:r>
      <w:r w:rsidR="00D84888">
        <w:t xml:space="preserve"> zastupnik dužnika </w:t>
      </w:r>
      <w:r w:rsidR="00B71DBA">
        <w:t xml:space="preserve">izjavili su da su suglasni s prijedlogom za otvaranje stečajnog postupka nad dužnikom, budući je neprijeporno da kod dužnika postoji stečajni razlog nesposobnosti za plaćanje uslijed dugotrajne blokade žiro računa dužnika. </w:t>
      </w:r>
    </w:p>
    <w:p w:rsidRDefault="00D84888" w:rsidP="003C4E43" w:rsidR="00D84888">
      <w:pPr>
        <w:ind w:firstLine="708"/>
        <w:jc w:val="both"/>
      </w:pPr>
    </w:p>
    <w:p w:rsidRDefault="004458D6" w:rsidP="004458D6" w:rsidR="004458D6">
      <w:pPr>
        <w:ind w:firstLine="708"/>
        <w:jc w:val="both"/>
      </w:pPr>
      <w:r>
        <w:t>Nadalje, dužnik je dostavio u spis prokazni popis imovine (list 8 do 17 spisa) uvidom u koji je utvrđeno da dužnik nema u vlasništvu nekretnina, niti pokretnina, nema imovinskih prava na tuđim stvarima, nema novčanih niti nenovčanih tražbina, nema novčanih sredstava na računima, niti nema druge imovine. Na ročištu od 11. siječnja 2017. godine zakonski zastupnik dužnika je izjavio da su podaci koje je naveo u prokaznom popisu imovine potpuni i istiniti te da ništa od imovine dužnika nije zatajio. Dakle, istaknuo je da dužnik nema apsolutno nikakve imovine koja bi činila stečajnu masu, te da je dužnik obavljao djelatnost u zakupljenom prostoru, time da je naveo da je društvo faktično prestalo poslovati već prije nekoliko godina. Ujedno je naveo da dužnik trenutno nema zaposlenih, budući je on kao direktor bio jedina zaposlena osoba, a radni odnos mu je prestao u kolovozu 2016. godine. Dužnik je predložio, a obzirom da nema nikakve imovine koja bi činila stečajnu masu, odnosno koja bi bila dostatna za pokriće troškova stečajnoga postupka, da sud donese rješenje o otvaranju i istovremenom zaključenju stečajnoga postupka u smislu odredbe čl.132. SZ-a.</w:t>
      </w:r>
    </w:p>
    <w:p w:rsidRDefault="004327FC" w:rsidP="004327FC" w:rsidR="004327FC">
      <w:pPr>
        <w:ind w:firstLine="708"/>
        <w:jc w:val="both"/>
      </w:pPr>
    </w:p>
    <w:p w:rsidRDefault="0059367F" w:rsidP="004327FC" w:rsidR="008723F5">
      <w:pPr>
        <w:ind w:firstLine="708"/>
        <w:jc w:val="both"/>
      </w:pPr>
      <w:r>
        <w:t>Dakle, i</w:t>
      </w:r>
      <w:r w:rsidRPr="005F7ED3">
        <w:t xml:space="preserve">z </w:t>
      </w:r>
      <w:r w:rsidR="004327FC">
        <w:t>podataka FINA-e o blokadi računa dužnika,</w:t>
      </w:r>
      <w:r w:rsidR="004458D6">
        <w:t xml:space="preserve"> te podataka o solventnosti dužnika koje je dostavila Raiffesienbank Austria d.d., </w:t>
      </w:r>
      <w:r w:rsidR="004327FC">
        <w:t xml:space="preserve">kao i iz navoda samog dužnika sa ročišta od </w:t>
      </w:r>
      <w:r w:rsidR="004458D6">
        <w:t>11. siječnja</w:t>
      </w:r>
      <w:r w:rsidR="004327FC">
        <w:t xml:space="preserve"> 201</w:t>
      </w:r>
      <w:r w:rsidR="004458D6">
        <w:t>7</w:t>
      </w:r>
      <w:r w:rsidR="004327FC">
        <w:t xml:space="preserve">. godine, nedvojbeno proizlazi da je kod dužnika ostvaren stečajni razlog nesposobnosti za plaćanje sukladno odredbi čl. 6. st. 1., </w:t>
      </w:r>
      <w:r>
        <w:t>2.</w:t>
      </w:r>
      <w:r w:rsidR="004327FC">
        <w:t xml:space="preserve"> i 4.</w:t>
      </w:r>
      <w:r w:rsidR="004458D6">
        <w:t xml:space="preserve"> SZ-a.</w:t>
      </w:r>
      <w:r w:rsidR="00D2169A">
        <w:t xml:space="preserve"> </w:t>
      </w:r>
    </w:p>
    <w:p w:rsidRDefault="0059367F" w:rsidP="006B6292" w:rsidR="0059367F" w:rsidRPr="00435B5D">
      <w:pPr>
        <w:ind w:firstLine="708"/>
        <w:jc w:val="both"/>
      </w:pPr>
    </w:p>
    <w:p w:rsidRDefault="008723F5" w:rsidP="006B6292" w:rsidR="006B6292">
      <w:pPr>
        <w:ind w:firstLine="708"/>
        <w:jc w:val="both"/>
      </w:pPr>
      <w:r w:rsidRPr="00435B5D">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w:t>
      </w:r>
      <w:r w:rsidR="00A05832" w:rsidRPr="00435B5D">
        <w:lastRenderedPageBreak/>
        <w:t xml:space="preserve">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D2169A" w:rsidP="00D2169A" w:rsidR="00D2169A" w:rsidRPr="00435B5D">
      <w:pPr>
        <w:ind w:firstLine="708"/>
        <w:jc w:val="both"/>
      </w:pPr>
      <w:r>
        <w:t>Budući</w:t>
      </w:r>
      <w:r w:rsidR="004458D6">
        <w:t xml:space="preserve"> iz stanja spisa proizlazi </w:t>
      </w:r>
      <w:r>
        <w:t xml:space="preserve"> da dužnik nema apsolutno nikakve imovine, sud je utvrdio da </w:t>
      </w:r>
      <w:r w:rsidRPr="00435B5D">
        <w:t>imovina dužnika</w:t>
      </w:r>
      <w:r>
        <w:t xml:space="preserve"> </w:t>
      </w:r>
      <w:r w:rsidRPr="00435B5D">
        <w:t>nije dovoljna ni za namirenje troškova prethodnog i stečajnog postupka, a predvidivi troškovi stečajnog postupka za razdoblje četiri mjeseca iznose ukupno 26.130,00 kn, a čine ih troškovi stečajnog upravitelja od 8.000,00 kn, trošak knjigovođe od 8.000,00 kn, predvidivi materijalni troškovi od 8.000,00 kn (poštarina, pristojbe, prijevoz, žiro račun, arhiva, itd.), zatim trošak osiguranja stečajnog upravitelja od 2.000,00 kn i trošak izrade pečata 130,00 kn.</w:t>
      </w:r>
    </w:p>
    <w:p w:rsidRDefault="00D2169A" w:rsidP="00D2169A" w:rsidR="00D2169A" w:rsidRPr="00435B5D">
      <w:pPr>
        <w:jc w:val="both"/>
      </w:pPr>
    </w:p>
    <w:p w:rsidRDefault="00DA2EAC" w:rsidP="00464572" w:rsidR="00464572" w:rsidRPr="00435B5D">
      <w:pPr>
        <w:jc w:val="both"/>
      </w:pPr>
      <w:r w:rsidRPr="00435B5D">
        <w:tab/>
        <w:t xml:space="preserve"> </w:t>
      </w:r>
      <w:r w:rsidR="00BB0780" w:rsidRPr="00435B5D">
        <w:t xml:space="preserve">Dakle, temeljem citirane odredbe članka </w:t>
      </w:r>
      <w:r w:rsidR="002F1899" w:rsidRPr="00435B5D">
        <w:t>132</w:t>
      </w:r>
      <w:r w:rsidR="00BB0780" w:rsidRPr="00435B5D">
        <w:t>. st. 1. SZ-a</w:t>
      </w:r>
      <w:r w:rsidR="00B02635" w:rsidRPr="00435B5D">
        <w:t xml:space="preserve"> osobe koje imaju pravni interes </w:t>
      </w:r>
      <w:r w:rsidR="00EE4A6B" w:rsidRPr="00435B5D">
        <w:t>za provedbom stečajnog postupka</w:t>
      </w:r>
      <w:r w:rsidR="00B02635" w:rsidRPr="00435B5D">
        <w:t xml:space="preserve"> pozvan</w:t>
      </w:r>
      <w:r w:rsidR="00EE4A6B" w:rsidRPr="00435B5D">
        <w:t>e</w:t>
      </w:r>
      <w:r w:rsidR="00B02635" w:rsidRPr="00435B5D">
        <w:t xml:space="preserve"> su na plaćanje </w:t>
      </w:r>
      <w:r w:rsidR="002F1899" w:rsidRPr="00435B5D">
        <w:t xml:space="preserve">predujma za namirenje </w:t>
      </w:r>
      <w:r w:rsidR="00B02635" w:rsidRPr="00435B5D">
        <w:t xml:space="preserve">troškova </w:t>
      </w:r>
      <w:r w:rsidR="002F1899" w:rsidRPr="00435B5D">
        <w:t xml:space="preserve">prethodnoga i otvorenoga </w:t>
      </w:r>
      <w:r w:rsidR="00B02635" w:rsidRPr="00435B5D">
        <w:t xml:space="preserve">stečajnog postupka u ukupnom iznosu od </w:t>
      </w:r>
      <w:r w:rsidR="00D2169A">
        <w:t>26.130</w:t>
      </w:r>
      <w:r w:rsidR="002F1899" w:rsidRPr="00435B5D">
        <w:t>,00</w:t>
      </w:r>
      <w:r w:rsidR="00F8659B" w:rsidRPr="00435B5D">
        <w:t xml:space="preserve"> kn.</w:t>
      </w:r>
    </w:p>
    <w:p w:rsidRDefault="00367C05" w:rsidP="00293964" w:rsidR="00367C05" w:rsidRPr="00435B5D">
      <w:pPr>
        <w:ind w:firstLine="900"/>
        <w:jc w:val="both"/>
      </w:pPr>
    </w:p>
    <w:p w:rsidRDefault="00BB0780" w:rsidP="00BB0780" w:rsidR="00367C05" w:rsidRPr="00435B5D">
      <w:pPr>
        <w:ind w:firstLine="708"/>
        <w:jc w:val="both"/>
      </w:pPr>
      <w:r w:rsidRPr="00435B5D">
        <w:t>Slijedom navedenog riješeno je kao u izreci.</w:t>
      </w:r>
    </w:p>
    <w:p w:rsidRDefault="00367C05" w:rsidP="00367C05" w:rsidR="002C5A29" w:rsidRPr="00435B5D">
      <w:pPr>
        <w:ind w:firstLine="900"/>
        <w:jc w:val="both"/>
      </w:pPr>
      <w:r w:rsidRPr="00435B5D">
        <w:t xml:space="preserve">  </w:t>
      </w:r>
    </w:p>
    <w:p w:rsidRDefault="002C5A29" w:rsidP="00577C3C" w:rsidR="002C5A29" w:rsidRPr="00435B5D">
      <w:pPr>
        <w:jc w:val="center"/>
      </w:pPr>
      <w:r w:rsidRPr="00435B5D">
        <w:t>U Karlovcu</w:t>
      </w:r>
      <w:r w:rsidR="00233CF9" w:rsidRPr="00435B5D">
        <w:t xml:space="preserve"> </w:t>
      </w:r>
      <w:r w:rsidR="004458D6">
        <w:t>11. siječnja 2017</w:t>
      </w:r>
      <w:r w:rsidRPr="00435B5D">
        <w:t>. godine</w:t>
      </w:r>
    </w:p>
    <w:p w:rsidRDefault="00367C05" w:rsidP="002C5A29" w:rsidR="00367C05" w:rsidRPr="00435B5D">
      <w:pPr>
        <w:jc w:val="both"/>
      </w:pPr>
    </w:p>
    <w:p w:rsidRDefault="00577C3C" w:rsidP="007170B8" w:rsidR="002C5A29" w:rsidRPr="00435B5D">
      <w:pPr>
        <w:ind w:left="6372"/>
        <w:jc w:val="both"/>
      </w:pPr>
      <w:r w:rsidRPr="00435B5D">
        <w:t xml:space="preserve">         </w:t>
      </w:r>
      <w:r w:rsidR="007170B8" w:rsidRPr="00435B5D">
        <w:t>Stečajni sudac:</w:t>
      </w:r>
    </w:p>
    <w:p w:rsidRDefault="007170B8" w:rsidP="0094639D" w:rsidR="00161B3B" w:rsidRPr="00435B5D">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973C31" w:rsidRPr="00435B5D">
        <w:t>, v.r.</w:t>
      </w:r>
    </w:p>
    <w:p w:rsidRDefault="0094639D" w:rsidP="000B0BA1" w:rsidR="000B0BA1" w:rsidRPr="00435B5D">
      <w:pPr>
        <w:tabs>
          <w:tab w:pos="6900" w:val="left"/>
        </w:tabs>
        <w:jc w:val="both"/>
      </w:pPr>
      <w:r w:rsidRPr="00435B5D">
        <w:t xml:space="preserve"> </w:t>
      </w:r>
      <w:r w:rsidR="00161B3B" w:rsidRPr="00435B5D">
        <w:tab/>
      </w:r>
    </w:p>
    <w:p w:rsidRDefault="00973C31" w:rsidP="00973C31" w:rsidR="009B65F4" w:rsidRPr="00435B5D">
      <w:pPr>
        <w:tabs>
          <w:tab w:pos="6900" w:val="left"/>
        </w:tabs>
        <w:jc w:val="both"/>
      </w:pPr>
      <w:r w:rsidRPr="00435B5D">
        <w:tab/>
        <w:t>Za točnost otpravka-</w:t>
      </w:r>
    </w:p>
    <w:p w:rsidRDefault="00973C31" w:rsidP="00973C31" w:rsidR="00577C3C" w:rsidRPr="00435B5D">
      <w:pPr>
        <w:tabs>
          <w:tab w:pos="6900" w:val="left"/>
        </w:tabs>
      </w:pPr>
      <w:r w:rsidRPr="00435B5D">
        <w:tab/>
        <w:t>ovlašteni službenik:</w:t>
      </w:r>
    </w:p>
    <w:p w:rsidRDefault="00973C31" w:rsidP="00973C31" w:rsidR="00B02635">
      <w:pPr>
        <w:tabs>
          <w:tab w:pos="6900" w:val="left"/>
        </w:tabs>
      </w:pPr>
      <w:r w:rsidRPr="00435B5D">
        <w:tab/>
      </w:r>
      <w:r w:rsidR="004458D6">
        <w:t>Marina Markić</w:t>
      </w:r>
    </w:p>
    <w:p w:rsidRDefault="00855D4F" w:rsidP="00973C31" w:rsidR="00855D4F">
      <w:pPr>
        <w:tabs>
          <w:tab w:pos="6900" w:val="left"/>
        </w:tabs>
      </w:pPr>
    </w:p>
    <w:p w:rsidRDefault="00855D4F" w:rsidP="00855D4F" w:rsidR="00855D4F" w:rsidRPr="007A5897">
      <w:pPr>
        <w:tabs>
          <w:tab w:pos="6900" w:val="left"/>
        </w:tabs>
      </w:pPr>
      <w:r>
        <w:t>Uputa</w:t>
      </w:r>
      <w:r w:rsidRPr="007A5897">
        <w:t xml:space="preserve"> o pravnom lijeku:</w:t>
      </w:r>
      <w:r w:rsidRPr="007A5897">
        <w:tab/>
      </w:r>
    </w:p>
    <w:p w:rsidRDefault="00855D4F" w:rsidP="00855D4F" w:rsidR="00855D4F" w:rsidRPr="007A5897">
      <w:r w:rsidRPr="007A5897">
        <w:t xml:space="preserve">Protiv ovog rješenja dopuštena je žalba </w:t>
      </w:r>
    </w:p>
    <w:p w:rsidRDefault="00855D4F" w:rsidP="00855D4F" w:rsidR="00855D4F" w:rsidRPr="007A5897">
      <w:r w:rsidRPr="007A5897">
        <w:t>u roku od 8 dana, koja se podnosi u tri primjerka,</w:t>
      </w:r>
    </w:p>
    <w:p w:rsidRDefault="00855D4F" w:rsidP="00855D4F" w:rsidR="00855D4F" w:rsidRPr="007A5897">
      <w:r w:rsidRPr="007A5897">
        <w:t>Visokom trgovačkom sudu Republike Hrvatske,</w:t>
      </w:r>
    </w:p>
    <w:p w:rsidRDefault="00855D4F" w:rsidP="00855D4F" w:rsidR="00855D4F" w:rsidRPr="007A5897">
      <w:r w:rsidRPr="007A5897">
        <w:t>putem ovog suda.</w:t>
      </w:r>
    </w:p>
    <w:p w:rsidRDefault="00855D4F" w:rsidP="00855D4F" w:rsidR="00855D4F" w:rsidRPr="00A24B7E">
      <w:r>
        <w:t xml:space="preserve"> </w:t>
      </w:r>
    </w:p>
    <w:p w:rsidRDefault="00855D4F" w:rsidP="00973C31" w:rsidR="00855D4F" w:rsidRPr="00435B5D">
      <w:pPr>
        <w:tabs>
          <w:tab w:pos="6900" w:val="left"/>
        </w:tabs>
      </w:pPr>
    </w:p>
    <w:sectPr w:rsidSect="00A0682A" w:rsidR="00855D4F" w:rsidRPr="00435B5D">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576A6">
      <w:rPr>
        <w:rStyle w:val="Brojstranice"/>
        <w:noProof/>
      </w:rPr>
      <w:t>3</w:t>
    </w:r>
    <w:r>
      <w:rPr>
        <w:rStyle w:val="Brojstranice"/>
      </w:rPr>
      <w:fldChar w:fldCharType="end"/>
    </w:r>
  </w:p>
  <w:p w:rsidRDefault="0087685A" w:rsidP="001D2296" w:rsidR="0087685A" w:rsidRPr="003C4E43">
    <w:r>
      <w:t xml:space="preserve">                                                                                                                               </w:t>
    </w:r>
    <w:r w:rsidRPr="003C4E43">
      <w:t>4 St-</w:t>
    </w:r>
    <w:r w:rsidR="00FB7DE9">
      <w:t>2216</w:t>
    </w:r>
    <w:r w:rsidR="00E72CAE">
      <w:t>/16</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43A0A"/>
    <w:rsid w:val="0004613B"/>
    <w:rsid w:val="00050EF7"/>
    <w:rsid w:val="000576A6"/>
    <w:rsid w:val="00075BDC"/>
    <w:rsid w:val="00087859"/>
    <w:rsid w:val="000A252B"/>
    <w:rsid w:val="000B0BA1"/>
    <w:rsid w:val="00123E05"/>
    <w:rsid w:val="00141F97"/>
    <w:rsid w:val="00161B3B"/>
    <w:rsid w:val="00174993"/>
    <w:rsid w:val="001764EB"/>
    <w:rsid w:val="001A044D"/>
    <w:rsid w:val="001B52B6"/>
    <w:rsid w:val="001D2296"/>
    <w:rsid w:val="001D564F"/>
    <w:rsid w:val="001F3741"/>
    <w:rsid w:val="00233CF9"/>
    <w:rsid w:val="00235A74"/>
    <w:rsid w:val="00270ADC"/>
    <w:rsid w:val="00281A68"/>
    <w:rsid w:val="00293964"/>
    <w:rsid w:val="002944F5"/>
    <w:rsid w:val="002A7B82"/>
    <w:rsid w:val="002B5B9E"/>
    <w:rsid w:val="002C5139"/>
    <w:rsid w:val="002C5A29"/>
    <w:rsid w:val="002D4069"/>
    <w:rsid w:val="002D6432"/>
    <w:rsid w:val="002D7874"/>
    <w:rsid w:val="002F1899"/>
    <w:rsid w:val="003269C4"/>
    <w:rsid w:val="00367C05"/>
    <w:rsid w:val="003905DD"/>
    <w:rsid w:val="003B65CF"/>
    <w:rsid w:val="003C4E43"/>
    <w:rsid w:val="00402289"/>
    <w:rsid w:val="0040423C"/>
    <w:rsid w:val="004064D2"/>
    <w:rsid w:val="0043031F"/>
    <w:rsid w:val="004327FC"/>
    <w:rsid w:val="0043362B"/>
    <w:rsid w:val="00435B5D"/>
    <w:rsid w:val="004458D6"/>
    <w:rsid w:val="0044721B"/>
    <w:rsid w:val="00464572"/>
    <w:rsid w:val="00475324"/>
    <w:rsid w:val="00484CEF"/>
    <w:rsid w:val="004A519F"/>
    <w:rsid w:val="004F47B9"/>
    <w:rsid w:val="00501BE5"/>
    <w:rsid w:val="00523E58"/>
    <w:rsid w:val="00554276"/>
    <w:rsid w:val="005740F2"/>
    <w:rsid w:val="00577C3C"/>
    <w:rsid w:val="005809B3"/>
    <w:rsid w:val="0059367F"/>
    <w:rsid w:val="005A60EB"/>
    <w:rsid w:val="005C0B29"/>
    <w:rsid w:val="005C0BF6"/>
    <w:rsid w:val="005D1623"/>
    <w:rsid w:val="005D3613"/>
    <w:rsid w:val="005D5F5F"/>
    <w:rsid w:val="005E30AD"/>
    <w:rsid w:val="005E5E29"/>
    <w:rsid w:val="005E67DB"/>
    <w:rsid w:val="00600C4C"/>
    <w:rsid w:val="00657078"/>
    <w:rsid w:val="00662CB6"/>
    <w:rsid w:val="00675D95"/>
    <w:rsid w:val="0067725B"/>
    <w:rsid w:val="006861EF"/>
    <w:rsid w:val="006B6292"/>
    <w:rsid w:val="006C786C"/>
    <w:rsid w:val="006D261E"/>
    <w:rsid w:val="006E1EBE"/>
    <w:rsid w:val="007170B8"/>
    <w:rsid w:val="00717D4A"/>
    <w:rsid w:val="00753D5D"/>
    <w:rsid w:val="007604DE"/>
    <w:rsid w:val="00776B6D"/>
    <w:rsid w:val="00784A92"/>
    <w:rsid w:val="0078584A"/>
    <w:rsid w:val="007861DF"/>
    <w:rsid w:val="007A550F"/>
    <w:rsid w:val="007C39CF"/>
    <w:rsid w:val="007D7A92"/>
    <w:rsid w:val="00825B2D"/>
    <w:rsid w:val="0084192B"/>
    <w:rsid w:val="00855AE8"/>
    <w:rsid w:val="00855D4F"/>
    <w:rsid w:val="008723F5"/>
    <w:rsid w:val="008728D7"/>
    <w:rsid w:val="0087685A"/>
    <w:rsid w:val="00891667"/>
    <w:rsid w:val="008E42C6"/>
    <w:rsid w:val="009054E3"/>
    <w:rsid w:val="009224E9"/>
    <w:rsid w:val="00927F9C"/>
    <w:rsid w:val="00942C83"/>
    <w:rsid w:val="0094639D"/>
    <w:rsid w:val="00964750"/>
    <w:rsid w:val="00971D3D"/>
    <w:rsid w:val="00973C31"/>
    <w:rsid w:val="009773DD"/>
    <w:rsid w:val="00984644"/>
    <w:rsid w:val="009961DE"/>
    <w:rsid w:val="009A5635"/>
    <w:rsid w:val="009B02EC"/>
    <w:rsid w:val="009B65F4"/>
    <w:rsid w:val="009C324E"/>
    <w:rsid w:val="009E2615"/>
    <w:rsid w:val="009E4856"/>
    <w:rsid w:val="009F574C"/>
    <w:rsid w:val="00A03732"/>
    <w:rsid w:val="00A05832"/>
    <w:rsid w:val="00A0682A"/>
    <w:rsid w:val="00A22E26"/>
    <w:rsid w:val="00A347AB"/>
    <w:rsid w:val="00A34FB5"/>
    <w:rsid w:val="00A4636C"/>
    <w:rsid w:val="00A505C4"/>
    <w:rsid w:val="00A66684"/>
    <w:rsid w:val="00A74268"/>
    <w:rsid w:val="00A86374"/>
    <w:rsid w:val="00AA4EB8"/>
    <w:rsid w:val="00AB1D66"/>
    <w:rsid w:val="00AD6DDA"/>
    <w:rsid w:val="00AF3331"/>
    <w:rsid w:val="00AF6F8E"/>
    <w:rsid w:val="00B02635"/>
    <w:rsid w:val="00B20B8C"/>
    <w:rsid w:val="00B3296B"/>
    <w:rsid w:val="00B62423"/>
    <w:rsid w:val="00B65137"/>
    <w:rsid w:val="00B71DBA"/>
    <w:rsid w:val="00B75378"/>
    <w:rsid w:val="00B918B5"/>
    <w:rsid w:val="00B97F98"/>
    <w:rsid w:val="00BA28BC"/>
    <w:rsid w:val="00BB0780"/>
    <w:rsid w:val="00BB7E5E"/>
    <w:rsid w:val="00C0014B"/>
    <w:rsid w:val="00C1129F"/>
    <w:rsid w:val="00C12A9F"/>
    <w:rsid w:val="00C15BC1"/>
    <w:rsid w:val="00C35B3A"/>
    <w:rsid w:val="00C412CA"/>
    <w:rsid w:val="00C4567F"/>
    <w:rsid w:val="00C50D94"/>
    <w:rsid w:val="00C54748"/>
    <w:rsid w:val="00C629FC"/>
    <w:rsid w:val="00C74029"/>
    <w:rsid w:val="00C74824"/>
    <w:rsid w:val="00C84774"/>
    <w:rsid w:val="00C92655"/>
    <w:rsid w:val="00CC497A"/>
    <w:rsid w:val="00CD702D"/>
    <w:rsid w:val="00CE03D0"/>
    <w:rsid w:val="00CF05EC"/>
    <w:rsid w:val="00D01A15"/>
    <w:rsid w:val="00D2169A"/>
    <w:rsid w:val="00D50090"/>
    <w:rsid w:val="00D737A9"/>
    <w:rsid w:val="00D84888"/>
    <w:rsid w:val="00D862E2"/>
    <w:rsid w:val="00DA2EAC"/>
    <w:rsid w:val="00DA2EBD"/>
    <w:rsid w:val="00DC3CE8"/>
    <w:rsid w:val="00DE04E4"/>
    <w:rsid w:val="00DE6E22"/>
    <w:rsid w:val="00DF21C6"/>
    <w:rsid w:val="00DF41D7"/>
    <w:rsid w:val="00E1788C"/>
    <w:rsid w:val="00E3108C"/>
    <w:rsid w:val="00E370FF"/>
    <w:rsid w:val="00E42A55"/>
    <w:rsid w:val="00E52636"/>
    <w:rsid w:val="00E57778"/>
    <w:rsid w:val="00E67977"/>
    <w:rsid w:val="00E72CAE"/>
    <w:rsid w:val="00EA5002"/>
    <w:rsid w:val="00EC6066"/>
    <w:rsid w:val="00EC6B02"/>
    <w:rsid w:val="00EE4A6B"/>
    <w:rsid w:val="00EE61A0"/>
    <w:rsid w:val="00EE690A"/>
    <w:rsid w:val="00F10034"/>
    <w:rsid w:val="00F10CB7"/>
    <w:rsid w:val="00F11D39"/>
    <w:rsid w:val="00F22E0A"/>
    <w:rsid w:val="00F36D2D"/>
    <w:rsid w:val="00F402D7"/>
    <w:rsid w:val="00F40956"/>
    <w:rsid w:val="00F45029"/>
    <w:rsid w:val="00F55D8D"/>
    <w:rsid w:val="00F56DA7"/>
    <w:rsid w:val="00F60C93"/>
    <w:rsid w:val="00F64C00"/>
    <w:rsid w:val="00F77116"/>
    <w:rsid w:val="00F8659B"/>
    <w:rsid w:val="00FA1058"/>
    <w:rsid w:val="00FB7DE9"/>
    <w:rsid w:val="00FC3A79"/>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B65137"/>
    <w:rPr>
      <w:color w:val="808080"/>
      <w:bdr w:space="0" w:sz="0" w:color="auto" w:val="none"/>
      <w:shd w:fill="auto" w:color="auto" w:val="clear"/>
    </w:rPr>
  </w:style>
  <w:style w:customStyle="true" w:styleId="eSPISCCParagraphDefaultFont" w:type="character">
    <w:name w:val="eSPIS_CC_Paragraph Default Font"/>
    <w:basedOn w:val="Zadanifontodlomka"/>
    <w:rsid w:val="00B6513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65137"/>
    <w:rPr>
      <w:bdr w:space="0" w:sz="0" w:color="auto" w:val="none"/>
      <w:shd w:fill="FFFFCC" w:color="auto" w:val="clear"/>
      <w:lang w:val="hr-HR"/>
    </w:rPr>
  </w:style>
  <w:style w:customStyle="true" w:styleId="PozadinaSvijetloCrvena" w:type="character">
    <w:name w:val="Pozadina_SvijetloCrvena"/>
    <w:basedOn w:val="eSPISCCParagraphDefaultFont"/>
    <w:rsid w:val="00B6513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6513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B65137"/>
    <w:rPr>
      <w:color w:val="808080"/>
      <w:bdr w:color="auto" w:space="0" w:sz="0" w:val="none"/>
      <w:shd w:color="auto" w:fill="auto" w:val="clear"/>
    </w:rPr>
  </w:style>
  <w:style w:customStyle="1" w:styleId="eSPISCCParagraphDefaultFont" w:type="character">
    <w:name w:val="eSPIS_CC_Paragraph Default Font"/>
    <w:basedOn w:val="Zadanifontodlomka"/>
    <w:rsid w:val="00B6513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65137"/>
    <w:rPr>
      <w:bdr w:color="auto" w:space="0" w:sz="0" w:val="none"/>
      <w:shd w:color="auto" w:fill="FFFFCC" w:val="clear"/>
      <w:lang w:val="hr-HR"/>
    </w:rPr>
  </w:style>
  <w:style w:customStyle="1" w:styleId="PozadinaSvijetloCrvena" w:type="character">
    <w:name w:val="Pozadina_SvijetloCrvena"/>
    <w:basedOn w:val="eSPISCCParagraphDefaultFont"/>
    <w:rsid w:val="00B6513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6513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2017.</izvorni_sadrzaj>
    <derivirana_varijabla naziv="DomainObject.DatumDonosenjaOdluke_1">11.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St-2216/2016-10</izvorni_sadrzaj>
    <derivirana_varijabla naziv="DomainObject.Oznaka_1">St-2216/2016-10</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2216</izvorni_sadrzaj>
    <derivirana_varijabla naziv="DomainObject.Predmet.Broj_1">2216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St-2216/2016</izvorni_sadrzaj>
    <derivirana_varijabla naziv="DomainObject.Predmet.OznakaBroj_1">St-2216/2016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SGH stropno grijanje hlađenje d.o.o. zastupanog po punomoćniku Zvonko Grgić; Miljenko Jekić</izvorni_sadrzaj>
    <derivirana_varijabla naziv="DomainObject.Predmet.ProtustrankaFormated_1">  SGH stropno grijanje hlađenje d.o.o. zastupanog po punomoćniku Zvonko Grgić; Miljenko Jekić</derivirana_varijabla>
  </DomainObject.Predmet.ProtustrankaFormated>
  <DomainObject.Predmet.ProtustrankaFormatedOIB>
    <izvorni_sadrzaj>  SGH stropno grijanje hlađenje d.o.o., OIB 14562183653 zastupanog po punomoćniku Zvonko Grgić; Miljenko Jekić</izvorni_sadrzaj>
    <derivirana_varijabla naziv="DomainObject.Predmet.ProtustrankaFormatedOIB_1">  SGH stropno grijanje hlađenje d.o.o., OIB 14562183653 zastupanog po punomoćniku Zvonko Grgić; Miljenko Jekić</derivirana_varijabla>
  </DomainObject.Predmet.ProtustrankaFormatedOIB>
  <DomainObject.Predmet.ProtustrankaFormatedWithAdress>
    <izvorni_sadrzaj> SGH stropno grijanje hlađenje d.o.o., Škalinova 33, 10000 Zagreb zastupanog po punomoćniku Zvonko Grgić; Miljenko Jekić</izvorni_sadrzaj>
    <derivirana_varijabla naziv="DomainObject.Predmet.ProtustrankaFormatedWithAdress_1"> SGH stropno grijanje hlađenje d.o.o., Škalinova 33, 10000 Zagreb zastupanog po punomoćniku Zvonko Grgić; Miljenko Jekić</derivirana_varijabla>
  </DomainObject.Predmet.ProtustrankaFormatedWithAdress>
  <DomainObject.Predmet.ProtustrankaFormatedWithAdressOIB>
    <izvorni_sadrzaj> SGH stropno grijanje hlađenje d.o.o., OIB 14562183653, Škalinova 33, 10000 Zagreb zastupanog po punomoćniku Zvonko Grgić; Miljenko Jekić</izvorni_sadrzaj>
    <derivirana_varijabla naziv="DomainObject.Predmet.ProtustrankaFormatedWithAdressOIB_1"> SGH stropno grijanje hlađenje d.o.o., OIB 14562183653, Škalinova 33, 10000 Zagreb zastupanog po punomoćniku Zvonko Grgić; Miljenko Jekić</derivirana_varijabla>
  </DomainObject.Predmet.ProtustrankaFormatedWithAdressOIB>
  <DomainObject.Predmet.ProtustrankaWithAdress>
    <izvorni_sadrzaj>SGH stropno grijanje hlađenje d.o.o. Škalinova 33, 10000 Zagreb</izvorni_sadrzaj>
    <derivirana_varijabla naziv="DomainObject.Predmet.ProtustrankaWithAdress_1">SGH stropno grijanje hlađenje d.o.o. Škalinova 33, 10000 Zagreb</derivirana_varijabla>
  </DomainObject.Predmet.ProtustrankaWithAdress>
  <DomainObject.Predmet.ProtustrankaWithAdressOIB>
    <izvorni_sadrzaj>SGH stropno grijanje hlađenje d.o.o., OIB 14562183653, Škalinova 33, 10000 Zagreb</izvorni_sadrzaj>
    <derivirana_varijabla naziv="DomainObject.Predmet.ProtustrankaWithAdressOIB_1">SGH stropno grijanje hlađenje d.o.o., OIB 14562183653, Škalinova 33, 10000 Zagreb</derivirana_varijabla>
  </DomainObject.Predmet.ProtustrankaWithAdressOIB>
  <DomainObject.Predmet.ProtustrankaNazivFormated>
    <izvorni_sadrzaj>SGH stropno grijanje hlađenje d.o.o.</izvorni_sadrzaj>
    <derivirana_varijabla naziv="DomainObject.Predmet.ProtustrankaNazivFormated_1">SGH stropno grijanje hlađenje d.o.o.</derivirana_varijabla>
  </DomainObject.Predmet.ProtustrankaNazivFormated>
  <DomainObject.Predmet.ProtustrankaNazivFormatedOIB>
    <izvorni_sadrzaj>SGH stropno grijanje hlađenje d.o.o., OIB 14562183653</izvorni_sadrzaj>
    <derivirana_varijabla naziv="DomainObject.Predmet.ProtustrankaNazivFormatedOIB_1">SGH stropno grijanje hlađenje d.o.o., OIB 14562183653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SGH stropno grijanje hlađenje d.o.o. zastupanog po punomoćniku Zvonko Grgić; Miljenko Jekić</item>
    </izvorni_sadrzaj>
    <derivirana_varijabla naziv="DomainObject.Predmet.ProtuStrankaListFormated_1">
      <item>SGH stropno grijanje hlađenje d.o.o. zastupanog po punomoćniku Zvonko Grgić; Miljenko Jekić</item>
    </derivirana_varijabla>
  </DomainObject.Predmet.ProtuStrankaListFormated>
  <DomainObject.Predmet.ProtuStrankaListFormatedOIB>
    <izvorni_sadrzaj>
      <item>SGH stropno grijanje hlađenje d.o.o., OIB 14562183653 zastupanog po punomoćniku Zvonko Grgić; Miljenko Jekić</item>
    </izvorni_sadrzaj>
    <derivirana_varijabla naziv="DomainObject.Predmet.ProtuStrankaListFormatedOIB_1">
      <item>SGH stropno grijanje hlađenje d.o.o., OIB 14562183653 zastupanog po punomoćniku Zvonko Grgić; Miljenko Jekić</item>
    </derivirana_varijabla>
  </DomainObject.Predmet.ProtuStrankaListFormatedOIB>
  <DomainObject.Predmet.ProtuStrankaListFormatedWithAdress>
    <izvorni_sadrzaj>
      <item>SGH stropno grijanje hlađenje d.o.o., Škalinova 33, 10000 Zagreb zastupanog po punomoćniku Zvonko Grgić; Miljenko Jekić</item>
    </izvorni_sadrzaj>
    <derivirana_varijabla naziv="DomainObject.Predmet.ProtuStrankaListFormatedWithAdress_1">
      <item>SGH stropno grijanje hlađenje d.o.o., Škalinova 33, 10000 Zagreb zastupanog po punomoćniku Zvonko Grgić; Miljenko Jekić</item>
    </derivirana_varijabla>
  </DomainObject.Predmet.ProtuStrankaListFormatedWithAdress>
  <DomainObject.Predmet.ProtuStrankaListFormatedWithAdressOIB>
    <izvorni_sadrzaj>
      <item>SGH stropno grijanje hlađenje d.o.o., OIB 14562183653, Škalinova 33, 10000 Zagreb zastupanog po punomoćniku Zvonko Grgić; Miljenko Jekić</item>
    </izvorni_sadrzaj>
    <derivirana_varijabla naziv="DomainObject.Predmet.ProtuStrankaListFormatedWithAdressOIB_1">
      <item>SGH stropno grijanje hlađenje d.o.o., OIB 14562183653, Škalinova 33, 10000 Zagreb zastupanog po punomoćniku Zvonko Grgić; Miljenko Jekić</item>
    </derivirana_varijabla>
  </DomainObject.Predmet.ProtuStrankaListFormatedWithAdressOIB>
  <DomainObject.Predmet.ProtuStrankaListNazivFormated>
    <izvorni_sadrzaj>
      <item>SGH stropno grijanje hlađenje d.o.o.</item>
    </izvorni_sadrzaj>
    <derivirana_varijabla naziv="DomainObject.Predmet.ProtuStrankaListNazivFormated_1">
      <item>SGH stropno grijanje hlađenje d.o.o.</item>
    </derivirana_varijabla>
  </DomainObject.Predmet.ProtuStrankaListNazivFormated>
  <DomainObject.Predmet.ProtuStrankaListNazivFormatedOIB>
    <izvorni_sadrzaj>
      <item>SGH stropno grijanje hlađenje d.o.o., OIB 14562183653</item>
    </izvorni_sadrzaj>
    <derivirana_varijabla naziv="DomainObject.Predmet.ProtuStrankaListNazivFormatedOIB_1">
      <item>SGH stropno grijanje hlađenje d.o.o., OIB 14562183653</item>
    </derivirana_varijabla>
  </DomainObject.Predmet.ProtuStrankaListNazivFormatedOIB>
  <DomainObject.Predmet.OstaliListFormated>
    <izvorni_sadrzaj>
      <item>Zvonko Grgić punomoćnik sudionika u postupku SGH stropno grijanje hlađenje d.o.o.</item>
      <item>Miljenko Jekić punomoćnik sudionika u postupku SGH stropno grijanje hlađenje d.o.o.</item>
    </izvorni_sadrzaj>
    <derivirana_varijabla naziv="DomainObject.Predmet.OstaliListFormated_1">
      <item>Zvonko Grgić punomoćnik sudionika u postupku SGH stropno grijanje hlađenje d.o.o.</item>
      <item>Miljenko Jekić punomoćnik sudionika u postupku SGH stropno grijanje hlađenje d.o.o.</item>
    </derivirana_varijabla>
  </DomainObject.Predmet.OstaliListFormated>
  <DomainObject.Predmet.OstaliListFormatedOIB>
    <izvorni_sadrzaj>
      <item>Zvonko Grgić, OIB 37823154253 punomoćnik sudionika u postupku SGH stropno grijanje hlađenje d.o.o.</item>
      <item>Miljenko Jekić, OIB 19254815488 punomoćnik sudionika u postupku SGH stropno grijanje hlađenje d.o.o.</item>
    </izvorni_sadrzaj>
    <derivirana_varijabla naziv="DomainObject.Predmet.OstaliListFormatedOIB_1">
      <item>Zvonko Grgić, OIB 37823154253 punomoćnik sudionika u postupku SGH stropno grijanje hlađenje d.o.o.</item>
      <item>Miljenko Jekić, OIB 19254815488 punomoćnik sudionika u postupku SGH stropno grijanje hlađenje d.o.o.</item>
    </derivirana_varijabla>
  </DomainObject.Predmet.OstaliListFormatedOIB>
  <DomainObject.Predmet.OstaliListFormatedWithAdress>
    <izvorni_sadrzaj>
      <item>Zvonko Grgić, Škalinova 33, 10000 Zagreb punomoćnik sudionika u postupku SGH stropno grijanje hlađenje d.o.o.</item>
      <item>Miljenko Jekić, II Barilovička 5, 10000 Zagreb punomoćnik sudionika u postupku SGH stropno grijanje hlađenje d.o.o.</item>
    </izvorni_sadrzaj>
    <derivirana_varijabla naziv="DomainObject.Predmet.OstaliListFormatedWithAdress_1">
      <item>Zvonko Grgić, Škalinova 33, 10000 Zagreb punomoćnik sudionika u postupku SGH stropno grijanje hlađenje d.o.o.</item>
      <item>Miljenko Jekić, II Barilovička 5, 10000 Zagreb punomoćnik sudionika u postupku SGH stropno grijanje hlađenje d.o.o.</item>
    </derivirana_varijabla>
  </DomainObject.Predmet.OstaliListFormatedWithAdress>
  <DomainObject.Predmet.OstaliListFormatedWithAdressOIB>
    <izvorni_sadrzaj>
      <item>Zvonko Grgić, OIB 37823154253, Škalinova 33, 10000 Zagreb punomoćnik sudionika u postupku SGH stropno grijanje hlađenje d.o.o.</item>
      <item>Miljenko Jekić, OIB 19254815488, II Barilovička 5, 10000 Zagreb punomoćnik sudionika u postupku SGH stropno grijanje hlađenje d.o.o.</item>
    </izvorni_sadrzaj>
    <derivirana_varijabla naziv="DomainObject.Predmet.OstaliListFormatedWithAdressOIB_1">
      <item>Zvonko Grgić, OIB 37823154253, Škalinova 33, 10000 Zagreb punomoćnik sudionika u postupku SGH stropno grijanje hlađenje d.o.o.</item>
      <item>Miljenko Jekić, OIB 19254815488, II Barilovička 5, 10000 Zagreb punomoćnik sudionika u postupku SGH stropno grijanje hlađenje d.o.o.</item>
    </derivirana_varijabla>
  </DomainObject.Predmet.OstaliListFormatedWithAdressOIB>
  <DomainObject.Predmet.OstaliListNazivFormated>
    <izvorni_sadrzaj>
      <item>Zvonko Grgić</item>
      <item>Miljenko Jekić</item>
    </izvorni_sadrzaj>
    <derivirana_varijabla naziv="DomainObject.Predmet.OstaliListNazivFormated_1">
      <item>Zvonko Grgić</item>
      <item>Miljenko Jekić</item>
    </derivirana_varijabla>
  </DomainObject.Predmet.OstaliListNazivFormated>
  <DomainObject.Predmet.OstaliListNazivFormatedOIB>
    <izvorni_sadrzaj>
      <item>Zvonko Grgić, OIB 37823154253</item>
      <item>Miljenko Jekić, OIB 19254815488</item>
    </izvorni_sadrzaj>
    <derivirana_varijabla naziv="DomainObject.Predmet.OstaliListNazivFormatedOIB_1">
      <item>Zvonko Grgić, OIB 37823154253</item>
      <item>Miljenko Jekić, OIB 19254815488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2017.</izvorni_sadrzaj>
    <derivirana_varijabla naziv="DomainObject.Datum_1">11. siječnja 2017.</derivirana_varijabla>
  </DomainObject.Datum>
  <DomainObject.PoslovniBrojDokumenta>
    <izvorni_sadrzaj>St-2216/2016-10</izvorni_sadrzaj>
    <derivirana_varijabla naziv="DomainObject.PoslovniBrojDokumenta_1">St-2216/2016-10</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SGH stropno grijanje hlađenje d.o.o.</izvorni_sadrzaj>
    <derivirana_varijabla naziv="DomainObject.Predmet.ProtustrankaIDrugi_1">SGH stropno grijanje hlađenje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SGH stropno grijanje hlađenje d.o.o., OIB 14562183653, Škalinova 33, 10000 Zagreb</izvorni_sadrzaj>
    <derivirana_varijabla naziv="DomainObject.Predmet.ProtustrankaIDrugiAdressOIB_1">SGH stropno grijanje hlađenje d.o.o., OIB 14562183653, Škalinova 33,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SGH stropno grijanje hlađenje d.o.o.</item>
      <item>Zvonko Grgić</item>
      <item>Miljenko Jekić</item>
    </izvorni_sadrzaj>
    <derivirana_varijabla naziv="DomainObject.Predmet.SudioniciListNaziv_1">
      <item>FINA Regionalni centar Zagreb</item>
      <item>SGH stropno grijanje hlađenje d.o.o.</item>
      <item>Zvonko Grgić</item>
      <item>Miljenko Jekić</item>
    </derivirana_varijabla>
  </DomainObject.Predmet.SudioniciListNaziv>
  <DomainObject.Predmet.SudioniciListAdressOIB>
    <izvorni_sadrzaj>
      <item>FINA Regionalni centar Zagreb, OIB 85821130368, Trg svibanjskih žrtava 1995. 1,10000 Zagreb</item>
      <item>SGH stropno grijanje hlađenje d.o.o., OIB 14562183653, Škalinova 33,10000 Zagreb</item>
      <item>Zvonko Grgić, OIB 37823154253, Škalinova 33,10000 Zagreb</item>
      <item>Miljenko Jekić, OIB 19254815488, II Barilovička 5,10000 Zagreb</item>
    </izvorni_sadrzaj>
    <derivirana_varijabla naziv="DomainObject.Predmet.SudioniciListAdressOIB_1">
      <item>FINA Regionalni centar Zagreb, OIB 85821130368, Trg svibanjskih žrtava 1995. 1,10000 Zagreb</item>
      <item>SGH stropno grijanje hlađenje d.o.o., OIB 14562183653, Škalinova 33,10000 Zagreb</item>
      <item>Zvonko Grgić, OIB 37823154253, Škalinova 33,10000 Zagreb</item>
      <item>Miljenko Jekić, OIB 19254815488, II Barilovička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14562183653</item>
      <item>, OIB 37823154253</item>
      <item>, OIB 19254815488</item>
    </izvorni_sadrzaj>
    <derivirana_varijabla naziv="DomainObject.Predmet.SudioniciListNazivOIB_1">
      <item>, OIB 85821130368</item>
      <item>, OIB 14562183653</item>
      <item>, OIB 37823154253</item>
      <item>, OIB 19254815488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1120</properties:Words>
  <properties:Characters>6127</properties:Characters>
  <properties:Lines>130</properties:Lines>
  <properties:Paragraphs>36</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2017-01-11T11:33:00Z</dcterms:created>
  <dc:creator>Korisnik</dc:creator>
  <cp:lastModifiedBy>Goranka Boljkovac</cp:lastModifiedBy>
  <cp:lastPrinted>2017-01-11T11:57:00Z</cp:lastPrinted>
  <dcterms:modified xmlns:xsi="http://www.w3.org/2001/XMLSchema-instance" xsi:type="dcterms:W3CDTF">2017-01-11T11:57:00Z</dcterms:modified>
  <cp:revision>10</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St-2216/2016-10 / Odluka - Rješenje</vt:lpwstr>
  </prop:property>
  <prop:property name="CC_coloring" pid="4" fmtid="{D5CDD505-2E9C-101B-9397-08002B2CF9AE}">
    <vt:bool>false</vt:bool>
  </prop:property>
  <prop:property name="BrojStranica" pid="5" fmtid="{D5CDD505-2E9C-101B-9397-08002B2CF9AE}">
    <vt:i4>3</vt:i4>
  </prop:property>
</prop:Properties>
</file>