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2fb98f0" w14:textId="2fb98f0">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E5598D">
        <w:t>1882</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E5598D">
        <w:t>KNJIGOVODSTVO LURA j.d.o.o., OIB: 07635815379, Velika Gorica, Dr. Jurja Dobrile 44</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E5598D" w:rsidR="00E5598D">
        <w:t>KNJIGOVODSTVO LURA j.d.o.o., OIB: 07635815379, Velika Gorica, Dr. Jurja Dobrile 44</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E5598D">
        <w:t>Vedrani Slipac iz Velike Gorice, Jurja Dobrile 44, OIB: 61413753412</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E5598D">
        <w:t>11</w:t>
      </w:r>
      <w:r w:rsidRPr="00494A60">
        <w:t xml:space="preserve">. </w:t>
      </w:r>
      <w:r w:rsidR="002D4E8A">
        <w:t>rujna</w:t>
      </w:r>
      <w:r w:rsidRPr="00494A60">
        <w:t xml:space="preserve"> 2019. u </w:t>
      </w:r>
      <w:r w:rsidR="00E5598D">
        <w:t>9</w:t>
      </w:r>
      <w:r w:rsidR="008F29B0">
        <w:t>.</w:t>
      </w:r>
      <w:r w:rsidR="00E5598D">
        <w:t>15</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7D4835" w:rsidP="00F02376" w:rsidRDefault="007D4835">
      <w:pPr>
        <w:jc w:val="both"/>
      </w:pPr>
    </w:p>
    <w:p w:rsidR="007D4835" w:rsidP="007D4835" w:rsidRDefault="007D4835">
      <w:pPr>
        <w:ind w:firstLine="708"/>
        <w:jc w:val="both"/>
      </w:pPr>
      <w:r w:rsidRPr="007D4835">
        <w:t>U skladu s odredbom čl.128. st.5. SZ-a navedeno ročište sud može spojiti s ročištem radi rasprave o pretpostavkama za otvaranje stečajnog postupka ako nije određeno ispitivanje gospodarskom stanja u smislu odredbe čl.125. SZ-a.</w:t>
      </w:r>
    </w:p>
    <w:p w:rsidRPr="00494A60" w:rsidR="007D4835" w:rsidP="00F02376" w:rsidRDefault="007D4835">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E5598D">
        <w:t>29</w:t>
      </w:r>
      <w:r w:rsidR="008F29B0">
        <w:t xml:space="preserve">. </w:t>
      </w:r>
      <w:r w:rsidR="002D4E8A">
        <w:t>srpnja</w:t>
      </w:r>
      <w:r w:rsidRPr="00494A60">
        <w:t xml:space="preserve"> 2019. dužnik u Očevidniku redoslijeda osnova za plaćanje imao evidentirane neizvršene osnove za plaćanje u neprekinutom razdoblju od 120 dana, u ukupnom iznosu od </w:t>
      </w:r>
      <w:r w:rsidR="00E5598D">
        <w:t>32</w:t>
      </w:r>
      <w:r w:rsidR="008F29B0">
        <w:t>.</w:t>
      </w:r>
      <w:r w:rsidR="00E5598D">
        <w:t>246</w:t>
      </w:r>
      <w:r w:rsidR="008F29B0">
        <w:t>,</w:t>
      </w:r>
      <w:r w:rsidR="00E5598D">
        <w:t>75</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7D4835" w:rsidR="007D4835">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F251B8">
          <w:rPr>
            <w:noProof/>
          </w:rPr>
          <w:t>1</w:t>
        </w:r>
        <w:r>
          <w:fldChar w:fldCharType="end"/>
        </w:r>
      </w:p>
    </w:sdtContent>
  </w:sdt>
  <w:p w:rsidR="0008074E" w:rsidRDefault="00F251B8">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D4E8A"/>
    <w:rsid w:val="00464311"/>
    <w:rsid w:val="00494A60"/>
    <w:rsid w:val="00526090"/>
    <w:rsid w:val="007D4835"/>
    <w:rsid w:val="008F29B0"/>
    <w:rsid w:val="009826D4"/>
    <w:rsid w:val="00AD0851"/>
    <w:rsid w:val="00E5598D"/>
    <w:rsid w:val="00F02376"/>
    <w:rsid w:val="00F251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F251B8"/>
    <w:rPr>
      <w:color w:val="808080"/>
      <w:bdr w:val="none" w:color="auto" w:sz="0" w:space="0"/>
      <w:shd w:val="clear" w:color="auto" w:fill="auto"/>
    </w:rPr>
  </w:style>
  <w:style w:type="character" w:styleId="eSPISCCParagraphDefaultFont" w:customStyle="true">
    <w:name w:val="eSPIS_CC_Paragraph Default Font"/>
    <w:basedOn w:val="Zadanifontodlomka"/>
    <w:rsid w:val="00F251B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51B8"/>
    <w:rPr>
      <w:bdr w:val="none" w:color="auto" w:sz="0" w:space="0"/>
      <w:shd w:val="clear" w:color="auto" w:fill="FFFFCC"/>
      <w:lang w:val="hr-HR"/>
    </w:rPr>
  </w:style>
  <w:style w:type="character" w:styleId="PozadinaSvijetloCrvena" w:customStyle="true">
    <w:name w:val="Pozadina_SvijetloCrvena"/>
    <w:basedOn w:val="eSPISCCParagraphDefaultFont"/>
    <w:rsid w:val="00F251B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251B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F251B8"/>
    <w:rPr>
      <w:color w:val="808080"/>
      <w:bdr w:color="auto" w:space="0" w:sz="0" w:val="none"/>
      <w:shd w:color="auto" w:fill="auto" w:val="clear"/>
    </w:rPr>
  </w:style>
  <w:style w:customStyle="1" w:styleId="eSPISCCParagraphDefaultFont" w:type="character">
    <w:name w:val="eSPIS_CC_Paragraph Default Font"/>
    <w:basedOn w:val="Zadanifontodlomka"/>
    <w:rsid w:val="00F251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1B8"/>
    <w:rPr>
      <w:bdr w:color="auto" w:space="0" w:sz="0" w:val="none"/>
      <w:shd w:color="auto" w:fill="FFFFCC" w:val="clear"/>
      <w:lang w:val="hr-HR"/>
    </w:rPr>
  </w:style>
  <w:style w:customStyle="1" w:styleId="PozadinaSvijetloCrvena" w:type="character">
    <w:name w:val="Pozadina_SvijetloCrvena"/>
    <w:basedOn w:val="eSPISCCParagraphDefaultFont"/>
    <w:rsid w:val="00F251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1B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1882</izvorni_sadrzaj>
    <derivirana_varijabla naziv="DomainObject.Predmet.Broj_1">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srpnja 2019.</izvorni_sadrzaj>
    <derivirana_varijabla naziv="DomainObject.Predmet.DatumIzradeOptuznogAkta_1">30. srpnja 2019.</derivirana_varijabla>
  </DomainObject.Predmet.DatumIzradeOptuznogAkta>
  <DomainObject.Predmet.DatumIzradeOptuznogAktaFormated>
    <izvorni_sadrzaj>30.7.2019.</izvorni_sadrzaj>
    <derivirana_varijabla naziv="DomainObject.Predmet.DatumIzradeOptuznogAktaFormated_1">30.7.2019.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St-1882/2019</izvorni_sadrzaj>
    <derivirana_varijabla naziv="DomainObject.Predmet.OznakaBroj_1">St-1882/2019</derivirana_varijabla>
  </DomainObject.Predmet.OznakaBroj>
  <DomainObject.Predmet.OznakaBrojOptuznogAkta>
    <izvorni_sadrzaj>04-06-19-3259</izvorni_sadrzaj>
    <derivirana_varijabla naziv="DomainObject.Predmet.OznakaBrojOptuznogAkta_1">04-06-19-3259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KNJIGOVODSTVO LURA j.d.o.o. za usluge</izvorni_sadrzaj>
    <derivirana_varijabla naziv="DomainObject.Predmet.ProtustrankaFormated_1">  KNJIGOVODSTVO LURA j.d.o.o. za usluge</derivirana_varijabla>
  </DomainObject.Predmet.ProtustrankaFormated>
  <DomainObject.Predmet.ProtustrankaFormatedOIB>
    <izvorni_sadrzaj>  KNJIGOVODSTVO LURA j.d.o.o. za usluge, OIB 07635815379</izvorni_sadrzaj>
    <derivirana_varijabla naziv="DomainObject.Predmet.ProtustrankaFormatedOIB_1">  KNJIGOVODSTVO LURA j.d.o.o. za usluge, OIB 07635815379</derivirana_varijabla>
  </DomainObject.Predmet.ProtustrankaFormatedOIB>
  <DomainObject.Predmet.ProtustrankaFormatedWithAdress>
    <izvorni_sadrzaj> KNJIGOVODSTVO LURA j.d.o.o. za usluge, Dr. Jurja Dobrile 44, 10410 Velika Gorica</izvorni_sadrzaj>
    <derivirana_varijabla naziv="DomainObject.Predmet.ProtustrankaFormatedWithAdress_1"> KNJIGOVODSTVO LURA j.d.o.o. za usluge, Dr. Jurja Dobrile 44, 10410 Velika Gorica</derivirana_varijabla>
  </DomainObject.Predmet.ProtustrankaFormatedWithAdress>
  <DomainObject.Predmet.ProtustrankaFormatedWithAdressOIB>
    <izvorni_sadrzaj> KNJIGOVODSTVO LURA j.d.o.o. za usluge, OIB 07635815379, Dr. Jurja Dobrile 44, 10410 Velika Gorica</izvorni_sadrzaj>
    <derivirana_varijabla naziv="DomainObject.Predmet.ProtustrankaFormatedWithAdressOIB_1"> KNJIGOVODSTVO LURA j.d.o.o. za usluge, OIB 07635815379, Dr. Jurja Dobrile 44, 10410 Velika Gorica</derivirana_varijabla>
  </DomainObject.Predmet.ProtustrankaFormatedWithAdressOIB>
  <DomainObject.Predmet.ProtustrankaWithAdress>
    <izvorni_sadrzaj>KNJIGOVODSTVO LURA j.d.o.o. za usluge Dr. Jurja Dobrile 44, 10410 Velika Gorica</izvorni_sadrzaj>
    <derivirana_varijabla naziv="DomainObject.Predmet.ProtustrankaWithAdress_1">KNJIGOVODSTVO LURA j.d.o.o. za usluge Dr. Jurja Dobrile 44, 10410 Velika Gorica</derivirana_varijabla>
  </DomainObject.Predmet.ProtustrankaWithAdress>
  <DomainObject.Predmet.ProtustrankaWithAdressOIB>
    <izvorni_sadrzaj>KNJIGOVODSTVO LURA j.d.o.o. za usluge, OIB 07635815379, Dr. Jurja Dobrile 44, 10410 Velika Gorica</izvorni_sadrzaj>
    <derivirana_varijabla naziv="DomainObject.Predmet.ProtustrankaWithAdressOIB_1">KNJIGOVODSTVO LURA j.d.o.o. za usluge, OIB 07635815379, Dr. Jurja Dobrile 44, 10410 Velika Gorica</derivirana_varijabla>
  </DomainObject.Predmet.ProtustrankaWithAdressOIB>
  <DomainObject.Predmet.ProtustrankaNazivFormated>
    <izvorni_sadrzaj>KNJIGOVODSTVO LURA j.d.o.o. za usluge</izvorni_sadrzaj>
    <derivirana_varijabla naziv="DomainObject.Predmet.ProtustrankaNazivFormated_1">KNJIGOVODSTVO LURA j.d.o.o. za usluge</derivirana_varijabla>
  </DomainObject.Predmet.ProtustrankaNazivFormated>
  <DomainObject.Predmet.ProtustrankaNazivFormatedOIB>
    <izvorni_sadrzaj>KNJIGOVODSTVO LURA j.d.o.o. za usluge, OIB 07635815379</izvorni_sadrzaj>
    <derivirana_varijabla naziv="DomainObject.Predmet.ProtustrankaNazivFormatedOIB_1">KNJIGOVODSTVO LURA j.d.o.o. za usluge, OIB 07635815379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KNJIGOVODSTVO LURA j.d.o.o. za usluge</item>
    </izvorni_sadrzaj>
    <derivirana_varijabla naziv="DomainObject.Predmet.ProtuStrankaListFormated_1">
      <item>KNJIGOVODSTVO LURA j.d.o.o. za usluge</item>
    </derivirana_varijabla>
  </DomainObject.Predmet.ProtuStrankaListFormated>
  <DomainObject.Predmet.ProtuStrankaListFormatedOIB>
    <izvorni_sadrzaj>
      <item>KNJIGOVODSTVO LURA j.d.o.o. za usluge, OIB 07635815379</item>
    </izvorni_sadrzaj>
    <derivirana_varijabla naziv="DomainObject.Predmet.ProtuStrankaListFormatedOIB_1">
      <item>KNJIGOVODSTVO LURA j.d.o.o. za usluge, OIB 07635815379</item>
    </derivirana_varijabla>
  </DomainObject.Predmet.ProtuStrankaListFormatedOIB>
  <DomainObject.Predmet.ProtuStrankaListFormatedWithAdress>
    <izvorni_sadrzaj>
      <item>KNJIGOVODSTVO LURA j.d.o.o. za usluge, Dr. Jurja Dobrile 44, 10410 Velika Gorica</item>
    </izvorni_sadrzaj>
    <derivirana_varijabla naziv="DomainObject.Predmet.ProtuStrankaListFormatedWithAdress_1">
      <item>KNJIGOVODSTVO LURA j.d.o.o. za usluge, Dr. Jurja Dobrile 44, 10410 Velika Gorica</item>
    </derivirana_varijabla>
  </DomainObject.Predmet.ProtuStrankaListFormatedWithAdress>
  <DomainObject.Predmet.ProtuStrankaListFormatedWithAdressOIB>
    <izvorni_sadrzaj>
      <item>KNJIGOVODSTVO LURA j.d.o.o. za usluge, OIB 07635815379, Dr. Jurja Dobrile 44, 10410 Velika Gorica</item>
    </izvorni_sadrzaj>
    <derivirana_varijabla naziv="DomainObject.Predmet.ProtuStrankaListFormatedWithAdressOIB_1">
      <item>KNJIGOVODSTVO LURA j.d.o.o. za usluge, OIB 07635815379, Dr. Jurja Dobrile 44, 10410 Velika Gorica</item>
    </derivirana_varijabla>
  </DomainObject.Predmet.ProtuStrankaListFormatedWithAdressOIB>
  <DomainObject.Predmet.ProtuStrankaListNazivFormated>
    <izvorni_sadrzaj>
      <item>KNJIGOVODSTVO LURA j.d.o.o. za usluge</item>
    </izvorni_sadrzaj>
    <derivirana_varijabla naziv="DomainObject.Predmet.ProtuStrankaListNazivFormated_1">
      <item>KNJIGOVODSTVO LURA j.d.o.o. za usluge</item>
    </derivirana_varijabla>
  </DomainObject.Predmet.ProtuStrankaListNazivFormated>
  <DomainObject.Predmet.ProtuStrankaListNazivFormatedOIB>
    <izvorni_sadrzaj>
      <item>KNJIGOVODSTVO LURA j.d.o.o. za usluge, OIB 07635815379</item>
    </izvorni_sadrzaj>
    <derivirana_varijabla naziv="DomainObject.Predmet.ProtuStrankaListNazivFormatedOIB_1">
      <item>KNJIGOVODSTVO LURA j.d.o.o. za usluge, OIB 07635815379</item>
    </derivirana_varijabla>
  </DomainObject.Predmet.ProtuStrankaListNazivFormatedOIB>
  <DomainObject.Predmet.OstaliListFormated>
    <izvorni_sadrzaj>
      <item>Vedrana Slipac</item>
      <item>Zagrebačka banka d.d.</item>
    </izvorni_sadrzaj>
    <derivirana_varijabla naziv="DomainObject.Predmet.OstaliListFormated_1">
      <item>Vedrana Slipac</item>
      <item>Zagrebačka banka d.d.</item>
    </derivirana_varijabla>
  </DomainObject.Predmet.OstaliListFormated>
  <DomainObject.Predmet.OstaliListFormatedOIB>
    <izvorni_sadrzaj>
      <item>Vedrana Slipac, OIB 61413753412</item>
      <item>Zagrebačka banka d.d.</item>
    </izvorni_sadrzaj>
    <derivirana_varijabla naziv="DomainObject.Predmet.OstaliListFormatedOIB_1">
      <item>Vedrana Slipac, OIB 61413753412</item>
      <item>Zagrebačka banka d.d.</item>
    </derivirana_varijabla>
  </DomainObject.Predmet.OstaliListFormatedOIB>
  <DomainObject.Predmet.OstaliListFormatedWithAdress>
    <izvorni_sadrzaj>
      <item>Vedrana Slipac, Dr. Jurja Dobrile 44, 10410 Velika Gorica</item>
      <item>Zagrebačka banka d.d., Trg bana Josipa Jelačića 10, 10000 Zagreb</item>
    </izvorni_sadrzaj>
    <derivirana_varijabla naziv="DomainObject.Predmet.OstaliListFormatedWithAdress_1">
      <item>Vedrana Slipac, Dr. Jurja Dobrile 44, 10410 Velika Gorica</item>
      <item>Zagrebačka banka d.d., Trg bana Josipa Jelačića 10, 10000 Zagreb</item>
    </derivirana_varijabla>
  </DomainObject.Predmet.OstaliListFormatedWithAdress>
  <DomainObject.Predmet.OstaliListFormatedWithAdressOIB>
    <izvorni_sadrzaj>
      <item>Vedrana Slipac, OIB 61413753412, Dr. Jurja Dobrile 44, 10410 Velika Gorica</item>
      <item>Zagrebačka banka d.d., Trg bana Josipa Jelačića 10, 10000 Zagreb</item>
    </izvorni_sadrzaj>
    <derivirana_varijabla naziv="DomainObject.Predmet.OstaliListFormatedWithAdressOIB_1">
      <item>Vedrana Slipac, OIB 61413753412, Dr. Jurja Dobrile 44, 10410 Velika Gorica</item>
      <item>Zagrebačka banka d.d., Trg bana Josipa Jelačića 10, 10000 Zagreb</item>
    </derivirana_varijabla>
  </DomainObject.Predmet.OstaliListFormatedWithAdressOIB>
  <DomainObject.Predmet.OstaliListNazivFormated>
    <izvorni_sadrzaj>
      <item>Vedrana Slipac</item>
      <item>Zagrebačka banka d.d.</item>
    </izvorni_sadrzaj>
    <derivirana_varijabla naziv="DomainObject.Predmet.OstaliListNazivFormated_1">
      <item>Vedrana Slipac</item>
      <item>Zagrebačka banka d.d.</item>
    </derivirana_varijabla>
  </DomainObject.Predmet.OstaliListNazivFormated>
  <DomainObject.Predmet.OstaliListNazivFormatedOIB>
    <izvorni_sadrzaj>
      <item>Vedrana Slipac, OIB 61413753412</item>
      <item>Zagrebačka banka d.d.</item>
    </izvorni_sadrzaj>
    <derivirana_varijabla naziv="DomainObject.Predmet.OstaliListNazivFormatedOIB_1">
      <item>Vedrana Slipac, OIB 61413753412</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KNJIGOVODSTVO LURA j.d.o.o. za usluge</izvorni_sadrzaj>
    <derivirana_varijabla naziv="DomainObject.Predmet.ProtustrankaIDrugi_1">KNJIGOVODSTVO LURA j.d.o.o.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KNJIGOVODSTVO LURA j.d.o.o. za usluge, OIB 07635815379, Dr. Jurja Dobrile 44, 10410 Velika Gorica</izvorni_sadrzaj>
    <derivirana_varijabla naziv="DomainObject.Predmet.ProtustrankaIDrugiAdressOIB_1">KNJIGOVODSTVO LURA j.d.o.o. za usluge, OIB 07635815379, Dr. Jurja Dobrile 44,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KNJIGOVODSTVO LURA j.d.o.o. za usluge</item>
      <item>Financijska agencija</item>
      <item>Vedrana Slipac</item>
      <item>Zagrebačka banka d.d.</item>
    </izvorni_sadrzaj>
    <derivirana_varijabla naziv="DomainObject.Predmet.SudioniciListNaziv_1">
      <item>KNJIGOVODSTVO LURA j.d.o.o. za usluge</item>
      <item>Financijska agencija</item>
      <item>Vedrana Slipac</item>
      <item>Zagrebačka banka d.d.</item>
    </derivirana_varijabla>
  </DomainObject.Predmet.SudioniciListNaziv>
  <DomainObject.Predmet.SudioniciListAdressOIB>
    <izvorni_sadrzaj>
      <item>KNJIGOVODSTVO LURA j.d.o.o. za usluge, OIB 07635815379, Dr. Jurja Dobrile 44,10410 Velika Gorica</item>
      <item>Financijska agencija, OIB 85821130368, TRG SVIBANJSKIH ŽRTAVA 1995. 1,10000 Zagreb</item>
      <item>Vedrana Slipac, OIB 61413753412, Dr. Jurja Dobrile 44,10410 Velika Gorica</item>
      <item>Zagrebačka banka d.d., Trg bana Josipa Jelačića 10,10000 Zagreb</item>
    </izvorni_sadrzaj>
    <derivirana_varijabla naziv="DomainObject.Predmet.SudioniciListAdressOIB_1">
      <item>KNJIGOVODSTVO LURA j.d.o.o. za usluge, OIB 07635815379, Dr. Jurja Dobrile 44,10410 Velika Gorica</item>
      <item>Financijska agencija, OIB 85821130368, TRG SVIBANJSKIH ŽRTAVA 1995. 1,10000 Zagreb</item>
      <item>Vedrana Slipac, OIB 61413753412, Dr. Jurja Dobrile 44,10410 Velika Gorica</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07635815379</item>
      <item>, OIB 85821130368</item>
      <item>, OIB 61413753412</item>
      <item>, OIB null</item>
    </izvorni_sadrzaj>
    <derivirana_varijabla naziv="DomainObject.Predmet.SudioniciListNazivOIB_1">
      <item>, OIB 07635815379</item>
      <item>, OIB 85821130368</item>
      <item>, OIB 61413753412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901</properties:Words>
  <properties:Characters>4655</properties:Characters>
  <properties:Lines>126</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2019-08-19T12:20:00Z</dcterms:created>
  <dc:creator>Danijela Uzelac</dc:creator>
  <cp:lastModifiedBy>Katarina Franjić</cp:lastModifiedBy>
  <dcterms:modified xmlns:xsi="http://www.w3.org/2001/XMLSchema-instance" xsi:type="dcterms:W3CDTF">2019-08-20T09:09:00Z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(st-1882-19 1. rješenje prethodni.docx)</vt:lpwstr>
  </prop:property>
  <prop:property fmtid="{D5CDD505-2E9C-101B-9397-08002B2CF9AE}" pid="4" name="CC_coloring">
    <vt:bool>false</vt:bool>
  </prop:property>
  <prop:property fmtid="{D5CDD505-2E9C-101B-9397-08002B2CF9AE}" pid="5" name="BrojStranica">
    <vt:i4>3</vt:i4>
  </prop:property>
</prop:Properties>
</file>