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c976" w14:paraId="dabc976" w:rsidRDefault="00201B98" w:rsidP="00C90ED6" w:rsidR="00C90ED6" w:rsidRPr="00201B98">
      <w:pPr>
        <w15:collapsed w:val="false"/>
        <w:rPr>
          <w:sz w:val="24"/>
          <w:szCs w:val="24"/>
        </w:rPr>
      </w:pPr>
      <w:bookmarkStart w:name="_GoBack" w:id="0"/>
      <w:bookmarkEnd w:id="0"/>
      <w:r w:rsidRPr="00201B98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201B98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201B98">
      <w:pPr>
        <w:jc w:val="both"/>
        <w:rPr>
          <w:sz w:val="24"/>
          <w:szCs w:val="24"/>
        </w:rPr>
      </w:pPr>
      <w:r w:rsidRPr="00201B98">
        <w:rPr>
          <w:sz w:val="24"/>
          <w:szCs w:val="24"/>
        </w:rPr>
        <w:t>REPUBLIKA HRVATSKA</w:t>
      </w:r>
    </w:p>
    <w:p w:rsidRDefault="00D74BF3" w:rsidP="00D74BF3" w:rsidR="00D74BF3" w:rsidRPr="00201B98">
      <w:pPr>
        <w:jc w:val="both"/>
        <w:rPr>
          <w:sz w:val="24"/>
          <w:szCs w:val="24"/>
        </w:rPr>
      </w:pPr>
      <w:r w:rsidRPr="00201B98">
        <w:rPr>
          <w:sz w:val="24"/>
          <w:szCs w:val="24"/>
        </w:rPr>
        <w:t>TRGOVAČKI SUD U ZAGREBU</w:t>
      </w:r>
    </w:p>
    <w:p w:rsidRDefault="00D74BF3" w:rsidP="00D74BF3" w:rsidR="00C90ED6" w:rsidRPr="00201B98">
      <w:pPr>
        <w:jc w:val="both"/>
        <w:rPr>
          <w:sz w:val="24"/>
          <w:szCs w:val="24"/>
        </w:rPr>
      </w:pPr>
      <w:r w:rsidRPr="00201B98">
        <w:rPr>
          <w:sz w:val="24"/>
          <w:szCs w:val="24"/>
        </w:rPr>
        <w:t>Zagreb, Amruševa 2/II</w:t>
      </w:r>
      <w:r w:rsidRPr="00201B98">
        <w:rPr>
          <w:sz w:val="24"/>
          <w:szCs w:val="24"/>
        </w:rPr>
        <w:tab/>
      </w:r>
      <w:r w:rsidRPr="00201B98">
        <w:rPr>
          <w:sz w:val="24"/>
          <w:szCs w:val="24"/>
        </w:rPr>
        <w:tab/>
      </w:r>
      <w:r w:rsidRPr="00201B98">
        <w:rPr>
          <w:sz w:val="24"/>
          <w:szCs w:val="24"/>
        </w:rPr>
        <w:tab/>
      </w:r>
      <w:r w:rsidRPr="00201B98">
        <w:rPr>
          <w:sz w:val="24"/>
          <w:szCs w:val="24"/>
        </w:rPr>
        <w:tab/>
      </w:r>
      <w:r w:rsidRPr="00201B98">
        <w:rPr>
          <w:sz w:val="24"/>
          <w:szCs w:val="24"/>
        </w:rPr>
        <w:tab/>
        <w:t xml:space="preserve">            </w:t>
      </w:r>
      <w:r w:rsidR="00FB71A2" w:rsidRPr="00201B98">
        <w:rPr>
          <w:sz w:val="24"/>
          <w:szCs w:val="24"/>
        </w:rPr>
        <w:t xml:space="preserve"> </w:t>
      </w:r>
    </w:p>
    <w:p w:rsidRDefault="00C90ED6" w:rsidP="00C90ED6" w:rsidR="00C90ED6" w:rsidRPr="00201B98">
      <w:pPr>
        <w:jc w:val="center"/>
        <w:rPr>
          <w:sz w:val="24"/>
          <w:szCs w:val="24"/>
        </w:rPr>
      </w:pPr>
    </w:p>
    <w:p w:rsidRDefault="00E81F79" w:rsidP="00611CDB" w:rsidR="00201B98">
      <w:pPr>
        <w:jc w:val="center"/>
        <w:rPr>
          <w:sz w:val="24"/>
          <w:szCs w:val="24"/>
        </w:rPr>
      </w:pPr>
      <w:r w:rsidRPr="00201B98">
        <w:rPr>
          <w:sz w:val="24"/>
          <w:szCs w:val="24"/>
        </w:rPr>
        <w:t xml:space="preserve">    </w:t>
      </w:r>
    </w:p>
    <w:p w:rsidRDefault="00E81F79" w:rsidP="00611CDB" w:rsidR="00C90ED6" w:rsidRPr="00201B98">
      <w:pPr>
        <w:jc w:val="center"/>
        <w:rPr>
          <w:sz w:val="24"/>
          <w:szCs w:val="24"/>
        </w:rPr>
      </w:pPr>
      <w:r w:rsidRPr="00201B98">
        <w:rPr>
          <w:sz w:val="24"/>
          <w:szCs w:val="24"/>
        </w:rPr>
        <w:t xml:space="preserve">  </w:t>
      </w:r>
      <w:r w:rsidR="00C90ED6" w:rsidRPr="00201B98">
        <w:rPr>
          <w:sz w:val="24"/>
          <w:szCs w:val="24"/>
        </w:rPr>
        <w:t>R E P U B L I K A    H R V A T S K A</w:t>
      </w:r>
      <w:r w:rsidR="00C90ED6" w:rsidRPr="00201B98">
        <w:rPr>
          <w:sz w:val="24"/>
          <w:szCs w:val="24"/>
        </w:rPr>
        <w:tab/>
        <w:t xml:space="preserve"> </w:t>
      </w:r>
    </w:p>
    <w:p w:rsidRDefault="00E56F96" w:rsidP="00C90ED6" w:rsidR="00C90ED6" w:rsidRPr="00201B98">
      <w:pPr>
        <w:jc w:val="center"/>
        <w:rPr>
          <w:sz w:val="24"/>
          <w:szCs w:val="24"/>
        </w:rPr>
      </w:pPr>
      <w:r w:rsidRPr="00201B98">
        <w:rPr>
          <w:sz w:val="24"/>
          <w:szCs w:val="24"/>
        </w:rPr>
        <w:t>Z A K LJ U Č A K</w:t>
      </w:r>
    </w:p>
    <w:p w:rsidRDefault="00C90ED6" w:rsidP="00C90ED6" w:rsidR="00C90ED6" w:rsidRPr="00201B98">
      <w:pPr>
        <w:jc w:val="both"/>
        <w:rPr>
          <w:sz w:val="24"/>
          <w:szCs w:val="24"/>
        </w:rPr>
      </w:pPr>
    </w:p>
    <w:p w:rsidRDefault="00344F05" w:rsidP="00344F05" w:rsidR="00344F05" w:rsidRPr="00A702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70231">
        <w:rPr>
          <w:rFonts w:cs="Times New Roman" w:hAnsi="Times New Roman" w:ascii="Times New Roman"/>
          <w:bCs/>
          <w:sz w:val="24"/>
          <w:szCs w:val="24"/>
        </w:rPr>
        <w:t>Trgovački sud u Zagrebu, p</w:t>
      </w:r>
      <w:r w:rsidRPr="00A70231">
        <w:rPr>
          <w:rFonts w:cs="Times New Roman" w:hAnsi="Times New Roman" w:ascii="Times New Roman"/>
          <w:sz w:val="24"/>
          <w:szCs w:val="24"/>
        </w:rPr>
        <w:t xml:space="preserve">o sucu toga suda Vesni Sremac Šoštar, a povodom prijedloga predlagatelja FINA radi otvaranja stečajnog postupka nad stečajnim dužnikom NYSA TOURS d.o.o. Samobor, Trg kralja Tomislava 14, OIB:24150631592, MBS:080408893,  dana </w:t>
      </w:r>
      <w:r>
        <w:rPr>
          <w:rFonts w:cs="Times New Roman" w:hAnsi="Times New Roman" w:ascii="Times New Roman"/>
          <w:sz w:val="24"/>
          <w:szCs w:val="24"/>
        </w:rPr>
        <w:t>10. siječnja 2018.</w:t>
      </w:r>
    </w:p>
    <w:p w:rsidRDefault="00615BEF" w:rsidP="00C90ED6" w:rsidR="00615BEF" w:rsidRPr="00201B98">
      <w:pPr>
        <w:jc w:val="both"/>
        <w:rPr>
          <w:sz w:val="24"/>
          <w:szCs w:val="24"/>
        </w:rPr>
      </w:pPr>
    </w:p>
    <w:p w:rsidRDefault="00E56F96" w:rsidP="00C90ED6" w:rsidR="00C90ED6" w:rsidRPr="00201B98">
      <w:pPr>
        <w:jc w:val="center"/>
        <w:rPr>
          <w:sz w:val="24"/>
          <w:szCs w:val="24"/>
        </w:rPr>
      </w:pPr>
      <w:r w:rsidRPr="00201B98">
        <w:rPr>
          <w:sz w:val="24"/>
          <w:szCs w:val="24"/>
        </w:rPr>
        <w:t>z a k lj u č i o</w:t>
      </w:r>
      <w:r w:rsidR="00C90ED6" w:rsidRPr="00201B98">
        <w:rPr>
          <w:sz w:val="24"/>
          <w:szCs w:val="24"/>
        </w:rPr>
        <w:t xml:space="preserve">    j e</w:t>
      </w:r>
    </w:p>
    <w:p w:rsidRDefault="00201B98" w:rsidP="00201B98" w:rsidR="00201B98" w:rsidRPr="00201B98">
      <w:pPr>
        <w:jc w:val="both"/>
        <w:rPr>
          <w:sz w:val="24"/>
          <w:szCs w:val="24"/>
        </w:rPr>
      </w:pPr>
    </w:p>
    <w:p w:rsidRDefault="003414D1" w:rsidP="00201B98" w:rsidR="00A02F5C" w:rsidRPr="00201B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Zbog bolesti suca </w:t>
      </w:r>
      <w:r w:rsidR="00D13B97">
        <w:rPr>
          <w:sz w:val="24"/>
          <w:szCs w:val="24"/>
        </w:rPr>
        <w:t xml:space="preserve">ročište određeno za dan </w:t>
      </w:r>
      <w:r w:rsidR="00201B98" w:rsidRPr="00201B98">
        <w:rPr>
          <w:b/>
          <w:sz w:val="24"/>
          <w:szCs w:val="24"/>
        </w:rPr>
        <w:t>16. siječnja 2018</w:t>
      </w:r>
      <w:r w:rsidR="00AC3A56" w:rsidRPr="00201B98">
        <w:rPr>
          <w:b/>
          <w:sz w:val="24"/>
          <w:szCs w:val="24"/>
        </w:rPr>
        <w:t>. god. u</w:t>
      </w:r>
      <w:r w:rsidR="00344F05">
        <w:rPr>
          <w:b/>
          <w:sz w:val="24"/>
          <w:szCs w:val="24"/>
        </w:rPr>
        <w:t xml:space="preserve"> 11,00</w:t>
      </w:r>
      <w:r w:rsidR="00615BEF" w:rsidRPr="00201B98">
        <w:rPr>
          <w:sz w:val="24"/>
          <w:szCs w:val="24"/>
        </w:rPr>
        <w:t xml:space="preserve"> sati, neće se održati. </w:t>
      </w:r>
      <w:r w:rsidR="00CF3D24" w:rsidRPr="00201B98">
        <w:rPr>
          <w:sz w:val="24"/>
          <w:szCs w:val="24"/>
        </w:rPr>
        <w:t xml:space="preserve"> </w:t>
      </w:r>
    </w:p>
    <w:p w:rsidRDefault="00E81F79" w:rsidP="00201B98" w:rsidR="00D74BF3" w:rsidRPr="00201B98">
      <w:pPr>
        <w:ind w:left="284"/>
        <w:jc w:val="both"/>
        <w:rPr>
          <w:sz w:val="24"/>
          <w:szCs w:val="24"/>
        </w:rPr>
      </w:pPr>
      <w:r w:rsidRPr="00201B98">
        <w:rPr>
          <w:sz w:val="24"/>
          <w:szCs w:val="24"/>
        </w:rPr>
        <w:t xml:space="preserve"> </w:t>
      </w:r>
    </w:p>
    <w:p w:rsidRDefault="00EB27C3" w:rsidP="00611CDB" w:rsidR="00EB27C3" w:rsidRPr="00201B98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201B98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201B98">
        <w:rPr>
          <w:rFonts w:cs="Times New Roman" w:hAnsi="Times New Roman" w:ascii="Times New Roman"/>
          <w:sz w:val="24"/>
        </w:rPr>
        <w:t xml:space="preserve">U Zagrebu, </w:t>
      </w:r>
      <w:r w:rsidR="00E81F79" w:rsidRPr="00201B98">
        <w:rPr>
          <w:rFonts w:cs="Times New Roman" w:hAnsi="Times New Roman" w:ascii="Times New Roman"/>
          <w:sz w:val="24"/>
        </w:rPr>
        <w:t xml:space="preserve"> </w:t>
      </w:r>
      <w:r w:rsidR="00201B98">
        <w:rPr>
          <w:rFonts w:cs="Times New Roman" w:hAnsi="Times New Roman" w:ascii="Times New Roman"/>
          <w:sz w:val="24"/>
        </w:rPr>
        <w:t>10. siječnja 2017. godine</w:t>
      </w:r>
    </w:p>
    <w:p w:rsidRDefault="002C0745" w:rsidP="00C90ED6" w:rsidR="002C0745" w:rsidRPr="00201B98">
      <w:pPr>
        <w:jc w:val="center"/>
        <w:rPr>
          <w:sz w:val="24"/>
          <w:szCs w:val="24"/>
        </w:rPr>
      </w:pPr>
    </w:p>
    <w:p w:rsidRDefault="00C90ED6" w:rsidP="00C90ED6" w:rsidR="00C90ED6" w:rsidRPr="00201B98">
      <w:pPr>
        <w:jc w:val="center"/>
        <w:rPr>
          <w:sz w:val="24"/>
          <w:szCs w:val="24"/>
        </w:rPr>
      </w:pPr>
    </w:p>
    <w:p w:rsidRDefault="00C90ED6" w:rsidP="00C90ED6" w:rsidR="00C90ED6" w:rsidRPr="00201B98">
      <w:pPr>
        <w:jc w:val="right"/>
        <w:rPr>
          <w:sz w:val="24"/>
          <w:szCs w:val="24"/>
        </w:rPr>
      </w:pPr>
      <w:r w:rsidRPr="00201B98">
        <w:rPr>
          <w:sz w:val="24"/>
          <w:szCs w:val="24"/>
        </w:rPr>
        <w:tab/>
      </w:r>
      <w:r w:rsidRPr="00201B98">
        <w:rPr>
          <w:sz w:val="24"/>
          <w:szCs w:val="24"/>
        </w:rPr>
        <w:tab/>
      </w:r>
      <w:r w:rsidRPr="00201B98">
        <w:rPr>
          <w:sz w:val="24"/>
          <w:szCs w:val="24"/>
        </w:rPr>
        <w:tab/>
      </w:r>
      <w:r w:rsidRPr="00201B98">
        <w:rPr>
          <w:sz w:val="24"/>
          <w:szCs w:val="24"/>
        </w:rPr>
        <w:tab/>
      </w:r>
      <w:r w:rsidRPr="00201B98">
        <w:rPr>
          <w:sz w:val="24"/>
          <w:szCs w:val="24"/>
        </w:rPr>
        <w:tab/>
      </w:r>
      <w:r w:rsidRPr="00201B98">
        <w:rPr>
          <w:sz w:val="24"/>
          <w:szCs w:val="24"/>
        </w:rPr>
        <w:tab/>
      </w:r>
      <w:r w:rsidRPr="00201B98">
        <w:rPr>
          <w:sz w:val="24"/>
          <w:szCs w:val="24"/>
        </w:rPr>
        <w:tab/>
      </w:r>
      <w:r w:rsidRPr="00201B98">
        <w:rPr>
          <w:sz w:val="24"/>
          <w:szCs w:val="24"/>
        </w:rPr>
        <w:tab/>
        <w:t xml:space="preserve">                          SUDAC:</w:t>
      </w:r>
    </w:p>
    <w:p w:rsidRDefault="00641D1E" w:rsidP="00E53D3D" w:rsidR="00344F05">
      <w:pPr>
        <w:pStyle w:val="Uvuenotijeloteksta"/>
        <w:ind w:firstLine="141" w:left="1983"/>
        <w:jc w:val="right"/>
      </w:pPr>
      <w:r w:rsidRPr="00201B98">
        <w:tab/>
      </w:r>
      <w:r w:rsidRPr="00201B98">
        <w:tab/>
      </w:r>
      <w:r w:rsidRPr="00201B98">
        <w:tab/>
      </w:r>
      <w:r w:rsidRPr="00201B98">
        <w:tab/>
      </w:r>
      <w:r w:rsidRPr="00201B98">
        <w:tab/>
      </w:r>
      <w:r w:rsidR="001440E1" w:rsidRPr="00201B98">
        <w:t>Vesna Sremac Šoštar</w:t>
      </w:r>
      <w:r w:rsidR="00344F05">
        <w:t>,v.r.</w:t>
      </w:r>
    </w:p>
    <w:p w:rsidRDefault="00344F05" w:rsidP="00D338FD" w:rsidR="00344F05">
      <w:pPr>
        <w:pStyle w:val="Uvuenotijeloteksta"/>
        <w:ind w:firstLine="141" w:left="1983"/>
        <w:jc w:val="right"/>
      </w:pPr>
      <w:r>
        <w:t>Za točnost otpravka</w:t>
      </w:r>
    </w:p>
    <w:p w:rsidRDefault="00344F05" w:rsidP="00344F05" w:rsidR="00C90ED6" w:rsidRPr="00D13B97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201B98">
      <w:pPr>
        <w:jc w:val="both"/>
        <w:rPr>
          <w:sz w:val="24"/>
          <w:szCs w:val="24"/>
        </w:rPr>
      </w:pPr>
    </w:p>
    <w:p w:rsidRDefault="00C90ED6" w:rsidP="00C90ED6" w:rsidR="00C90ED6" w:rsidRPr="00201B98">
      <w:pPr>
        <w:jc w:val="both"/>
        <w:rPr>
          <w:sz w:val="24"/>
          <w:szCs w:val="24"/>
        </w:rPr>
      </w:pPr>
      <w:r w:rsidRPr="00201B98">
        <w:rPr>
          <w:sz w:val="24"/>
          <w:szCs w:val="24"/>
        </w:rPr>
        <w:t>UPUTA O PRAVNOM  LIJEKU:</w:t>
      </w:r>
    </w:p>
    <w:p w:rsidRDefault="00E56F96" w:rsidP="00C90ED6" w:rsidR="00C90ED6" w:rsidRPr="00201B98">
      <w:pPr>
        <w:jc w:val="both"/>
        <w:rPr>
          <w:i/>
          <w:sz w:val="24"/>
          <w:szCs w:val="24"/>
        </w:rPr>
      </w:pPr>
      <w:r w:rsidRPr="00201B98">
        <w:rPr>
          <w:sz w:val="24"/>
          <w:szCs w:val="24"/>
        </w:rPr>
        <w:t>Protiv zaključka nije dopušten pravni lijek (članak 19. stavak 7.SZ-a).</w:t>
      </w:r>
      <w:r w:rsidR="00C90ED6" w:rsidRPr="00201B98">
        <w:rPr>
          <w:sz w:val="24"/>
          <w:szCs w:val="24"/>
        </w:rPr>
        <w:t xml:space="preserve">      </w:t>
      </w:r>
      <w:r w:rsidR="00C90ED6" w:rsidRPr="00201B98">
        <w:rPr>
          <w:sz w:val="24"/>
          <w:szCs w:val="24"/>
        </w:rPr>
        <w:tab/>
      </w:r>
    </w:p>
    <w:p w:rsidRDefault="00611CDB" w:rsidP="00611CDB" w:rsidR="00611CDB" w:rsidRPr="00201B98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344F05" w:rsidP="00344F05" w:rsidR="00344F05" w:rsidRPr="00201B98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</w:p>
    <w:sectPr w:rsidSect="002179C2" w:rsidR="00344F05" w:rsidRPr="00201B98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344F05">
          <w:rPr>
            <w:sz w:val="24"/>
            <w:szCs w:val="24"/>
          </w:rPr>
          <w:t>223/15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B71"/>
    <w:rsid w:val="000455A2"/>
    <w:rsid w:val="000577CA"/>
    <w:rsid w:val="000971F5"/>
    <w:rsid w:val="000A238E"/>
    <w:rsid w:val="000B3E4B"/>
    <w:rsid w:val="000C5FFF"/>
    <w:rsid w:val="000D234B"/>
    <w:rsid w:val="000E55DB"/>
    <w:rsid w:val="00124D8A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D2C93"/>
    <w:rsid w:val="001E7B4E"/>
    <w:rsid w:val="00201B98"/>
    <w:rsid w:val="002179C2"/>
    <w:rsid w:val="00235891"/>
    <w:rsid w:val="00241809"/>
    <w:rsid w:val="002510A4"/>
    <w:rsid w:val="00266062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414D1"/>
    <w:rsid w:val="00344F05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4008CE"/>
    <w:rsid w:val="0040710B"/>
    <w:rsid w:val="00443CA4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7943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E0EF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C3A56"/>
    <w:rsid w:val="00AD35F5"/>
    <w:rsid w:val="00AF4881"/>
    <w:rsid w:val="00B1364B"/>
    <w:rsid w:val="00B2245F"/>
    <w:rsid w:val="00B534BC"/>
    <w:rsid w:val="00B62987"/>
    <w:rsid w:val="00B830FA"/>
    <w:rsid w:val="00B84D54"/>
    <w:rsid w:val="00B949C2"/>
    <w:rsid w:val="00BD7216"/>
    <w:rsid w:val="00C06EC4"/>
    <w:rsid w:val="00C14274"/>
    <w:rsid w:val="00C30121"/>
    <w:rsid w:val="00C365DD"/>
    <w:rsid w:val="00C41F13"/>
    <w:rsid w:val="00C42504"/>
    <w:rsid w:val="00C56F75"/>
    <w:rsid w:val="00C7562E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D7DC5"/>
    <w:rsid w:val="00DE242F"/>
    <w:rsid w:val="00DE5AB8"/>
    <w:rsid w:val="00E2474F"/>
    <w:rsid w:val="00E25D0C"/>
    <w:rsid w:val="00E56F96"/>
    <w:rsid w:val="00E614F7"/>
    <w:rsid w:val="00E71F92"/>
    <w:rsid w:val="00E755AF"/>
    <w:rsid w:val="00E81F79"/>
    <w:rsid w:val="00E83465"/>
    <w:rsid w:val="00E8681B"/>
    <w:rsid w:val="00E93434"/>
    <w:rsid w:val="00E937CF"/>
    <w:rsid w:val="00EA0624"/>
    <w:rsid w:val="00EB27C3"/>
    <w:rsid w:val="00EC1913"/>
    <w:rsid w:val="00EC6638"/>
    <w:rsid w:val="00F007D0"/>
    <w:rsid w:val="00F11B04"/>
    <w:rsid w:val="00F12A9B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St-223/2015</izvorni_sadrzaj>
    <derivirana_varijabla naziv="DomainObject.Predmet.OznakaBroj_1">St-223/2015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NYSA TOURS d.o.o. putnička agencija</izvorni_sadrzaj>
    <derivirana_varijabla naziv="DomainObject.Predmet.ProtustrankaFormated_1">  NYSA TOURS d.o.o. putnička agencija</derivirana_varijabla>
  </DomainObject.Predmet.ProtustrankaFormated>
  <DomainObject.Predmet.ProtustrankaFormatedOIB>
    <izvorni_sadrzaj>  NYSA TOURS d.o.o. putnička agencija, OIB 24150631592</izvorni_sadrzaj>
    <derivirana_varijabla naziv="DomainObject.Predmet.ProtustrankaFormatedOIB_1">  NYSA TOURS d.o.o. putnička agencija, OIB 24150631592</derivirana_varijabla>
  </DomainObject.Predmet.ProtustrankaFormatedOIB>
  <DomainObject.Predmet.ProtustrankaFormatedWithAdress>
    <izvorni_sadrzaj> NYSA TOURS d.o.o. putnička agencija, Trg kralja Tomislava 14, 10430 Samobor</izvorni_sadrzaj>
    <derivirana_varijabla naziv="DomainObject.Predmet.ProtustrankaFormatedWithAdress_1"> NYSA TOURS d.o.o. putnička agencija, Trg kralja Tomislava 14, 10430 Samobor</derivirana_varijabla>
  </DomainObject.Predmet.ProtustrankaFormatedWithAdress>
  <DomainObject.Predmet.ProtustrankaFormatedWithAdressOIB>
    <izvorni_sadrzaj> NYSA TOURS d.o.o. putnička agencija, OIB 24150631592, Trg kralja Tomislava 14, 10430 Samobor</izvorni_sadrzaj>
    <derivirana_varijabla naziv="DomainObject.Predmet.ProtustrankaFormatedWithAdressOIB_1"> NYSA TOURS d.o.o. putnička agencija, OIB 24150631592, Trg kralja Tomislava 14, 10430 Samobor</derivirana_varijabla>
  </DomainObject.Predmet.ProtustrankaFormatedWithAdressOIB>
  <DomainObject.Predmet.ProtustrankaWithAdress>
    <izvorni_sadrzaj>NYSA TOURS d.o.o. putnička agencija Trg kralja Tomislava 14, 10430 Samobor</izvorni_sadrzaj>
    <derivirana_varijabla naziv="DomainObject.Predmet.ProtustrankaWithAdress_1">NYSA TOURS d.o.o. putnička agencija Trg kralja Tomislava 14, 10430 Samobor</derivirana_varijabla>
  </DomainObject.Predmet.ProtustrankaWithAdress>
  <DomainObject.Predmet.ProtustrankaWithAdressOIB>
    <izvorni_sadrzaj>NYSA TOURS d.o.o. putnička agencija, OIB 24150631592, Trg kralja Tomislava 14, 10430 Samobor</izvorni_sadrzaj>
    <derivirana_varijabla naziv="DomainObject.Predmet.ProtustrankaWithAdressOIB_1">NYSA TOURS d.o.o. putnička agencija, OIB 24150631592, Trg kralja Tomislava 14, 10430 Samobor</derivirana_varijabla>
  </DomainObject.Predmet.ProtustrankaWithAdressOIB>
  <DomainObject.Predmet.ProtustrankaNazivFormated>
    <izvorni_sadrzaj>NYSA TOURS d.o.o. putnička agencija</izvorni_sadrzaj>
    <derivirana_varijabla naziv="DomainObject.Predmet.ProtustrankaNazivFormated_1">NYSA TOURS d.o.o. putnička agencija</derivirana_varijabla>
  </DomainObject.Predmet.ProtustrankaNazivFormated>
  <DomainObject.Predmet.ProtustrankaNazivFormatedOIB>
    <izvorni_sadrzaj>NYSA TOURS d.o.o. putnička agencija, OIB 24150631592</izvorni_sadrzaj>
    <derivirana_varijabla naziv="DomainObject.Predmet.ProtustrankaNazivFormatedOIB_1">NYSA TOURS d.o.o. putnička agencija, OIB 24150631592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NYSA TOURS d.o.o. putnička agencija</item>
    </izvorni_sadrzaj>
    <derivirana_varijabla naziv="DomainObject.Predmet.ProtuStrankaListFormated_1">
      <item>NYSA TOURS d.o.o. putnička agencija</item>
    </derivirana_varijabla>
  </DomainObject.Predmet.ProtuStrankaListFormated>
  <DomainObject.Predmet.ProtuStrankaListFormatedOIB>
    <izvorni_sadrzaj>
      <item>NYSA TOURS d.o.o. putnička agencija, OIB 24150631592</item>
    </izvorni_sadrzaj>
    <derivirana_varijabla naziv="DomainObject.Predmet.ProtuStrankaListFormatedOIB_1">
      <item>NYSA TOURS d.o.o. putnička agencija, OIB 24150631592</item>
    </derivirana_varijabla>
  </DomainObject.Predmet.ProtuStrankaListFormatedOIB>
  <DomainObject.Predmet.ProtuStrankaListFormatedWithAdress>
    <izvorni_sadrzaj>
      <item>NYSA TOURS d.o.o. putnička agencija, Trg kralja Tomislava 14, 10430 Samobor</item>
    </izvorni_sadrzaj>
    <derivirana_varijabla naziv="DomainObject.Predmet.ProtuStrankaListFormatedWithAdress_1">
      <item>NYSA TOURS d.o.o. putnička agencija, Trg kralja Tomislava 14, 10430 Samobor</item>
    </derivirana_varijabla>
  </DomainObject.Predmet.ProtuStrankaListFormatedWithAdress>
  <DomainObject.Predmet.ProtuStrankaListFormatedWithAdressOIB>
    <izvorni_sadrzaj>
      <item>NYSA TOURS d.o.o. putnička agencija, OIB 24150631592, Trg kralja Tomislava 14, 10430 Samobor</item>
    </izvorni_sadrzaj>
    <derivirana_varijabla naziv="DomainObject.Predmet.ProtuStrankaListFormatedWithAdressOIB_1">
      <item>NYSA TOURS d.o.o. putnička agencija, OIB 24150631592, Trg kralja Tomislava 14, 10430 Samobor</item>
    </derivirana_varijabla>
  </DomainObject.Predmet.ProtuStrankaListFormatedWithAdressOIB>
  <DomainObject.Predmet.ProtuStrankaListNazivFormated>
    <izvorni_sadrzaj>
      <item>NYSA TOURS d.o.o. putnička agencija</item>
    </izvorni_sadrzaj>
    <derivirana_varijabla naziv="DomainObject.Predmet.ProtuStrankaListNazivFormated_1">
      <item>NYSA TOURS d.o.o. putnička agencija</item>
    </derivirana_varijabla>
  </DomainObject.Predmet.ProtuStrankaListNazivFormated>
  <DomainObject.Predmet.ProtuStrankaListNazivFormatedOIB>
    <izvorni_sadrzaj>
      <item>NYSA TOURS d.o.o. putnička agencija, OIB 24150631592</item>
    </izvorni_sadrzaj>
    <derivirana_varijabla naziv="DomainObject.Predmet.ProtuStrankaListNazivFormatedOIB_1">
      <item>NYSA TOURS d.o.o. putnička agencija, OIB 24150631592</item>
    </derivirana_varijabla>
  </DomainObject.Predmet.ProtuStrankaListNazivFormatedOIB>
  <DomainObject.Predmet.OstaliListFormated>
    <izvorni_sadrzaj>
      <item>DRAŽEN ĆOSIĆ</item>
      <item>NIKOLA PRLENDI</item>
      <item>KORANA FERDELJI</item>
    </izvorni_sadrzaj>
    <derivirana_varijabla naziv="DomainObject.Predmet.OstaliListFormated_1">
      <item>DRAŽEN ĆOSIĆ</item>
      <item>NIKOLA PRLENDI</item>
      <item>KORANA FERDELJI</item>
    </derivirana_varijabla>
  </DomainObject.Predmet.OstaliListFormated>
  <DomainObject.Predmet.OstaliListFormatedOIB>
    <izvorni_sadrzaj>
      <item>DRAŽEN ĆOSIĆ, OIB 26109150075</item>
      <item>NIKOLA PRLENDI, OIB 55365519013</item>
      <item>KORANA FERDELJI, OIB 74691192835</item>
    </izvorni_sadrzaj>
    <derivirana_varijabla naziv="DomainObject.Predmet.OstaliListFormatedOIB_1">
      <item>DRAŽEN ĆOSIĆ, OIB 26109150075</item>
      <item>NIKOLA PRLENDI, OIB 55365519013</item>
      <item>KORANA FERDELJI, OIB 74691192835</item>
    </derivirana_varijabla>
  </DomainObject.Predmet.OstaliListFormatedOIB>
  <DomainObject.Predmet.OstaliListFormatedWithAdress>
    <izvorni_sadrzaj>
      <item>DRAŽEN ĆOSIĆ, MAJE STROZZI 49., 10430 Samobor</item>
      <item>NIKOLA PRLENDI, LEŠĆE 16., 10430 Samobor</item>
      <item>KORANA FERDELJI, BISKUPA J. GALJUFA 7A, 10000 Zagreb</item>
    </izvorni_sadrzaj>
    <derivirana_varijabla naziv="DomainObject.Predmet.OstaliListFormatedWithAdress_1">
      <item>DRAŽEN ĆOSIĆ, MAJE STROZZI 49., 10430 Samobor</item>
      <item>NIKOLA PRLENDI, LEŠĆE 16., 10430 Samobor</item>
      <item>KORANA FERDELJI, BISKUPA J. GALJUFA 7A, 10000 Zagreb</item>
    </derivirana_varijabla>
  </DomainObject.Predmet.OstaliListFormatedWithAdress>
  <DomainObject.Predmet.OstaliListFormatedWithAdressOIB>
    <izvorni_sadrzaj>
      <item>DRAŽEN ĆOSIĆ, OIB 26109150075, MAJE STROZZI 49., 10430 Samobor</item>
      <item>NIKOLA PRLENDI, OIB 55365519013, LEŠĆE 16., 10430 Samobor</item>
      <item>KORANA FERDELJI, OIB 74691192835, BISKUPA J. GALJUFA 7A, 10000 Zagreb</item>
    </izvorni_sadrzaj>
    <derivirana_varijabla naziv="DomainObject.Predmet.OstaliListFormatedWithAdressOIB_1">
      <item>DRAŽEN ĆOSIĆ, OIB 26109150075, MAJE STROZZI 49., 10430 Samobor</item>
      <item>NIKOLA PRLENDI, OIB 55365519013, LEŠĆE 16., 10430 Samobor</item>
      <item>KORANA FERDELJI, OIB 74691192835, BISKUPA J. GALJUFA 7A, 10000 Zagreb</item>
    </derivirana_varijabla>
  </DomainObject.Predmet.OstaliListFormatedWithAdressOIB>
  <DomainObject.Predmet.OstaliListNazivFormated>
    <izvorni_sadrzaj>
      <item>DRAŽEN ĆOSIĆ</item>
      <item>NIKOLA PRLENDI</item>
      <item>KORANA FERDELJI</item>
    </izvorni_sadrzaj>
    <derivirana_varijabla naziv="DomainObject.Predmet.OstaliListNazivFormated_1">
      <item>DRAŽEN ĆOSIĆ</item>
      <item>NIKOLA PRLENDI</item>
      <item>KORANA FERDELJI</item>
    </derivirana_varijabla>
  </DomainObject.Predmet.OstaliListNazivFormated>
  <DomainObject.Predmet.OstaliListNazivFormatedOIB>
    <izvorni_sadrzaj>
      <item>DRAŽEN ĆOSIĆ, OIB 26109150075</item>
      <item>NIKOLA PRLENDI, OIB 55365519013</item>
      <item>KORANA FERDELJI, OIB 74691192835</item>
    </izvorni_sadrzaj>
    <derivirana_varijabla naziv="DomainObject.Predmet.OstaliListNazivFormatedOIB_1">
      <item>DRAŽEN ĆOSIĆ, OIB 26109150075</item>
      <item>NIKOLA PRLENDI, OIB 55365519013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NYSA TOURS d.o.o. putnička agencija</izvorni_sadrzaj>
    <derivirana_varijabla naziv="DomainObject.Predmet.ProtustrankaIDrugi_1">NYSA TOURS d.o.o. putnička agencija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NYSA TOURS d.o.o. putnička agencija, OIB 24150631592, Trg kralja Tomislava 14, 10430 Samobor</izvorni_sadrzaj>
    <derivirana_varijabla naziv="DomainObject.Predmet.ProtustrankaIDrugiAdressOIB_1">NYSA TOURS d.o.o. putnička agencija, OIB 24150631592, Trg kralja Tomislava 14,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NYSA TOURS d.o.o. putnička agencija</item>
      <item>DRAŽEN ĆOSIĆ</item>
      <item>NIKOLA PRLENDI</item>
      <item>KORANA FERDELJI</item>
    </izvorni_sadrzaj>
    <derivirana_varijabla naziv="DomainObject.Predmet.SudioniciListNaziv_1">
      <item>FINA Regionalni centar Zagreb</item>
      <item>NYSA TOURS d.o.o. putnička agencija</item>
      <item>DRAŽEN ĆOSIĆ</item>
      <item>NIKOLA PRLENDI</item>
      <item>KORANA FERDELJI</item>
    </derivirana_varijabla>
  </DomainObject.Predmet.SudioniciListNaziv>
  <DomainObject.Predmet.SudioniciListAdressOIB>
    <izvorni_sadrzaj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izvorni_sadrzaj>
    <derivirana_varijabla naziv="DomainObject.Predmet.SudioniciListAdressOIB_1"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24150631592</item>
      <item>, OIB 26109150075</item>
      <item>, OIB 55365519013</item>
      <item>, OIB 74691192835</item>
    </izvorni_sadrzaj>
    <derivirana_varijabla naziv="DomainObject.Predmet.SudioniciListNazivOIB_1">
      <item>, OIB 85821130368</item>
      <item>, OIB 24150631592</item>
      <item>, OIB 26109150075</item>
      <item>, OIB 55365519013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A2C357-9121-485C-8BC3-697D6CA25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127</properties:Words>
  <properties:Characters>574</properties:Characters>
  <properties:Lines>31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2018-01-10T12:30:00Z</dcterms:created>
  <dc:creator>Ante</dc:creator>
  <cp:lastModifiedBy>Matea Bizjak</cp:lastModifiedBy>
  <cp:lastPrinted>2018-01-10T12:32:00Z</cp:lastPrinted>
  <dcterms:modified xmlns:xsi="http://www.w3.org/2001/XMLSchema-instance" xsi:type="dcterms:W3CDTF">2018-01-10T12:34:00Z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